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72" w:rsidRPr="002C0A2C" w:rsidRDefault="00C72EEE" w:rsidP="00C72EEE">
      <w:pPr>
        <w:jc w:val="center"/>
        <w:rPr>
          <w:rFonts w:ascii="Arial" w:hAnsi="Arial" w:cs="Arial"/>
          <w:sz w:val="24"/>
          <w:szCs w:val="24"/>
        </w:rPr>
      </w:pPr>
      <w:r w:rsidRPr="002C0A2C">
        <w:rPr>
          <w:rFonts w:ascii="Arial" w:hAnsi="Arial" w:cs="Arial"/>
          <w:sz w:val="24"/>
          <w:szCs w:val="24"/>
        </w:rPr>
        <w:t>MINUTES FACULTY ASSEMBLY (FA)</w:t>
      </w:r>
    </w:p>
    <w:p w:rsidR="00C72EEE" w:rsidRDefault="00527074" w:rsidP="00C72EEE">
      <w:pPr>
        <w:jc w:val="center"/>
        <w:rPr>
          <w:rFonts w:ascii="Arial" w:hAnsi="Arial" w:cs="Arial"/>
          <w:sz w:val="24"/>
          <w:szCs w:val="24"/>
        </w:rPr>
      </w:pPr>
      <w:proofErr w:type="gramStart"/>
      <w:r>
        <w:rPr>
          <w:rFonts w:ascii="Arial" w:hAnsi="Arial" w:cs="Arial"/>
          <w:sz w:val="24"/>
          <w:szCs w:val="24"/>
        </w:rPr>
        <w:t>December 2</w:t>
      </w:r>
      <w:r w:rsidR="00C72EEE" w:rsidRPr="002C0A2C">
        <w:rPr>
          <w:rFonts w:ascii="Arial" w:hAnsi="Arial" w:cs="Arial"/>
          <w:sz w:val="24"/>
          <w:szCs w:val="24"/>
        </w:rPr>
        <w:t xml:space="preserve">, 2010 @ </w:t>
      </w:r>
      <w:r>
        <w:rPr>
          <w:rFonts w:ascii="Arial" w:hAnsi="Arial" w:cs="Arial"/>
          <w:sz w:val="24"/>
          <w:szCs w:val="24"/>
        </w:rPr>
        <w:t>3</w:t>
      </w:r>
      <w:r w:rsidR="00830A0C">
        <w:rPr>
          <w:rFonts w:ascii="Arial" w:hAnsi="Arial" w:cs="Arial"/>
          <w:sz w:val="24"/>
          <w:szCs w:val="24"/>
        </w:rPr>
        <w:t>:</w:t>
      </w:r>
      <w:r>
        <w:rPr>
          <w:rFonts w:ascii="Arial" w:hAnsi="Arial" w:cs="Arial"/>
          <w:sz w:val="24"/>
          <w:szCs w:val="24"/>
        </w:rPr>
        <w:t>3</w:t>
      </w:r>
      <w:r w:rsidR="00C72EEE" w:rsidRPr="002C0A2C">
        <w:rPr>
          <w:rFonts w:ascii="Arial" w:hAnsi="Arial" w:cs="Arial"/>
          <w:sz w:val="24"/>
          <w:szCs w:val="24"/>
        </w:rPr>
        <w:t>0</w:t>
      </w:r>
      <w:r w:rsidR="00FC2419" w:rsidRPr="002C0A2C">
        <w:rPr>
          <w:rFonts w:ascii="Arial" w:hAnsi="Arial" w:cs="Arial"/>
          <w:sz w:val="24"/>
          <w:szCs w:val="24"/>
        </w:rPr>
        <w:t xml:space="preserve"> </w:t>
      </w:r>
      <w:r w:rsidR="00C72EEE" w:rsidRPr="002C0A2C">
        <w:rPr>
          <w:rFonts w:ascii="Arial" w:hAnsi="Arial" w:cs="Arial"/>
          <w:sz w:val="24"/>
          <w:szCs w:val="24"/>
        </w:rPr>
        <w:t>p.m.</w:t>
      </w:r>
      <w:proofErr w:type="gramEnd"/>
    </w:p>
    <w:p w:rsidR="009F16B6" w:rsidRPr="002C0A2C" w:rsidRDefault="009F16B6" w:rsidP="00C72EEE">
      <w:pPr>
        <w:jc w:val="center"/>
        <w:rPr>
          <w:rFonts w:ascii="Arial" w:hAnsi="Arial" w:cs="Arial"/>
          <w:sz w:val="24"/>
          <w:szCs w:val="24"/>
        </w:rPr>
      </w:pPr>
    </w:p>
    <w:p w:rsidR="00C72EEE" w:rsidRPr="002C0A2C" w:rsidRDefault="00C72EEE" w:rsidP="00C72EEE">
      <w:pPr>
        <w:jc w:val="center"/>
        <w:rPr>
          <w:rFonts w:ascii="Arial" w:hAnsi="Arial" w:cs="Arial"/>
          <w:sz w:val="24"/>
          <w:szCs w:val="24"/>
          <w:u w:val="single"/>
        </w:rPr>
      </w:pPr>
      <w:r w:rsidRPr="002C0A2C">
        <w:rPr>
          <w:rFonts w:ascii="Arial" w:hAnsi="Arial" w:cs="Arial"/>
          <w:sz w:val="24"/>
          <w:szCs w:val="24"/>
          <w:u w:val="single"/>
        </w:rPr>
        <w:t>In attendance:</w:t>
      </w:r>
    </w:p>
    <w:p w:rsidR="00830A0C" w:rsidRDefault="00830A0C">
      <w:pPr>
        <w:rPr>
          <w:rFonts w:ascii="Arial" w:hAnsi="Arial" w:cs="Arial"/>
        </w:rPr>
      </w:pPr>
      <w:r w:rsidRPr="00BC0679">
        <w:rPr>
          <w:rFonts w:ascii="Arial" w:hAnsi="Arial" w:cs="Arial"/>
        </w:rPr>
        <w:t>Stephen Brierre</w:t>
      </w:r>
      <w:r>
        <w:rPr>
          <w:rFonts w:ascii="Arial" w:hAnsi="Arial" w:cs="Arial"/>
        </w:rPr>
        <w:t xml:space="preserve"> (Pres.)</w:t>
      </w:r>
      <w:r w:rsidR="003A4F87" w:rsidRPr="00BC0679">
        <w:rPr>
          <w:rFonts w:ascii="Arial" w:hAnsi="Arial" w:cs="Arial"/>
        </w:rPr>
        <w:tab/>
      </w:r>
      <w:r w:rsidR="003A4F87" w:rsidRPr="00BC0679">
        <w:rPr>
          <w:rFonts w:ascii="Arial" w:hAnsi="Arial" w:cs="Arial"/>
        </w:rPr>
        <w:tab/>
      </w:r>
      <w:r w:rsidR="003A4F87" w:rsidRPr="00BC0679">
        <w:rPr>
          <w:rFonts w:ascii="Arial" w:hAnsi="Arial" w:cs="Arial"/>
        </w:rPr>
        <w:tab/>
      </w:r>
      <w:r w:rsidR="00BC0679">
        <w:rPr>
          <w:rFonts w:ascii="Arial" w:hAnsi="Arial" w:cs="Arial"/>
        </w:rPr>
        <w:tab/>
      </w:r>
      <w:r w:rsidR="003A4F87" w:rsidRPr="00BC0679">
        <w:rPr>
          <w:rFonts w:ascii="Arial" w:hAnsi="Arial" w:cs="Arial"/>
        </w:rPr>
        <w:t xml:space="preserve">Robin McGoey </w:t>
      </w:r>
      <w:r>
        <w:rPr>
          <w:rFonts w:ascii="Arial" w:hAnsi="Arial" w:cs="Arial"/>
        </w:rPr>
        <w:t>(Sec/Treas.)</w:t>
      </w:r>
      <w:r w:rsidR="003A4F87" w:rsidRPr="00BC0679">
        <w:rPr>
          <w:rFonts w:ascii="Arial" w:hAnsi="Arial" w:cs="Arial"/>
        </w:rPr>
        <w:tab/>
      </w:r>
      <w:r w:rsidR="003A4F87" w:rsidRPr="00BC0679">
        <w:rPr>
          <w:rFonts w:ascii="Arial" w:hAnsi="Arial" w:cs="Arial"/>
        </w:rPr>
        <w:tab/>
      </w:r>
      <w:r>
        <w:rPr>
          <w:rFonts w:ascii="Arial" w:hAnsi="Arial" w:cs="Arial"/>
        </w:rPr>
        <w:t>Murtuza Ali</w:t>
      </w:r>
      <w:r w:rsidRPr="00BC0679">
        <w:rPr>
          <w:rFonts w:ascii="Arial" w:hAnsi="Arial" w:cs="Arial"/>
        </w:rPr>
        <w:t xml:space="preserve"> </w:t>
      </w:r>
    </w:p>
    <w:p w:rsidR="00830A0C" w:rsidRDefault="00830A0C">
      <w:pPr>
        <w:rPr>
          <w:rFonts w:ascii="Arial" w:hAnsi="Arial" w:cs="Arial"/>
        </w:rPr>
      </w:pPr>
      <w:r>
        <w:rPr>
          <w:rFonts w:ascii="Arial" w:hAnsi="Arial" w:cs="Arial"/>
        </w:rPr>
        <w:t>Greg Bagby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F7394" w:rsidRPr="00BC0679">
        <w:rPr>
          <w:rFonts w:ascii="Arial" w:hAnsi="Arial" w:cs="Arial"/>
        </w:rPr>
        <w:t xml:space="preserve">Carmen Canavier </w:t>
      </w:r>
      <w:r w:rsidR="00EF7394">
        <w:rPr>
          <w:rFonts w:ascii="Arial" w:hAnsi="Arial" w:cs="Arial"/>
        </w:rPr>
        <w:tab/>
      </w:r>
      <w:r w:rsidR="00EF7394">
        <w:rPr>
          <w:rFonts w:ascii="Arial" w:hAnsi="Arial" w:cs="Arial"/>
        </w:rPr>
        <w:tab/>
      </w:r>
      <w:r w:rsidR="00EF7394">
        <w:rPr>
          <w:rFonts w:ascii="Arial" w:hAnsi="Arial" w:cs="Arial"/>
        </w:rPr>
        <w:tab/>
      </w:r>
      <w:r w:rsidR="00EF7394">
        <w:rPr>
          <w:rFonts w:ascii="Arial" w:hAnsi="Arial" w:cs="Arial"/>
        </w:rPr>
        <w:tab/>
      </w:r>
      <w:r w:rsidR="00EF7394">
        <w:rPr>
          <w:rFonts w:ascii="Arial" w:hAnsi="Arial" w:cs="Arial"/>
        </w:rPr>
        <w:tab/>
      </w:r>
      <w:r>
        <w:rPr>
          <w:rFonts w:ascii="Arial" w:hAnsi="Arial" w:cs="Arial"/>
        </w:rPr>
        <w:t>Andy Catling</w:t>
      </w:r>
    </w:p>
    <w:p w:rsidR="00830A0C" w:rsidRDefault="00830A0C">
      <w:pPr>
        <w:rPr>
          <w:rFonts w:ascii="Arial" w:hAnsi="Arial" w:cs="Arial"/>
        </w:rPr>
      </w:pPr>
      <w:r>
        <w:rPr>
          <w:rFonts w:ascii="Arial" w:hAnsi="Arial" w:cs="Arial"/>
        </w:rPr>
        <w:t>Rebecca Clark</w:t>
      </w:r>
      <w:r w:rsidRPr="00BC067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Erich Conrad</w:t>
      </w:r>
      <w:r w:rsidRPr="00BC067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4F87" w:rsidRPr="00BC0679">
        <w:rPr>
          <w:rFonts w:ascii="Arial" w:hAnsi="Arial" w:cs="Arial"/>
        </w:rPr>
        <w:t>Costa Dimitriades</w:t>
      </w:r>
    </w:p>
    <w:p w:rsidR="00830A0C" w:rsidRDefault="00830A0C">
      <w:pPr>
        <w:rPr>
          <w:rFonts w:ascii="Arial" w:hAnsi="Arial" w:cs="Arial"/>
        </w:rPr>
      </w:pPr>
      <w:r>
        <w:rPr>
          <w:rFonts w:ascii="Arial" w:hAnsi="Arial" w:cs="Arial"/>
        </w:rPr>
        <w:t>Lee Engel</w:t>
      </w:r>
      <w:r w:rsidRPr="00BC067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Amy Gutierrez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Kyle Happel</w:t>
      </w:r>
      <w:r w:rsidRPr="00BC0679">
        <w:rPr>
          <w:rFonts w:ascii="Arial" w:hAnsi="Arial" w:cs="Arial"/>
        </w:rPr>
        <w:t xml:space="preserve"> </w:t>
      </w:r>
    </w:p>
    <w:p w:rsidR="00830A0C" w:rsidRDefault="00830A0C">
      <w:pPr>
        <w:rPr>
          <w:rFonts w:ascii="Arial" w:hAnsi="Arial" w:cs="Arial"/>
        </w:rPr>
      </w:pPr>
      <w:r>
        <w:rPr>
          <w:rFonts w:ascii="Arial" w:hAnsi="Arial" w:cs="Arial"/>
        </w:rPr>
        <w:t>Jay Hescock</w:t>
      </w:r>
      <w:r w:rsidRPr="00BC067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Andrew Hollenbach</w:t>
      </w:r>
      <w:r w:rsidRPr="00BC067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Stacey Holman</w:t>
      </w:r>
    </w:p>
    <w:p w:rsidR="00830A0C" w:rsidRDefault="00830A0C">
      <w:pPr>
        <w:rPr>
          <w:rFonts w:ascii="Arial" w:hAnsi="Arial" w:cs="Arial"/>
        </w:rPr>
      </w:pPr>
      <w:r>
        <w:rPr>
          <w:rFonts w:ascii="Arial" w:hAnsi="Arial" w:cs="Arial"/>
        </w:rPr>
        <w:t>Richard Howes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F62FE">
        <w:rPr>
          <w:rFonts w:ascii="Arial" w:hAnsi="Arial" w:cs="Arial"/>
        </w:rPr>
        <w:t>Dan Kapusta</w:t>
      </w:r>
      <w:r w:rsidR="00DF62FE">
        <w:rPr>
          <w:rFonts w:ascii="Arial" w:hAnsi="Arial" w:cs="Arial"/>
        </w:rPr>
        <w:tab/>
      </w:r>
      <w:r w:rsidR="00DF62FE">
        <w:rPr>
          <w:rFonts w:ascii="Arial" w:hAnsi="Arial" w:cs="Arial"/>
        </w:rPr>
        <w:tab/>
      </w:r>
      <w:r w:rsidR="00DF62FE">
        <w:rPr>
          <w:rFonts w:ascii="Arial" w:hAnsi="Arial" w:cs="Arial"/>
        </w:rPr>
        <w:tab/>
      </w:r>
      <w:r w:rsidR="00DF62FE">
        <w:rPr>
          <w:rFonts w:ascii="Arial" w:hAnsi="Arial" w:cs="Arial"/>
        </w:rPr>
        <w:tab/>
      </w:r>
      <w:r w:rsidR="00DF62FE">
        <w:rPr>
          <w:rFonts w:ascii="Arial" w:hAnsi="Arial" w:cs="Arial"/>
        </w:rPr>
        <w:tab/>
      </w:r>
      <w:r w:rsidR="00DF62FE">
        <w:rPr>
          <w:rFonts w:ascii="Arial" w:hAnsi="Arial" w:cs="Arial"/>
        </w:rPr>
        <w:tab/>
      </w:r>
      <w:r>
        <w:rPr>
          <w:rFonts w:ascii="Arial" w:hAnsi="Arial" w:cs="Arial"/>
        </w:rPr>
        <w:t>John Hunt</w:t>
      </w:r>
      <w:r w:rsidRPr="00BC0679">
        <w:rPr>
          <w:rFonts w:ascii="Arial" w:hAnsi="Arial" w:cs="Arial"/>
        </w:rPr>
        <w:t xml:space="preserve"> </w:t>
      </w:r>
    </w:p>
    <w:p w:rsidR="00527074" w:rsidRDefault="00830A0C">
      <w:pPr>
        <w:rPr>
          <w:rFonts w:ascii="Arial" w:hAnsi="Arial" w:cs="Arial"/>
        </w:rPr>
      </w:pPr>
      <w:r w:rsidRPr="00BC0679">
        <w:rPr>
          <w:rFonts w:ascii="Arial" w:hAnsi="Arial" w:cs="Arial"/>
        </w:rPr>
        <w:t>Michael Levitzky</w:t>
      </w:r>
      <w:r w:rsidR="00527074">
        <w:rPr>
          <w:rFonts w:ascii="Arial" w:hAnsi="Arial" w:cs="Arial"/>
        </w:rPr>
        <w:tab/>
      </w:r>
      <w:r w:rsidR="00C60764" w:rsidRPr="00BC0679">
        <w:rPr>
          <w:rFonts w:ascii="Arial" w:hAnsi="Arial" w:cs="Arial"/>
        </w:rPr>
        <w:tab/>
      </w:r>
      <w:r w:rsidR="00C60764" w:rsidRPr="00BC0679">
        <w:rPr>
          <w:rFonts w:ascii="Arial" w:hAnsi="Arial" w:cs="Arial"/>
        </w:rPr>
        <w:tab/>
      </w:r>
      <w:r w:rsidR="00C60764" w:rsidRPr="00BC0679">
        <w:rPr>
          <w:rFonts w:ascii="Arial" w:hAnsi="Arial" w:cs="Arial"/>
        </w:rPr>
        <w:tab/>
      </w:r>
      <w:r w:rsidR="00C60764" w:rsidRPr="00BC0679">
        <w:rPr>
          <w:rFonts w:ascii="Arial" w:hAnsi="Arial" w:cs="Arial"/>
        </w:rPr>
        <w:tab/>
      </w:r>
      <w:r w:rsidR="00BC0679">
        <w:rPr>
          <w:rFonts w:ascii="Arial" w:hAnsi="Arial" w:cs="Arial"/>
        </w:rPr>
        <w:tab/>
      </w:r>
      <w:r>
        <w:rPr>
          <w:rFonts w:ascii="Arial" w:hAnsi="Arial" w:cs="Arial"/>
        </w:rPr>
        <w:t>Betty Lo</w:t>
      </w:r>
      <w:r w:rsidR="00527074">
        <w:rPr>
          <w:rFonts w:ascii="Arial" w:hAnsi="Arial" w:cs="Arial"/>
        </w:rPr>
        <w:tab/>
      </w:r>
      <w:r w:rsidR="0052707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27074">
        <w:rPr>
          <w:rFonts w:ascii="Arial" w:hAnsi="Arial" w:cs="Arial"/>
        </w:rPr>
        <w:t>Judy Venuti</w:t>
      </w:r>
    </w:p>
    <w:p w:rsidR="00830A0C" w:rsidRDefault="00830A0C">
      <w:pPr>
        <w:rPr>
          <w:rFonts w:ascii="Arial" w:hAnsi="Arial" w:cs="Arial"/>
        </w:rPr>
      </w:pPr>
      <w:r w:rsidRPr="00BC0679">
        <w:rPr>
          <w:rFonts w:ascii="Arial" w:hAnsi="Arial" w:cs="Arial"/>
        </w:rPr>
        <w:t xml:space="preserve">Ted Weyand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679">
        <w:rPr>
          <w:rFonts w:ascii="Arial" w:hAnsi="Arial" w:cs="Arial"/>
        </w:rPr>
        <w:t xml:space="preserve">Peter Winsauer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27074">
        <w:rPr>
          <w:rFonts w:ascii="Arial" w:hAnsi="Arial" w:cs="Arial"/>
        </w:rPr>
        <w:t>David Worthylake</w:t>
      </w:r>
    </w:p>
    <w:p w:rsidR="00527074" w:rsidRPr="00BC0679" w:rsidRDefault="00830A0C">
      <w:pPr>
        <w:rPr>
          <w:rFonts w:ascii="Arial" w:hAnsi="Arial" w:cs="Arial"/>
        </w:rPr>
      </w:pPr>
      <w:r>
        <w:rPr>
          <w:rFonts w:ascii="Arial" w:hAnsi="Arial" w:cs="Arial"/>
        </w:rPr>
        <w:t>Art Zieske</w:t>
      </w:r>
    </w:p>
    <w:p w:rsidR="00C72EEE" w:rsidRDefault="00C72EEE" w:rsidP="00C72EEE">
      <w:pPr>
        <w:pStyle w:val="Heading1"/>
        <w:numPr>
          <w:ilvl w:val="0"/>
          <w:numId w:val="0"/>
        </w:numPr>
        <w:spacing w:line="240" w:lineRule="auto"/>
        <w:rPr>
          <w:rFonts w:ascii="Arial" w:hAnsi="Arial" w:cs="Arial"/>
          <w:b w:val="0"/>
          <w:sz w:val="24"/>
          <w:szCs w:val="24"/>
        </w:rPr>
      </w:pPr>
      <w:r w:rsidRPr="002C0A2C">
        <w:rPr>
          <w:rFonts w:ascii="Arial" w:hAnsi="Arial" w:cs="Arial"/>
          <w:b w:val="0"/>
          <w:color w:val="auto"/>
          <w:sz w:val="24"/>
          <w:szCs w:val="24"/>
        </w:rPr>
        <w:t xml:space="preserve">Dr. </w:t>
      </w:r>
      <w:r w:rsidR="00DF62FE">
        <w:rPr>
          <w:rFonts w:ascii="Arial" w:hAnsi="Arial" w:cs="Arial"/>
          <w:b w:val="0"/>
          <w:color w:val="auto"/>
          <w:sz w:val="24"/>
          <w:szCs w:val="24"/>
        </w:rPr>
        <w:t>Brierre</w:t>
      </w:r>
      <w:r w:rsidRPr="002C0A2C">
        <w:rPr>
          <w:rFonts w:ascii="Arial" w:hAnsi="Arial" w:cs="Arial"/>
          <w:b w:val="0"/>
          <w:color w:val="auto"/>
          <w:sz w:val="24"/>
          <w:szCs w:val="24"/>
        </w:rPr>
        <w:t xml:space="preserve"> calls meeting to order.</w:t>
      </w:r>
      <w:r w:rsidRPr="002C0A2C">
        <w:rPr>
          <w:rFonts w:ascii="Arial" w:hAnsi="Arial" w:cs="Arial"/>
          <w:b w:val="0"/>
          <w:sz w:val="24"/>
          <w:szCs w:val="24"/>
        </w:rPr>
        <w:t xml:space="preserve">  </w:t>
      </w:r>
    </w:p>
    <w:p w:rsidR="003636B6" w:rsidRPr="003636B6" w:rsidRDefault="003636B6" w:rsidP="003636B6"/>
    <w:p w:rsidR="00527074" w:rsidRDefault="00527074" w:rsidP="00527074">
      <w:pPr>
        <w:pStyle w:val="ListParagraph"/>
        <w:numPr>
          <w:ilvl w:val="0"/>
          <w:numId w:val="6"/>
        </w:numPr>
        <w:spacing w:after="0"/>
        <w:ind w:left="360" w:hanging="360"/>
        <w:rPr>
          <w:rFonts w:ascii="Arial" w:eastAsia="Times New Roman" w:hAnsi="Arial" w:cs="Arial"/>
          <w:sz w:val="24"/>
          <w:szCs w:val="24"/>
        </w:rPr>
      </w:pPr>
      <w:r>
        <w:rPr>
          <w:rFonts w:ascii="Arial" w:eastAsia="Times New Roman" w:hAnsi="Arial" w:cs="Arial"/>
          <w:sz w:val="24"/>
          <w:szCs w:val="24"/>
        </w:rPr>
        <w:t xml:space="preserve">Motion to accept Minutes from </w:t>
      </w:r>
      <w:r w:rsidR="00830A0C">
        <w:rPr>
          <w:rFonts w:ascii="Arial" w:eastAsia="Times New Roman" w:hAnsi="Arial" w:cs="Arial"/>
          <w:sz w:val="24"/>
          <w:szCs w:val="24"/>
        </w:rPr>
        <w:t>11/</w:t>
      </w:r>
      <w:r>
        <w:rPr>
          <w:rFonts w:ascii="Arial" w:eastAsia="Times New Roman" w:hAnsi="Arial" w:cs="Arial"/>
          <w:sz w:val="24"/>
          <w:szCs w:val="24"/>
        </w:rPr>
        <w:t>26</w:t>
      </w:r>
      <w:r w:rsidR="00830A0C">
        <w:rPr>
          <w:rFonts w:ascii="Arial" w:eastAsia="Times New Roman" w:hAnsi="Arial" w:cs="Arial"/>
          <w:sz w:val="24"/>
          <w:szCs w:val="24"/>
        </w:rPr>
        <w:t>/</w:t>
      </w:r>
      <w:r>
        <w:rPr>
          <w:rFonts w:ascii="Arial" w:eastAsia="Times New Roman" w:hAnsi="Arial" w:cs="Arial"/>
          <w:sz w:val="24"/>
          <w:szCs w:val="24"/>
        </w:rPr>
        <w:t>10 meeting</w:t>
      </w:r>
    </w:p>
    <w:p w:rsidR="00527074" w:rsidRDefault="00527074" w:rsidP="00527074">
      <w:pPr>
        <w:pStyle w:val="ListParagraph"/>
        <w:numPr>
          <w:ilvl w:val="0"/>
          <w:numId w:val="12"/>
        </w:numPr>
        <w:spacing w:after="0"/>
        <w:rPr>
          <w:rFonts w:ascii="Arial" w:eastAsia="Times New Roman" w:hAnsi="Arial" w:cs="Arial"/>
          <w:sz w:val="24"/>
          <w:szCs w:val="24"/>
        </w:rPr>
      </w:pPr>
      <w:r>
        <w:rPr>
          <w:rFonts w:ascii="Arial" w:eastAsia="Times New Roman" w:hAnsi="Arial" w:cs="Arial"/>
          <w:sz w:val="24"/>
          <w:szCs w:val="24"/>
        </w:rPr>
        <w:t>Motion 2</w:t>
      </w:r>
      <w:r w:rsidRPr="00CD263B">
        <w:rPr>
          <w:rFonts w:ascii="Arial" w:eastAsia="Times New Roman" w:hAnsi="Arial" w:cs="Arial"/>
          <w:sz w:val="24"/>
          <w:szCs w:val="24"/>
          <w:vertAlign w:val="superscript"/>
        </w:rPr>
        <w:t>nd</w:t>
      </w:r>
      <w:r>
        <w:rPr>
          <w:rFonts w:ascii="Arial" w:eastAsia="Times New Roman" w:hAnsi="Arial" w:cs="Arial"/>
          <w:sz w:val="24"/>
          <w:szCs w:val="24"/>
        </w:rPr>
        <w:t>, no opposition, motion passes</w:t>
      </w:r>
    </w:p>
    <w:p w:rsidR="00527074" w:rsidRDefault="00527074" w:rsidP="00527074">
      <w:pPr>
        <w:pStyle w:val="ListParagraph"/>
        <w:spacing w:after="0"/>
        <w:rPr>
          <w:rFonts w:ascii="Arial" w:eastAsia="Times New Roman" w:hAnsi="Arial" w:cs="Arial"/>
          <w:sz w:val="24"/>
          <w:szCs w:val="24"/>
        </w:rPr>
      </w:pPr>
    </w:p>
    <w:p w:rsidR="009F16B6" w:rsidRPr="00D768EE" w:rsidRDefault="009F16B6" w:rsidP="00830A0C">
      <w:pPr>
        <w:pStyle w:val="ListParagraph"/>
        <w:numPr>
          <w:ilvl w:val="0"/>
          <w:numId w:val="6"/>
        </w:numPr>
        <w:spacing w:after="0"/>
        <w:ind w:left="360" w:hanging="360"/>
        <w:rPr>
          <w:rFonts w:ascii="Arial" w:hAnsi="Arial" w:cs="Arial"/>
          <w:sz w:val="24"/>
          <w:szCs w:val="24"/>
        </w:rPr>
      </w:pPr>
      <w:r w:rsidRPr="002F1BD1">
        <w:rPr>
          <w:rFonts w:ascii="Arial" w:eastAsia="Times New Roman" w:hAnsi="Arial" w:cs="Arial"/>
          <w:sz w:val="24"/>
          <w:szCs w:val="24"/>
        </w:rPr>
        <w:t xml:space="preserve">Dr. </w:t>
      </w:r>
      <w:r w:rsidRPr="002F1BD1">
        <w:rPr>
          <w:rFonts w:ascii="Arial" w:hAnsi="Arial" w:cs="Arial"/>
          <w:sz w:val="24"/>
          <w:szCs w:val="24"/>
        </w:rPr>
        <w:t xml:space="preserve">Steve Nelson, Dean, School of Medicine </w:t>
      </w:r>
      <w:r w:rsidRPr="002F1BD1">
        <w:rPr>
          <w:rFonts w:ascii="Arial" w:eastAsia="Times New Roman" w:hAnsi="Arial" w:cs="Arial"/>
          <w:sz w:val="24"/>
          <w:szCs w:val="24"/>
        </w:rPr>
        <w:t xml:space="preserve">welcomed to the meeting </w:t>
      </w:r>
    </w:p>
    <w:p w:rsidR="00D768EE" w:rsidRDefault="00D768EE" w:rsidP="00D768EE">
      <w:pPr>
        <w:pStyle w:val="ListParagraph"/>
        <w:spacing w:after="0"/>
        <w:rPr>
          <w:rFonts w:ascii="Arial" w:hAnsi="Arial" w:cs="Arial"/>
          <w:sz w:val="24"/>
          <w:szCs w:val="24"/>
        </w:rPr>
      </w:pPr>
    </w:p>
    <w:p w:rsidR="009F16B6" w:rsidRDefault="009F16B6" w:rsidP="009F16B6">
      <w:pPr>
        <w:pStyle w:val="ListParagraph"/>
        <w:numPr>
          <w:ilvl w:val="0"/>
          <w:numId w:val="12"/>
        </w:numPr>
        <w:spacing w:after="0"/>
        <w:rPr>
          <w:rFonts w:ascii="Arial" w:hAnsi="Arial" w:cs="Arial"/>
          <w:sz w:val="24"/>
          <w:szCs w:val="24"/>
        </w:rPr>
      </w:pPr>
      <w:r>
        <w:rPr>
          <w:rFonts w:ascii="Arial" w:hAnsi="Arial" w:cs="Arial"/>
          <w:sz w:val="24"/>
          <w:szCs w:val="24"/>
        </w:rPr>
        <w:t>Recent initiatives in Dean’s Office</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Meeting with House of Representatives Speaker, Jim Tucker.</w:t>
      </w:r>
    </w:p>
    <w:p w:rsidR="009F16B6" w:rsidRDefault="009F16B6" w:rsidP="009F16B6">
      <w:pPr>
        <w:pStyle w:val="ListParagraph"/>
        <w:numPr>
          <w:ilvl w:val="2"/>
          <w:numId w:val="12"/>
        </w:numPr>
        <w:spacing w:after="0"/>
        <w:rPr>
          <w:rFonts w:ascii="Arial" w:hAnsi="Arial" w:cs="Arial"/>
          <w:sz w:val="24"/>
          <w:szCs w:val="24"/>
        </w:rPr>
      </w:pPr>
      <w:r>
        <w:rPr>
          <w:rFonts w:ascii="Arial" w:hAnsi="Arial" w:cs="Arial"/>
          <w:sz w:val="24"/>
          <w:szCs w:val="24"/>
        </w:rPr>
        <w:t>Opportunity to inform Mr. Tucker about mission of SOM regarding educating future LA physicians, operating budget of SOM and % contribution from state general funds (SGF) (&lt;10% of total budget)</w:t>
      </w:r>
      <w:r w:rsidR="00D768EE">
        <w:rPr>
          <w:rFonts w:ascii="Arial" w:hAnsi="Arial" w:cs="Arial"/>
          <w:sz w:val="24"/>
          <w:szCs w:val="24"/>
        </w:rPr>
        <w:t xml:space="preserve">, and the unfunded student spots such as the rural scholars and the MD, PhD students for whom support could be lobbied.  </w:t>
      </w:r>
    </w:p>
    <w:p w:rsidR="009F16B6" w:rsidRDefault="009F16B6" w:rsidP="009F16B6">
      <w:pPr>
        <w:pStyle w:val="ListParagraph"/>
        <w:numPr>
          <w:ilvl w:val="2"/>
          <w:numId w:val="12"/>
        </w:numPr>
        <w:spacing w:after="0"/>
        <w:rPr>
          <w:rFonts w:ascii="Arial" w:hAnsi="Arial" w:cs="Arial"/>
          <w:sz w:val="24"/>
          <w:szCs w:val="24"/>
        </w:rPr>
      </w:pPr>
      <w:r>
        <w:rPr>
          <w:rFonts w:ascii="Arial" w:hAnsi="Arial" w:cs="Arial"/>
          <w:sz w:val="24"/>
          <w:szCs w:val="24"/>
        </w:rPr>
        <w:t>Conversations to continue with Mr. Tucker with outreach to other legislators</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Meeting with LA Restaurant Association to formulate possibility for </w:t>
      </w:r>
      <w:proofErr w:type="gramStart"/>
      <w:r>
        <w:rPr>
          <w:rFonts w:ascii="Arial" w:hAnsi="Arial" w:cs="Arial"/>
          <w:sz w:val="24"/>
          <w:szCs w:val="24"/>
        </w:rPr>
        <w:t>a</w:t>
      </w:r>
      <w:proofErr w:type="gramEnd"/>
      <w:r>
        <w:rPr>
          <w:rFonts w:ascii="Arial" w:hAnsi="Arial" w:cs="Arial"/>
          <w:sz w:val="24"/>
          <w:szCs w:val="24"/>
        </w:rPr>
        <w:t xml:space="preserve"> uninsured restaurant employees’ (&gt;80</w:t>
      </w:r>
      <w:r w:rsidR="00830A0C">
        <w:rPr>
          <w:rFonts w:ascii="Arial" w:hAnsi="Arial" w:cs="Arial"/>
          <w:sz w:val="24"/>
          <w:szCs w:val="24"/>
        </w:rPr>
        <w:t>,000</w:t>
      </w:r>
      <w:r>
        <w:rPr>
          <w:rFonts w:ascii="Arial" w:hAnsi="Arial" w:cs="Arial"/>
          <w:sz w:val="24"/>
          <w:szCs w:val="24"/>
        </w:rPr>
        <w:t xml:space="preserve"> individuals) primary care health coverage through LSU physicians.  Model is the Musicians Clinic.  </w:t>
      </w:r>
    </w:p>
    <w:p w:rsidR="00D768EE" w:rsidRDefault="00D768EE" w:rsidP="00D768EE">
      <w:pPr>
        <w:pStyle w:val="ListParagraph"/>
        <w:spacing w:after="0"/>
        <w:ind w:left="1440"/>
        <w:rPr>
          <w:rFonts w:ascii="Arial" w:hAnsi="Arial" w:cs="Arial"/>
          <w:sz w:val="24"/>
          <w:szCs w:val="24"/>
        </w:rPr>
      </w:pPr>
    </w:p>
    <w:p w:rsidR="009F16B6" w:rsidRDefault="009F16B6" w:rsidP="009F16B6">
      <w:pPr>
        <w:pStyle w:val="ListParagraph"/>
        <w:numPr>
          <w:ilvl w:val="0"/>
          <w:numId w:val="12"/>
        </w:numPr>
        <w:spacing w:after="0"/>
        <w:rPr>
          <w:rFonts w:ascii="Arial" w:hAnsi="Arial" w:cs="Arial"/>
          <w:sz w:val="24"/>
          <w:szCs w:val="24"/>
        </w:rPr>
      </w:pPr>
      <w:r>
        <w:rPr>
          <w:rFonts w:ascii="Arial" w:hAnsi="Arial" w:cs="Arial"/>
          <w:sz w:val="24"/>
          <w:szCs w:val="24"/>
        </w:rPr>
        <w:t>Budget updates</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During Dean’s term, the SGF’s contribution to the SOM operating budget has been cut from 40-42</w:t>
      </w:r>
      <w:r w:rsidR="00830A0C">
        <w:rPr>
          <w:rFonts w:ascii="Arial" w:hAnsi="Arial" w:cs="Arial"/>
          <w:sz w:val="24"/>
          <w:szCs w:val="24"/>
        </w:rPr>
        <w:t xml:space="preserve"> </w:t>
      </w:r>
      <w:r>
        <w:rPr>
          <w:rFonts w:ascii="Arial" w:hAnsi="Arial" w:cs="Arial"/>
          <w:sz w:val="24"/>
          <w:szCs w:val="24"/>
        </w:rPr>
        <w:t>million to 25-26</w:t>
      </w:r>
      <w:r w:rsidR="00830A0C">
        <w:rPr>
          <w:rFonts w:ascii="Arial" w:hAnsi="Arial" w:cs="Arial"/>
          <w:sz w:val="24"/>
          <w:szCs w:val="24"/>
        </w:rPr>
        <w:t xml:space="preserve"> </w:t>
      </w:r>
      <w:r>
        <w:rPr>
          <w:rFonts w:ascii="Arial" w:hAnsi="Arial" w:cs="Arial"/>
          <w:sz w:val="24"/>
          <w:szCs w:val="24"/>
        </w:rPr>
        <w:t>million inclusive of the 15-16</w:t>
      </w:r>
      <w:r w:rsidR="00830A0C">
        <w:rPr>
          <w:rFonts w:ascii="Arial" w:hAnsi="Arial" w:cs="Arial"/>
          <w:sz w:val="24"/>
          <w:szCs w:val="24"/>
        </w:rPr>
        <w:t xml:space="preserve"> </w:t>
      </w:r>
      <w:r>
        <w:rPr>
          <w:rFonts w:ascii="Arial" w:hAnsi="Arial" w:cs="Arial"/>
          <w:sz w:val="24"/>
          <w:szCs w:val="24"/>
        </w:rPr>
        <w:t xml:space="preserve">million </w:t>
      </w:r>
      <w:proofErr w:type="gramStart"/>
      <w:r>
        <w:rPr>
          <w:rFonts w:ascii="Arial" w:hAnsi="Arial" w:cs="Arial"/>
          <w:sz w:val="24"/>
          <w:szCs w:val="24"/>
        </w:rPr>
        <w:t>contribution</w:t>
      </w:r>
      <w:proofErr w:type="gramEnd"/>
      <w:r>
        <w:rPr>
          <w:rFonts w:ascii="Arial" w:hAnsi="Arial" w:cs="Arial"/>
          <w:sz w:val="24"/>
          <w:szCs w:val="24"/>
        </w:rPr>
        <w:t xml:space="preserve"> from the stimulus monies.  Without stimulus monies (gone June 2011), the SGF projection may be 10</w:t>
      </w:r>
      <w:r w:rsidR="00830A0C">
        <w:rPr>
          <w:rFonts w:ascii="Arial" w:hAnsi="Arial" w:cs="Arial"/>
          <w:sz w:val="24"/>
          <w:szCs w:val="24"/>
        </w:rPr>
        <w:t xml:space="preserve"> </w:t>
      </w:r>
      <w:r>
        <w:rPr>
          <w:rFonts w:ascii="Arial" w:hAnsi="Arial" w:cs="Arial"/>
          <w:sz w:val="24"/>
          <w:szCs w:val="24"/>
        </w:rPr>
        <w:t xml:space="preserve">million.  Dean Nelson declaring that unreasonable; and working on increased contribution.  </w:t>
      </w:r>
    </w:p>
    <w:p w:rsidR="009F16B6" w:rsidRDefault="009031B4" w:rsidP="009F16B6">
      <w:pPr>
        <w:pStyle w:val="ListParagraph"/>
        <w:numPr>
          <w:ilvl w:val="1"/>
          <w:numId w:val="12"/>
        </w:numPr>
        <w:spacing w:after="0"/>
        <w:rPr>
          <w:rFonts w:ascii="Arial" w:hAnsi="Arial" w:cs="Arial"/>
          <w:sz w:val="24"/>
          <w:szCs w:val="24"/>
        </w:rPr>
      </w:pPr>
      <w:r>
        <w:rPr>
          <w:rFonts w:ascii="Arial" w:hAnsi="Arial" w:cs="Arial"/>
          <w:sz w:val="24"/>
          <w:szCs w:val="24"/>
        </w:rPr>
        <w:t>The Dean s</w:t>
      </w:r>
      <w:r w:rsidR="009F16B6">
        <w:rPr>
          <w:rFonts w:ascii="Arial" w:hAnsi="Arial" w:cs="Arial"/>
          <w:sz w:val="24"/>
          <w:szCs w:val="24"/>
        </w:rPr>
        <w:t xml:space="preserve">tates </w:t>
      </w:r>
      <w:r>
        <w:rPr>
          <w:rFonts w:ascii="Arial" w:hAnsi="Arial" w:cs="Arial"/>
          <w:sz w:val="24"/>
          <w:szCs w:val="24"/>
        </w:rPr>
        <w:t xml:space="preserve">that </w:t>
      </w:r>
      <w:r w:rsidR="009F16B6">
        <w:rPr>
          <w:rFonts w:ascii="Arial" w:hAnsi="Arial" w:cs="Arial"/>
          <w:sz w:val="24"/>
          <w:szCs w:val="24"/>
        </w:rPr>
        <w:t xml:space="preserve">it is not </w:t>
      </w:r>
      <w:r>
        <w:rPr>
          <w:rFonts w:ascii="Arial" w:hAnsi="Arial" w:cs="Arial"/>
          <w:sz w:val="24"/>
          <w:szCs w:val="24"/>
        </w:rPr>
        <w:t xml:space="preserve">his </w:t>
      </w:r>
      <w:r w:rsidR="009F16B6">
        <w:rPr>
          <w:rFonts w:ascii="Arial" w:hAnsi="Arial" w:cs="Arial"/>
          <w:sz w:val="24"/>
          <w:szCs w:val="24"/>
        </w:rPr>
        <w:t>intention to furlough or to cut salaries.  Looking to increase revenue from clinical and research enterprise and via salary increase in tuition to SOM</w:t>
      </w:r>
    </w:p>
    <w:p w:rsidR="009F16B6" w:rsidRDefault="009F16B6" w:rsidP="009F16B6">
      <w:pPr>
        <w:pStyle w:val="ListParagraph"/>
        <w:numPr>
          <w:ilvl w:val="2"/>
          <w:numId w:val="12"/>
        </w:numPr>
        <w:spacing w:after="0"/>
        <w:rPr>
          <w:rFonts w:ascii="Arial" w:hAnsi="Arial" w:cs="Arial"/>
          <w:sz w:val="24"/>
          <w:szCs w:val="24"/>
        </w:rPr>
      </w:pPr>
      <w:r>
        <w:rPr>
          <w:rFonts w:ascii="Arial" w:hAnsi="Arial" w:cs="Arial"/>
          <w:sz w:val="24"/>
          <w:szCs w:val="24"/>
        </w:rPr>
        <w:t xml:space="preserve">Current LSU SOM tuition </w:t>
      </w:r>
      <w:proofErr w:type="spellStart"/>
      <w:r>
        <w:rPr>
          <w:rFonts w:ascii="Arial" w:hAnsi="Arial" w:cs="Arial"/>
          <w:sz w:val="24"/>
          <w:szCs w:val="24"/>
        </w:rPr>
        <w:t>appx</w:t>
      </w:r>
      <w:proofErr w:type="spellEnd"/>
      <w:r>
        <w:rPr>
          <w:rFonts w:ascii="Arial" w:hAnsi="Arial" w:cs="Arial"/>
          <w:sz w:val="24"/>
          <w:szCs w:val="24"/>
        </w:rPr>
        <w:t xml:space="preserve">. </w:t>
      </w:r>
      <w:r w:rsidR="009031B4">
        <w:rPr>
          <w:rFonts w:ascii="Arial" w:hAnsi="Arial" w:cs="Arial"/>
          <w:sz w:val="24"/>
          <w:szCs w:val="24"/>
        </w:rPr>
        <w:t>$</w:t>
      </w:r>
      <w:r>
        <w:rPr>
          <w:rFonts w:ascii="Arial" w:hAnsi="Arial" w:cs="Arial"/>
          <w:sz w:val="24"/>
          <w:szCs w:val="24"/>
        </w:rPr>
        <w:t>16</w:t>
      </w:r>
      <w:r w:rsidR="009031B4">
        <w:rPr>
          <w:rFonts w:ascii="Arial" w:hAnsi="Arial" w:cs="Arial"/>
          <w:sz w:val="24"/>
          <w:szCs w:val="24"/>
        </w:rPr>
        <w:t>,000</w:t>
      </w:r>
      <w:r>
        <w:rPr>
          <w:rFonts w:ascii="Arial" w:hAnsi="Arial" w:cs="Arial"/>
          <w:sz w:val="24"/>
          <w:szCs w:val="24"/>
        </w:rPr>
        <w:t xml:space="preserve">/yr.  Tuition will be increased.  One plan is </w:t>
      </w:r>
      <w:r w:rsidR="009031B4">
        <w:rPr>
          <w:rFonts w:ascii="Arial" w:hAnsi="Arial" w:cs="Arial"/>
          <w:sz w:val="24"/>
          <w:szCs w:val="24"/>
        </w:rPr>
        <w:t xml:space="preserve">for </w:t>
      </w:r>
      <w:r>
        <w:rPr>
          <w:rFonts w:ascii="Arial" w:hAnsi="Arial" w:cs="Arial"/>
          <w:sz w:val="24"/>
          <w:szCs w:val="24"/>
        </w:rPr>
        <w:t>a 10% increase yearly such that after 5</w:t>
      </w:r>
      <w:r w:rsidR="009031B4">
        <w:rPr>
          <w:rFonts w:ascii="Arial" w:hAnsi="Arial" w:cs="Arial"/>
          <w:sz w:val="24"/>
          <w:szCs w:val="24"/>
        </w:rPr>
        <w:t xml:space="preserve"> </w:t>
      </w:r>
      <w:r>
        <w:rPr>
          <w:rFonts w:ascii="Arial" w:hAnsi="Arial" w:cs="Arial"/>
          <w:sz w:val="24"/>
          <w:szCs w:val="24"/>
        </w:rPr>
        <w:t xml:space="preserve">yrs, LSU will compare with Southern regional average costs.  Alternative plan is to try to bring the tuition closer to </w:t>
      </w:r>
      <w:r w:rsidR="009031B4">
        <w:rPr>
          <w:rFonts w:ascii="Arial" w:hAnsi="Arial" w:cs="Arial"/>
          <w:sz w:val="24"/>
          <w:szCs w:val="24"/>
        </w:rPr>
        <w:t>$</w:t>
      </w:r>
      <w:r>
        <w:rPr>
          <w:rFonts w:ascii="Arial" w:hAnsi="Arial" w:cs="Arial"/>
          <w:sz w:val="24"/>
          <w:szCs w:val="24"/>
        </w:rPr>
        <w:t>25</w:t>
      </w:r>
      <w:r w:rsidR="009031B4">
        <w:rPr>
          <w:rFonts w:ascii="Arial" w:hAnsi="Arial" w:cs="Arial"/>
          <w:sz w:val="24"/>
          <w:szCs w:val="24"/>
        </w:rPr>
        <w:t>,000</w:t>
      </w:r>
      <w:r>
        <w:rPr>
          <w:rFonts w:ascii="Arial" w:hAnsi="Arial" w:cs="Arial"/>
          <w:sz w:val="24"/>
          <w:szCs w:val="24"/>
        </w:rPr>
        <w:t xml:space="preserve">/yr in next 5 yrs.  Precise algorithm for increase is under review.  </w:t>
      </w:r>
    </w:p>
    <w:p w:rsidR="00D768EE" w:rsidRDefault="00D768EE" w:rsidP="00D768EE">
      <w:pPr>
        <w:pStyle w:val="ListParagraph"/>
        <w:spacing w:after="0"/>
        <w:ind w:left="2160"/>
        <w:rPr>
          <w:rFonts w:ascii="Arial" w:hAnsi="Arial" w:cs="Arial"/>
          <w:sz w:val="24"/>
          <w:szCs w:val="24"/>
        </w:rPr>
      </w:pPr>
    </w:p>
    <w:p w:rsidR="009F16B6" w:rsidRDefault="009F16B6" w:rsidP="009F16B6">
      <w:pPr>
        <w:pStyle w:val="ListParagraph"/>
        <w:numPr>
          <w:ilvl w:val="0"/>
          <w:numId w:val="12"/>
        </w:numPr>
        <w:spacing w:after="0"/>
        <w:rPr>
          <w:rFonts w:ascii="Arial" w:hAnsi="Arial" w:cs="Arial"/>
          <w:sz w:val="24"/>
          <w:szCs w:val="24"/>
        </w:rPr>
      </w:pPr>
      <w:r>
        <w:rPr>
          <w:rFonts w:ascii="Arial" w:hAnsi="Arial" w:cs="Arial"/>
          <w:sz w:val="24"/>
          <w:szCs w:val="24"/>
        </w:rPr>
        <w:t>New hospitals, clinical and research practice sites</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VA site progressing.  Provision that VA surgical services will be provided by LSU surgeons has been ensured.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Groundbreaking for new Academic Medical Center (AMC) postponed. Date unknown.</w:t>
      </w:r>
    </w:p>
    <w:p w:rsidR="009F16B6" w:rsidRDefault="009F16B6" w:rsidP="009F16B6">
      <w:pPr>
        <w:pStyle w:val="ListParagraph"/>
        <w:numPr>
          <w:ilvl w:val="2"/>
          <w:numId w:val="12"/>
        </w:numPr>
        <w:spacing w:after="0"/>
        <w:rPr>
          <w:rFonts w:ascii="Arial" w:hAnsi="Arial" w:cs="Arial"/>
          <w:sz w:val="24"/>
          <w:szCs w:val="24"/>
        </w:rPr>
      </w:pPr>
      <w:r>
        <w:rPr>
          <w:rFonts w:ascii="Arial" w:hAnsi="Arial" w:cs="Arial"/>
          <w:sz w:val="24"/>
          <w:szCs w:val="24"/>
        </w:rPr>
        <w:t xml:space="preserve">Dean confident about securing remainder of finances for AMC via the Department of Housing and Urban Development (HUD) application.  </w:t>
      </w:r>
    </w:p>
    <w:p w:rsidR="009F16B6" w:rsidRDefault="009F16B6" w:rsidP="009F16B6">
      <w:pPr>
        <w:pStyle w:val="ListParagraph"/>
        <w:numPr>
          <w:ilvl w:val="2"/>
          <w:numId w:val="12"/>
        </w:numPr>
        <w:spacing w:after="0"/>
        <w:rPr>
          <w:rFonts w:ascii="Arial" w:hAnsi="Arial" w:cs="Arial"/>
          <w:sz w:val="24"/>
          <w:szCs w:val="24"/>
        </w:rPr>
      </w:pPr>
      <w:r>
        <w:rPr>
          <w:rFonts w:ascii="Arial" w:hAnsi="Arial" w:cs="Arial"/>
          <w:sz w:val="24"/>
          <w:szCs w:val="24"/>
        </w:rPr>
        <w:t>Should receive final determination of HUD application for remaining 300-400</w:t>
      </w:r>
      <w:r w:rsidR="009031B4">
        <w:rPr>
          <w:rFonts w:ascii="Arial" w:hAnsi="Arial" w:cs="Arial"/>
          <w:sz w:val="24"/>
          <w:szCs w:val="24"/>
        </w:rPr>
        <w:t xml:space="preserve"> </w:t>
      </w:r>
      <w:r>
        <w:rPr>
          <w:rFonts w:ascii="Arial" w:hAnsi="Arial" w:cs="Arial"/>
          <w:sz w:val="24"/>
          <w:szCs w:val="24"/>
        </w:rPr>
        <w:t xml:space="preserve">million by spring 2011.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Future plans for the Interim Hospital </w:t>
      </w:r>
      <w:r w:rsidR="009031B4">
        <w:rPr>
          <w:rFonts w:ascii="Arial" w:hAnsi="Arial" w:cs="Arial"/>
          <w:sz w:val="24"/>
          <w:szCs w:val="24"/>
        </w:rPr>
        <w:t>after</w:t>
      </w:r>
      <w:r>
        <w:rPr>
          <w:rFonts w:ascii="Arial" w:hAnsi="Arial" w:cs="Arial"/>
          <w:sz w:val="24"/>
          <w:szCs w:val="24"/>
        </w:rPr>
        <w:t xml:space="preserve"> AMC functional are unknown at this time.  It is not likely to be </w:t>
      </w:r>
      <w:proofErr w:type="gramStart"/>
      <w:r>
        <w:rPr>
          <w:rFonts w:ascii="Arial" w:hAnsi="Arial" w:cs="Arial"/>
          <w:sz w:val="24"/>
          <w:szCs w:val="24"/>
        </w:rPr>
        <w:t>a health</w:t>
      </w:r>
      <w:r w:rsidR="009031B4">
        <w:rPr>
          <w:rFonts w:ascii="Arial" w:hAnsi="Arial" w:cs="Arial"/>
          <w:sz w:val="24"/>
          <w:szCs w:val="24"/>
        </w:rPr>
        <w:t>-</w:t>
      </w:r>
      <w:r>
        <w:rPr>
          <w:rFonts w:ascii="Arial" w:hAnsi="Arial" w:cs="Arial"/>
          <w:sz w:val="24"/>
          <w:szCs w:val="24"/>
        </w:rPr>
        <w:t xml:space="preserve">care facility </w:t>
      </w:r>
      <w:r w:rsidR="009031B4">
        <w:rPr>
          <w:rFonts w:ascii="Arial" w:hAnsi="Arial" w:cs="Arial"/>
          <w:sz w:val="24"/>
          <w:szCs w:val="24"/>
        </w:rPr>
        <w:t xml:space="preserve">as the </w:t>
      </w:r>
      <w:r>
        <w:rPr>
          <w:rFonts w:ascii="Arial" w:hAnsi="Arial" w:cs="Arial"/>
          <w:sz w:val="24"/>
          <w:szCs w:val="24"/>
        </w:rPr>
        <w:t xml:space="preserve">agreement with FEMA </w:t>
      </w:r>
      <w:r w:rsidR="009031B4">
        <w:rPr>
          <w:rFonts w:ascii="Arial" w:hAnsi="Arial" w:cs="Arial"/>
          <w:sz w:val="24"/>
          <w:szCs w:val="24"/>
        </w:rPr>
        <w:t xml:space="preserve">indicates </w:t>
      </w:r>
      <w:r>
        <w:rPr>
          <w:rFonts w:ascii="Arial" w:hAnsi="Arial" w:cs="Arial"/>
          <w:sz w:val="24"/>
          <w:szCs w:val="24"/>
        </w:rPr>
        <w:t>that it serve</w:t>
      </w:r>
      <w:proofErr w:type="gramEnd"/>
      <w:r>
        <w:rPr>
          <w:rFonts w:ascii="Arial" w:hAnsi="Arial" w:cs="Arial"/>
          <w:sz w:val="24"/>
          <w:szCs w:val="24"/>
        </w:rPr>
        <w:t xml:space="preserve"> only as an ‘interim’ care site.</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Future plans for historic Charity Hospital also unknown.  </w:t>
      </w:r>
      <w:r w:rsidR="009031B4">
        <w:rPr>
          <w:rFonts w:ascii="Arial" w:hAnsi="Arial" w:cs="Arial"/>
          <w:sz w:val="24"/>
          <w:szCs w:val="24"/>
        </w:rPr>
        <w:t>The building is</w:t>
      </w:r>
      <w:r>
        <w:rPr>
          <w:rFonts w:ascii="Arial" w:hAnsi="Arial" w:cs="Arial"/>
          <w:sz w:val="24"/>
          <w:szCs w:val="24"/>
        </w:rPr>
        <w:t xml:space="preserve"> a state facility, </w:t>
      </w:r>
      <w:r w:rsidR="009031B4">
        <w:rPr>
          <w:rFonts w:ascii="Arial" w:hAnsi="Arial" w:cs="Arial"/>
          <w:sz w:val="24"/>
          <w:szCs w:val="24"/>
        </w:rPr>
        <w:t>no longer</w:t>
      </w:r>
      <w:r>
        <w:rPr>
          <w:rFonts w:ascii="Arial" w:hAnsi="Arial" w:cs="Arial"/>
          <w:sz w:val="24"/>
          <w:szCs w:val="24"/>
        </w:rPr>
        <w:t xml:space="preserve"> governed by LSU.  It will not be demolished, however</w:t>
      </w:r>
      <w:r w:rsidR="009031B4">
        <w:rPr>
          <w:rFonts w:ascii="Arial" w:hAnsi="Arial" w:cs="Arial"/>
          <w:sz w:val="24"/>
          <w:szCs w:val="24"/>
        </w:rPr>
        <w:t>.</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School of Public Health to be moved into the 2</w:t>
      </w:r>
      <w:r w:rsidRPr="008A46B9">
        <w:rPr>
          <w:rFonts w:ascii="Arial" w:hAnsi="Arial" w:cs="Arial"/>
          <w:sz w:val="24"/>
          <w:szCs w:val="24"/>
          <w:vertAlign w:val="superscript"/>
        </w:rPr>
        <w:t>nd</w:t>
      </w:r>
      <w:r>
        <w:rPr>
          <w:rFonts w:ascii="Arial" w:hAnsi="Arial" w:cs="Arial"/>
          <w:sz w:val="24"/>
          <w:szCs w:val="24"/>
        </w:rPr>
        <w:t xml:space="preserve"> and 3</w:t>
      </w:r>
      <w:r w:rsidRPr="008A46B9">
        <w:rPr>
          <w:rFonts w:ascii="Arial" w:hAnsi="Arial" w:cs="Arial"/>
          <w:sz w:val="24"/>
          <w:szCs w:val="24"/>
          <w:vertAlign w:val="superscript"/>
        </w:rPr>
        <w:t>rd</w:t>
      </w:r>
      <w:r>
        <w:rPr>
          <w:rFonts w:ascii="Arial" w:hAnsi="Arial" w:cs="Arial"/>
          <w:sz w:val="24"/>
          <w:szCs w:val="24"/>
        </w:rPr>
        <w:t xml:space="preserve"> floors of the Lions building.  Saves in rental money currently amounting to 1</w:t>
      </w:r>
      <w:r w:rsidR="009031B4">
        <w:rPr>
          <w:rFonts w:ascii="Arial" w:hAnsi="Arial" w:cs="Arial"/>
          <w:sz w:val="24"/>
          <w:szCs w:val="24"/>
        </w:rPr>
        <w:t xml:space="preserve"> M</w:t>
      </w:r>
      <w:r>
        <w:rPr>
          <w:rFonts w:ascii="Arial" w:hAnsi="Arial" w:cs="Arial"/>
          <w:sz w:val="24"/>
          <w:szCs w:val="24"/>
        </w:rPr>
        <w:t xml:space="preserve">/yr at its current location.  Expected to be completed by July 2011.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Ophthalmology space being redesigned and renovated on the 4</w:t>
      </w:r>
      <w:r w:rsidRPr="008A46B9">
        <w:rPr>
          <w:rFonts w:ascii="Arial" w:hAnsi="Arial" w:cs="Arial"/>
          <w:sz w:val="24"/>
          <w:szCs w:val="24"/>
          <w:vertAlign w:val="superscript"/>
        </w:rPr>
        <w:t>th</w:t>
      </w:r>
      <w:r>
        <w:rPr>
          <w:rFonts w:ascii="Arial" w:hAnsi="Arial" w:cs="Arial"/>
          <w:sz w:val="24"/>
          <w:szCs w:val="24"/>
        </w:rPr>
        <w:t xml:space="preserve"> floor of the Lions building.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Cancer Center construction on-pace and set to be completed Sept. 2011.  Will include 5 floors of laboratory space that is being arranged now with an </w:t>
      </w:r>
      <w:r>
        <w:rPr>
          <w:rFonts w:ascii="Arial" w:hAnsi="Arial" w:cs="Arial"/>
          <w:sz w:val="24"/>
          <w:szCs w:val="24"/>
        </w:rPr>
        <w:lastRenderedPageBreak/>
        <w:t>eye to ‘areas of research expertise’ (</w:t>
      </w:r>
      <w:proofErr w:type="spellStart"/>
      <w:r>
        <w:rPr>
          <w:rFonts w:ascii="Arial" w:hAnsi="Arial" w:cs="Arial"/>
          <w:sz w:val="24"/>
          <w:szCs w:val="24"/>
        </w:rPr>
        <w:t>eg</w:t>
      </w:r>
      <w:proofErr w:type="spellEnd"/>
      <w:r>
        <w:rPr>
          <w:rFonts w:ascii="Arial" w:hAnsi="Arial" w:cs="Arial"/>
          <w:sz w:val="24"/>
          <w:szCs w:val="24"/>
        </w:rPr>
        <w:t xml:space="preserve">. Prostate cancer, lung cancer) rather than divided by school: Tulane vs. LSU.  </w:t>
      </w:r>
    </w:p>
    <w:p w:rsidR="009F16B6" w:rsidRDefault="009F16B6" w:rsidP="009F16B6">
      <w:pPr>
        <w:pStyle w:val="ListParagraph"/>
        <w:numPr>
          <w:ilvl w:val="2"/>
          <w:numId w:val="12"/>
        </w:numPr>
        <w:spacing w:after="0"/>
        <w:rPr>
          <w:rFonts w:ascii="Arial" w:hAnsi="Arial" w:cs="Arial"/>
          <w:sz w:val="24"/>
          <w:szCs w:val="24"/>
        </w:rPr>
      </w:pPr>
      <w:r>
        <w:rPr>
          <w:rFonts w:ascii="Arial" w:hAnsi="Arial" w:cs="Arial"/>
          <w:sz w:val="24"/>
          <w:szCs w:val="24"/>
        </w:rPr>
        <w:t xml:space="preserve">Dean working on concept of a clinical trials center to also </w:t>
      </w:r>
      <w:proofErr w:type="gramStart"/>
      <w:r>
        <w:rPr>
          <w:rFonts w:ascii="Arial" w:hAnsi="Arial" w:cs="Arial"/>
          <w:sz w:val="24"/>
          <w:szCs w:val="24"/>
        </w:rPr>
        <w:t>be</w:t>
      </w:r>
      <w:proofErr w:type="gramEnd"/>
      <w:r>
        <w:rPr>
          <w:rFonts w:ascii="Arial" w:hAnsi="Arial" w:cs="Arial"/>
          <w:sz w:val="24"/>
          <w:szCs w:val="24"/>
        </w:rPr>
        <w:t xml:space="preserve"> included</w:t>
      </w:r>
      <w:r w:rsidR="009031B4">
        <w:rPr>
          <w:rFonts w:ascii="Arial" w:hAnsi="Arial" w:cs="Arial"/>
          <w:sz w:val="24"/>
          <w:szCs w:val="24"/>
        </w:rPr>
        <w:t xml:space="preserve"> in this new space</w:t>
      </w:r>
      <w:r>
        <w:rPr>
          <w:rFonts w:ascii="Arial" w:hAnsi="Arial" w:cs="Arial"/>
          <w:sz w:val="24"/>
          <w:szCs w:val="24"/>
        </w:rPr>
        <w:t>.  May involve partnering on some level with Pennington, Ohio State University</w:t>
      </w:r>
      <w:r w:rsidR="009031B4">
        <w:rPr>
          <w:rFonts w:ascii="Arial" w:hAnsi="Arial" w:cs="Arial"/>
          <w:sz w:val="24"/>
          <w:szCs w:val="24"/>
        </w:rPr>
        <w:t>,</w:t>
      </w:r>
      <w:r>
        <w:rPr>
          <w:rFonts w:ascii="Arial" w:hAnsi="Arial" w:cs="Arial"/>
          <w:sz w:val="24"/>
          <w:szCs w:val="24"/>
        </w:rPr>
        <w:t xml:space="preserve"> etc.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St. Charles clinical space on pace to open Sept. 2011.  Will also offer allied health services (OT, PT) and dental care.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A request for proposal has gone out for new billing/collections services for the HCN.  8 respondents to date; in second round of discussions about the 1-yr. contract.  </w:t>
      </w:r>
    </w:p>
    <w:p w:rsidR="00D768EE" w:rsidRDefault="00D768EE"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Plans to proceed with partnering with Our Lady of the Lake (OLOL) continue to move forward.  Earl K. Long will be incorporated into OLOL within </w:t>
      </w:r>
      <w:proofErr w:type="spellStart"/>
      <w:r>
        <w:rPr>
          <w:rFonts w:ascii="Arial" w:hAnsi="Arial" w:cs="Arial"/>
          <w:sz w:val="24"/>
          <w:szCs w:val="24"/>
        </w:rPr>
        <w:t>appx</w:t>
      </w:r>
      <w:proofErr w:type="spellEnd"/>
      <w:r>
        <w:rPr>
          <w:rFonts w:ascii="Arial" w:hAnsi="Arial" w:cs="Arial"/>
          <w:sz w:val="24"/>
          <w:szCs w:val="24"/>
        </w:rPr>
        <w:t xml:space="preserve">. 2yrs.  </w:t>
      </w:r>
    </w:p>
    <w:p w:rsidR="00D768EE" w:rsidRDefault="00D768EE" w:rsidP="00D768EE">
      <w:pPr>
        <w:pStyle w:val="ListParagraph"/>
        <w:spacing w:after="0"/>
        <w:ind w:left="1440"/>
        <w:rPr>
          <w:rFonts w:ascii="Arial" w:hAnsi="Arial" w:cs="Arial"/>
          <w:sz w:val="24"/>
          <w:szCs w:val="24"/>
        </w:rPr>
      </w:pPr>
    </w:p>
    <w:p w:rsidR="009F16B6" w:rsidRDefault="009F16B6" w:rsidP="009F16B6">
      <w:pPr>
        <w:pStyle w:val="ListParagraph"/>
        <w:numPr>
          <w:ilvl w:val="0"/>
          <w:numId w:val="12"/>
        </w:numPr>
        <w:spacing w:after="0"/>
        <w:rPr>
          <w:rFonts w:ascii="Arial" w:hAnsi="Arial" w:cs="Arial"/>
          <w:sz w:val="24"/>
          <w:szCs w:val="24"/>
        </w:rPr>
      </w:pPr>
      <w:r>
        <w:rPr>
          <w:rFonts w:ascii="Arial" w:hAnsi="Arial" w:cs="Arial"/>
          <w:sz w:val="24"/>
          <w:szCs w:val="24"/>
        </w:rPr>
        <w:t>Communications initiatives</w:t>
      </w:r>
    </w:p>
    <w:p w:rsidR="009F16B6" w:rsidRPr="009F16B6" w:rsidRDefault="009F16B6" w:rsidP="009F16B6">
      <w:pPr>
        <w:pStyle w:val="ListParagraph"/>
        <w:numPr>
          <w:ilvl w:val="1"/>
          <w:numId w:val="12"/>
        </w:numPr>
        <w:spacing w:after="0"/>
        <w:rPr>
          <w:rFonts w:ascii="Arial" w:hAnsi="Arial" w:cs="Arial"/>
          <w:sz w:val="24"/>
          <w:szCs w:val="24"/>
        </w:rPr>
      </w:pPr>
      <w:r w:rsidRPr="009F16B6">
        <w:rPr>
          <w:rFonts w:ascii="Arial" w:hAnsi="Arial" w:cs="Arial"/>
          <w:sz w:val="24"/>
          <w:szCs w:val="24"/>
        </w:rPr>
        <w:t xml:space="preserve">Dean in partnership with experts and students from LSU’s </w:t>
      </w:r>
      <w:proofErr w:type="spellStart"/>
      <w:r w:rsidRPr="009F16B6">
        <w:rPr>
          <w:rFonts w:ascii="Arial" w:hAnsi="Arial" w:cs="Arial"/>
          <w:sz w:val="24"/>
          <w:szCs w:val="24"/>
        </w:rPr>
        <w:t>Manship</w:t>
      </w:r>
      <w:proofErr w:type="spellEnd"/>
      <w:r w:rsidRPr="009F16B6">
        <w:rPr>
          <w:rFonts w:ascii="Arial" w:hAnsi="Arial" w:cs="Arial"/>
          <w:sz w:val="24"/>
          <w:szCs w:val="24"/>
        </w:rPr>
        <w:t xml:space="preserve"> School of Communication </w:t>
      </w:r>
      <w:r w:rsidR="009031B4">
        <w:rPr>
          <w:rFonts w:ascii="Arial" w:hAnsi="Arial" w:cs="Arial"/>
          <w:sz w:val="24"/>
          <w:szCs w:val="24"/>
        </w:rPr>
        <w:t xml:space="preserve">wants to </w:t>
      </w:r>
      <w:r w:rsidRPr="009F16B6">
        <w:rPr>
          <w:rFonts w:ascii="Arial" w:hAnsi="Arial" w:cs="Arial"/>
          <w:sz w:val="24"/>
          <w:szCs w:val="24"/>
        </w:rPr>
        <w:t xml:space="preserve">design </w:t>
      </w:r>
      <w:r w:rsidR="009031B4">
        <w:rPr>
          <w:rFonts w:ascii="Arial" w:hAnsi="Arial" w:cs="Arial"/>
          <w:sz w:val="24"/>
          <w:szCs w:val="24"/>
        </w:rPr>
        <w:t xml:space="preserve">a new brand for the </w:t>
      </w:r>
      <w:r w:rsidRPr="009F16B6">
        <w:rPr>
          <w:rFonts w:ascii="Arial" w:hAnsi="Arial" w:cs="Arial"/>
          <w:sz w:val="24"/>
          <w:szCs w:val="24"/>
        </w:rPr>
        <w:t xml:space="preserve">LSU SOM ‘identity’.  Will incorporate communication efforts directed at the shift in clinical care from Baptist to St. Charles as well.  </w:t>
      </w:r>
    </w:p>
    <w:p w:rsidR="009F16B6" w:rsidRPr="009031B4" w:rsidRDefault="009F16B6" w:rsidP="009031B4">
      <w:pPr>
        <w:pStyle w:val="ListParagraph"/>
        <w:numPr>
          <w:ilvl w:val="1"/>
          <w:numId w:val="12"/>
        </w:numPr>
        <w:spacing w:after="0"/>
        <w:rPr>
          <w:rFonts w:ascii="Arial" w:hAnsi="Arial" w:cs="Arial"/>
          <w:sz w:val="24"/>
          <w:szCs w:val="24"/>
        </w:rPr>
      </w:pPr>
      <w:r w:rsidRPr="00567CD0">
        <w:rPr>
          <w:rFonts w:ascii="Arial" w:hAnsi="Arial" w:cs="Arial"/>
          <w:sz w:val="24"/>
          <w:szCs w:val="24"/>
        </w:rPr>
        <w:t>Tiger Stadium in Baton Rouge now advertising for LSU health care, rather than the previous contract holder</w:t>
      </w:r>
      <w:r>
        <w:rPr>
          <w:rFonts w:ascii="Arial" w:hAnsi="Arial" w:cs="Arial"/>
          <w:sz w:val="24"/>
          <w:szCs w:val="24"/>
        </w:rPr>
        <w:t xml:space="preserve"> for advertising</w:t>
      </w:r>
      <w:r w:rsidRPr="00567CD0">
        <w:rPr>
          <w:rFonts w:ascii="Arial" w:hAnsi="Arial" w:cs="Arial"/>
          <w:sz w:val="24"/>
          <w:szCs w:val="24"/>
        </w:rPr>
        <w:t xml:space="preserve">: Ochsner health.  </w:t>
      </w:r>
      <w:r>
        <w:rPr>
          <w:rFonts w:ascii="Arial" w:hAnsi="Arial" w:cs="Arial"/>
          <w:sz w:val="24"/>
          <w:szCs w:val="24"/>
        </w:rPr>
        <w:t xml:space="preserve">Cost to LSU for this advertising campaign: </w:t>
      </w:r>
      <w:r w:rsidR="009031B4">
        <w:rPr>
          <w:rFonts w:ascii="Arial" w:hAnsi="Arial" w:cs="Arial"/>
          <w:sz w:val="24"/>
          <w:szCs w:val="24"/>
        </w:rPr>
        <w:t>$</w:t>
      </w:r>
      <w:r>
        <w:rPr>
          <w:rFonts w:ascii="Arial" w:hAnsi="Arial" w:cs="Arial"/>
          <w:sz w:val="24"/>
          <w:szCs w:val="24"/>
        </w:rPr>
        <w:t>500</w:t>
      </w:r>
      <w:r w:rsidR="009031B4">
        <w:rPr>
          <w:rFonts w:ascii="Arial" w:hAnsi="Arial" w:cs="Arial"/>
          <w:sz w:val="24"/>
          <w:szCs w:val="24"/>
        </w:rPr>
        <w:t>,000</w:t>
      </w:r>
      <w:r w:rsidRPr="009031B4">
        <w:rPr>
          <w:rFonts w:ascii="Arial" w:hAnsi="Arial" w:cs="Arial"/>
          <w:sz w:val="24"/>
          <w:szCs w:val="24"/>
        </w:rPr>
        <w:t xml:space="preserve">.  </w:t>
      </w:r>
    </w:p>
    <w:p w:rsidR="009F16B6" w:rsidRDefault="009F16B6" w:rsidP="009F16B6">
      <w:pPr>
        <w:pStyle w:val="ListParagraph"/>
        <w:rPr>
          <w:rFonts w:ascii="Arial" w:hAnsi="Arial" w:cs="Arial"/>
          <w:sz w:val="24"/>
          <w:szCs w:val="24"/>
        </w:rPr>
      </w:pPr>
    </w:p>
    <w:p w:rsidR="009F16B6" w:rsidRDefault="009F16B6" w:rsidP="009F16B6">
      <w:pPr>
        <w:pStyle w:val="ListParagraph"/>
        <w:numPr>
          <w:ilvl w:val="0"/>
          <w:numId w:val="12"/>
        </w:numPr>
        <w:spacing w:after="0"/>
        <w:rPr>
          <w:rFonts w:ascii="Arial" w:hAnsi="Arial" w:cs="Arial"/>
          <w:sz w:val="24"/>
          <w:szCs w:val="24"/>
        </w:rPr>
      </w:pPr>
      <w:r>
        <w:rPr>
          <w:rFonts w:ascii="Arial" w:hAnsi="Arial" w:cs="Arial"/>
          <w:sz w:val="24"/>
          <w:szCs w:val="24"/>
        </w:rPr>
        <w:t>Faculty Compensation items</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Dean contemplating different formulas for value-added compensation for SOM clinical faculty, wherein RVUs (relative value units) is one piece, and others might include teaching duties, administrative roles, mentoring, </w:t>
      </w:r>
      <w:r w:rsidR="009031B4">
        <w:rPr>
          <w:rFonts w:ascii="Arial" w:hAnsi="Arial" w:cs="Arial"/>
          <w:sz w:val="24"/>
          <w:szCs w:val="24"/>
        </w:rPr>
        <w:t xml:space="preserve">and other </w:t>
      </w:r>
      <w:r>
        <w:rPr>
          <w:rFonts w:ascii="Arial" w:hAnsi="Arial" w:cs="Arial"/>
          <w:sz w:val="24"/>
          <w:szCs w:val="24"/>
        </w:rPr>
        <w:t>scholarly pursuits</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Dean in support of clinical incentive concept; challenge is the current freeze on pay raises and the current lock on the # of FTEs (full time equivalents) regardless of whether the FTE is for a health</w:t>
      </w:r>
      <w:r w:rsidR="009031B4">
        <w:rPr>
          <w:rFonts w:ascii="Arial" w:hAnsi="Arial" w:cs="Arial"/>
          <w:sz w:val="24"/>
          <w:szCs w:val="24"/>
        </w:rPr>
        <w:t>-</w:t>
      </w:r>
      <w:r>
        <w:rPr>
          <w:rFonts w:ascii="Arial" w:hAnsi="Arial" w:cs="Arial"/>
          <w:sz w:val="24"/>
          <w:szCs w:val="24"/>
        </w:rPr>
        <w:t xml:space="preserve">care provider or for an administrative support person.  </w:t>
      </w:r>
    </w:p>
    <w:p w:rsidR="009F16B6"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Dean states both clinical and basic sciences faculty have ‘done their part’ to advance the SOM: improvement in research dollars (LSU system advanced from #77 to #65 nationally on the ‘top 100 institutions’ ranking for total NIH grant monies; clinical practice revenue improved; match 2010 successful; quality of medical school applicants improved; clinical departments all have greater reserves than last fiscal year, etc.).  </w:t>
      </w:r>
    </w:p>
    <w:p w:rsidR="009F16B6" w:rsidRPr="00567CD0" w:rsidRDefault="009F16B6" w:rsidP="009F16B6">
      <w:pPr>
        <w:pStyle w:val="ListParagraph"/>
        <w:numPr>
          <w:ilvl w:val="1"/>
          <w:numId w:val="12"/>
        </w:numPr>
        <w:spacing w:after="0"/>
        <w:rPr>
          <w:rFonts w:ascii="Arial" w:hAnsi="Arial" w:cs="Arial"/>
          <w:sz w:val="24"/>
          <w:szCs w:val="24"/>
        </w:rPr>
      </w:pPr>
      <w:r>
        <w:rPr>
          <w:rFonts w:ascii="Arial" w:hAnsi="Arial" w:cs="Arial"/>
          <w:sz w:val="24"/>
          <w:szCs w:val="24"/>
        </w:rPr>
        <w:t xml:space="preserve">Dean intends to recognize, reward, and incentivize faculty for </w:t>
      </w:r>
      <w:r w:rsidR="009031B4">
        <w:rPr>
          <w:rFonts w:ascii="Arial" w:hAnsi="Arial" w:cs="Arial"/>
          <w:sz w:val="24"/>
          <w:szCs w:val="24"/>
        </w:rPr>
        <w:t xml:space="preserve">their </w:t>
      </w:r>
      <w:r>
        <w:rPr>
          <w:rFonts w:ascii="Arial" w:hAnsi="Arial" w:cs="Arial"/>
          <w:sz w:val="24"/>
          <w:szCs w:val="24"/>
        </w:rPr>
        <w:t>contributions</w:t>
      </w:r>
    </w:p>
    <w:p w:rsidR="003636B6" w:rsidRDefault="003636B6" w:rsidP="003636B6">
      <w:pPr>
        <w:tabs>
          <w:tab w:val="left" w:pos="450"/>
        </w:tabs>
        <w:spacing w:after="0"/>
        <w:rPr>
          <w:rFonts w:ascii="Arial" w:hAnsi="Arial" w:cs="Arial"/>
          <w:sz w:val="24"/>
          <w:szCs w:val="24"/>
        </w:rPr>
      </w:pPr>
    </w:p>
    <w:p w:rsidR="00004428" w:rsidRDefault="00004428" w:rsidP="003636B6">
      <w:pPr>
        <w:tabs>
          <w:tab w:val="left" w:pos="450"/>
        </w:tabs>
        <w:spacing w:after="0"/>
        <w:rPr>
          <w:rFonts w:ascii="Arial" w:hAnsi="Arial" w:cs="Arial"/>
          <w:sz w:val="24"/>
          <w:szCs w:val="24"/>
        </w:rPr>
      </w:pPr>
    </w:p>
    <w:p w:rsidR="00004428" w:rsidRDefault="00004428" w:rsidP="003636B6">
      <w:pPr>
        <w:tabs>
          <w:tab w:val="left" w:pos="450"/>
        </w:tabs>
        <w:spacing w:after="0"/>
        <w:rPr>
          <w:rFonts w:ascii="Arial" w:hAnsi="Arial" w:cs="Arial"/>
          <w:sz w:val="24"/>
          <w:szCs w:val="24"/>
        </w:rPr>
      </w:pPr>
    </w:p>
    <w:p w:rsidR="003636B6" w:rsidRPr="003636B6" w:rsidRDefault="003636B6" w:rsidP="003636B6">
      <w:pPr>
        <w:pStyle w:val="ListParagraph"/>
        <w:numPr>
          <w:ilvl w:val="0"/>
          <w:numId w:val="6"/>
        </w:numPr>
        <w:tabs>
          <w:tab w:val="left" w:pos="450"/>
        </w:tabs>
        <w:spacing w:after="0"/>
        <w:rPr>
          <w:rFonts w:ascii="Arial" w:hAnsi="Arial" w:cs="Arial"/>
          <w:sz w:val="24"/>
          <w:szCs w:val="24"/>
        </w:rPr>
      </w:pPr>
      <w:r w:rsidRPr="003636B6">
        <w:rPr>
          <w:rFonts w:ascii="Arial" w:hAnsi="Arial" w:cs="Arial"/>
          <w:sz w:val="24"/>
          <w:szCs w:val="24"/>
        </w:rPr>
        <w:t>Ongoing Assembly items</w:t>
      </w:r>
    </w:p>
    <w:p w:rsidR="003636B6" w:rsidRDefault="003636B6" w:rsidP="003636B6">
      <w:pPr>
        <w:pStyle w:val="ListParagraph"/>
        <w:numPr>
          <w:ilvl w:val="0"/>
          <w:numId w:val="12"/>
        </w:numPr>
        <w:tabs>
          <w:tab w:val="left" w:pos="450"/>
        </w:tabs>
        <w:spacing w:after="0"/>
        <w:rPr>
          <w:rFonts w:ascii="Arial" w:hAnsi="Arial" w:cs="Arial"/>
          <w:sz w:val="24"/>
          <w:szCs w:val="24"/>
        </w:rPr>
      </w:pPr>
      <w:r>
        <w:rPr>
          <w:rFonts w:ascii="Arial" w:hAnsi="Arial" w:cs="Arial"/>
          <w:sz w:val="24"/>
          <w:szCs w:val="24"/>
        </w:rPr>
        <w:t xml:space="preserve">  </w:t>
      </w:r>
      <w:r w:rsidR="00E8057C" w:rsidRPr="003636B6">
        <w:rPr>
          <w:rFonts w:ascii="Arial" w:hAnsi="Arial" w:cs="Arial"/>
          <w:sz w:val="24"/>
          <w:szCs w:val="24"/>
        </w:rPr>
        <w:t>Faculty Assembly Faculty Awards</w:t>
      </w:r>
      <w:r>
        <w:rPr>
          <w:rFonts w:ascii="Arial" w:hAnsi="Arial" w:cs="Arial"/>
          <w:sz w:val="24"/>
          <w:szCs w:val="24"/>
        </w:rPr>
        <w:t>: deadline for nominations has passed.  Several candidates submitted for nomination.  To be discussed at future meeting</w:t>
      </w:r>
    </w:p>
    <w:p w:rsidR="003636B6" w:rsidRDefault="003636B6" w:rsidP="003636B6">
      <w:pPr>
        <w:pStyle w:val="ListParagraph"/>
        <w:numPr>
          <w:ilvl w:val="0"/>
          <w:numId w:val="12"/>
        </w:numPr>
        <w:tabs>
          <w:tab w:val="left" w:pos="450"/>
        </w:tabs>
        <w:spacing w:after="0"/>
        <w:rPr>
          <w:rFonts w:ascii="Arial" w:hAnsi="Arial" w:cs="Arial"/>
          <w:sz w:val="24"/>
          <w:szCs w:val="24"/>
        </w:rPr>
      </w:pPr>
      <w:r>
        <w:rPr>
          <w:rFonts w:ascii="Arial" w:hAnsi="Arial" w:cs="Arial"/>
          <w:sz w:val="24"/>
          <w:szCs w:val="24"/>
        </w:rPr>
        <w:t xml:space="preserve"> </w:t>
      </w:r>
      <w:r w:rsidR="003C2D08" w:rsidRPr="003636B6">
        <w:rPr>
          <w:rFonts w:ascii="Arial" w:hAnsi="Arial" w:cs="Arial"/>
          <w:sz w:val="24"/>
          <w:szCs w:val="24"/>
        </w:rPr>
        <w:t xml:space="preserve"> </w:t>
      </w:r>
      <w:r>
        <w:rPr>
          <w:rFonts w:ascii="Arial" w:hAnsi="Arial" w:cs="Arial"/>
          <w:sz w:val="24"/>
          <w:szCs w:val="24"/>
        </w:rPr>
        <w:t>Change in Assembly Bylaws: good progress made by Executive Board.  The proposed new bylaws will be distributed by email to current delegates and discussed in Jan. 2011 meeting.  Will subsequently need to go to the general faculty</w:t>
      </w:r>
    </w:p>
    <w:p w:rsidR="003636B6" w:rsidRDefault="003636B6" w:rsidP="003636B6">
      <w:pPr>
        <w:pStyle w:val="ListParagraph"/>
        <w:numPr>
          <w:ilvl w:val="0"/>
          <w:numId w:val="12"/>
        </w:numPr>
        <w:tabs>
          <w:tab w:val="left" w:pos="450"/>
        </w:tabs>
        <w:spacing w:after="0"/>
        <w:rPr>
          <w:rFonts w:ascii="Arial" w:hAnsi="Arial" w:cs="Arial"/>
          <w:sz w:val="24"/>
          <w:szCs w:val="24"/>
        </w:rPr>
      </w:pPr>
      <w:r>
        <w:rPr>
          <w:rFonts w:ascii="Arial" w:hAnsi="Arial" w:cs="Arial"/>
          <w:sz w:val="24"/>
          <w:szCs w:val="24"/>
        </w:rPr>
        <w:t xml:space="preserve"> Administrative Council updates: curriculum changes to be put forth to the general faculty shortly.  Primarily involve restructuring of the fourth year and the incorporation of a 3</w:t>
      </w:r>
      <w:r w:rsidRPr="003636B6">
        <w:rPr>
          <w:rFonts w:ascii="Arial" w:hAnsi="Arial" w:cs="Arial"/>
          <w:sz w:val="24"/>
          <w:szCs w:val="24"/>
          <w:vertAlign w:val="superscript"/>
        </w:rPr>
        <w:t>rd</w:t>
      </w:r>
      <w:r>
        <w:rPr>
          <w:rFonts w:ascii="Arial" w:hAnsi="Arial" w:cs="Arial"/>
          <w:sz w:val="24"/>
          <w:szCs w:val="24"/>
        </w:rPr>
        <w:t xml:space="preserve"> yr neurology clerkship and a 4</w:t>
      </w:r>
      <w:r w:rsidRPr="003636B6">
        <w:rPr>
          <w:rFonts w:ascii="Arial" w:hAnsi="Arial" w:cs="Arial"/>
          <w:sz w:val="24"/>
          <w:szCs w:val="24"/>
          <w:vertAlign w:val="superscript"/>
        </w:rPr>
        <w:t>th</w:t>
      </w:r>
      <w:r>
        <w:rPr>
          <w:rFonts w:ascii="Arial" w:hAnsi="Arial" w:cs="Arial"/>
          <w:sz w:val="24"/>
          <w:szCs w:val="24"/>
        </w:rPr>
        <w:t xml:space="preserve"> yr critical events month.</w:t>
      </w:r>
    </w:p>
    <w:p w:rsidR="00E8057C" w:rsidRPr="003636B6" w:rsidRDefault="003636B6" w:rsidP="003636B6">
      <w:pPr>
        <w:pStyle w:val="ListParagraph"/>
        <w:numPr>
          <w:ilvl w:val="0"/>
          <w:numId w:val="12"/>
        </w:numPr>
        <w:tabs>
          <w:tab w:val="left" w:pos="450"/>
        </w:tabs>
        <w:spacing w:after="0"/>
        <w:rPr>
          <w:rFonts w:ascii="Arial" w:hAnsi="Arial" w:cs="Arial"/>
          <w:sz w:val="24"/>
          <w:szCs w:val="24"/>
        </w:rPr>
      </w:pPr>
      <w:r>
        <w:rPr>
          <w:rFonts w:ascii="Arial" w:hAnsi="Arial" w:cs="Arial"/>
          <w:sz w:val="24"/>
          <w:szCs w:val="24"/>
        </w:rPr>
        <w:t xml:space="preserve">Senate updates: recent crime on campus and text alert system still being discussed relative to the </w:t>
      </w:r>
      <w:proofErr w:type="spellStart"/>
      <w:r>
        <w:rPr>
          <w:rFonts w:ascii="Arial" w:hAnsi="Arial" w:cs="Arial"/>
          <w:sz w:val="24"/>
          <w:szCs w:val="24"/>
        </w:rPr>
        <w:t>Clery</w:t>
      </w:r>
      <w:proofErr w:type="spellEnd"/>
      <w:r>
        <w:rPr>
          <w:rFonts w:ascii="Arial" w:hAnsi="Arial" w:cs="Arial"/>
          <w:sz w:val="24"/>
          <w:szCs w:val="24"/>
        </w:rPr>
        <w:t xml:space="preserve"> Act, a federal statute regarding disclos</w:t>
      </w:r>
      <w:r w:rsidR="00BC1815">
        <w:rPr>
          <w:rFonts w:ascii="Arial" w:hAnsi="Arial" w:cs="Arial"/>
          <w:sz w:val="24"/>
          <w:szCs w:val="24"/>
        </w:rPr>
        <w:t xml:space="preserve">ing crimes on school campuses; LSU-Shreveport has a new website.  </w:t>
      </w:r>
    </w:p>
    <w:p w:rsidR="00004428" w:rsidRDefault="003C2D08" w:rsidP="00BC1815">
      <w:pPr>
        <w:pStyle w:val="ListParagraph"/>
        <w:numPr>
          <w:ilvl w:val="0"/>
          <w:numId w:val="6"/>
        </w:numPr>
        <w:tabs>
          <w:tab w:val="left" w:pos="450"/>
        </w:tabs>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C1815">
        <w:rPr>
          <w:rFonts w:ascii="Arial" w:hAnsi="Arial" w:cs="Arial"/>
          <w:sz w:val="24"/>
          <w:szCs w:val="24"/>
        </w:rPr>
        <w:t>New item: motion for a resolution to support on</w:t>
      </w:r>
      <w:r w:rsidR="004636D9">
        <w:rPr>
          <w:rFonts w:ascii="Arial" w:hAnsi="Arial" w:cs="Arial"/>
          <w:sz w:val="24"/>
          <w:szCs w:val="24"/>
        </w:rPr>
        <w:t>-</w:t>
      </w:r>
      <w:r w:rsidR="00BC1815">
        <w:rPr>
          <w:rFonts w:ascii="Arial" w:hAnsi="Arial" w:cs="Arial"/>
          <w:sz w:val="24"/>
          <w:szCs w:val="24"/>
        </w:rPr>
        <w:t>campus recycling. Motion 2</w:t>
      </w:r>
      <w:r w:rsidR="00BC1815" w:rsidRPr="00BC1815">
        <w:rPr>
          <w:rFonts w:ascii="Arial" w:hAnsi="Arial" w:cs="Arial"/>
          <w:sz w:val="24"/>
          <w:szCs w:val="24"/>
          <w:vertAlign w:val="superscript"/>
        </w:rPr>
        <w:t>nd</w:t>
      </w:r>
      <w:r w:rsidR="00BC1815">
        <w:rPr>
          <w:rFonts w:ascii="Arial" w:hAnsi="Arial" w:cs="Arial"/>
          <w:sz w:val="24"/>
          <w:szCs w:val="24"/>
        </w:rPr>
        <w:t xml:space="preserve">. </w:t>
      </w:r>
      <w:r w:rsidR="00004428">
        <w:rPr>
          <w:rFonts w:ascii="Arial" w:hAnsi="Arial" w:cs="Arial"/>
          <w:sz w:val="24"/>
          <w:szCs w:val="24"/>
        </w:rPr>
        <w:t xml:space="preserve">Motion for a resolution passes.  </w:t>
      </w:r>
    </w:p>
    <w:p w:rsidR="00F81850" w:rsidRPr="00F81850" w:rsidRDefault="00F81850" w:rsidP="00BC1815">
      <w:pPr>
        <w:pStyle w:val="ListParagraph"/>
        <w:numPr>
          <w:ilvl w:val="0"/>
          <w:numId w:val="6"/>
        </w:numPr>
        <w:tabs>
          <w:tab w:val="left" w:pos="450"/>
        </w:tabs>
        <w:spacing w:after="0"/>
        <w:rPr>
          <w:rFonts w:ascii="Arial" w:hAnsi="Arial" w:cs="Arial"/>
          <w:sz w:val="24"/>
          <w:szCs w:val="24"/>
        </w:rPr>
      </w:pPr>
      <w:r w:rsidRPr="00F81850">
        <w:rPr>
          <w:rFonts w:ascii="Arial" w:hAnsi="Arial" w:cs="Arial"/>
          <w:sz w:val="24"/>
          <w:szCs w:val="24"/>
        </w:rPr>
        <w:t>Wrap up:</w:t>
      </w:r>
      <w:r w:rsidR="00004428">
        <w:rPr>
          <w:rFonts w:ascii="Arial" w:hAnsi="Arial" w:cs="Arial"/>
          <w:sz w:val="24"/>
          <w:szCs w:val="24"/>
        </w:rPr>
        <w:t xml:space="preserve"> Happy New year. 2011 meeting dates:</w:t>
      </w:r>
    </w:p>
    <w:p w:rsidR="00004428" w:rsidRDefault="00004428" w:rsidP="00F81850">
      <w:pPr>
        <w:spacing w:after="0" w:line="240" w:lineRule="auto"/>
        <w:ind w:firstLine="810"/>
        <w:rPr>
          <w:rFonts w:ascii="Arial" w:hAnsi="Arial" w:cs="Arial"/>
          <w:sz w:val="24"/>
          <w:szCs w:val="24"/>
        </w:rPr>
      </w:pPr>
      <w:r>
        <w:rPr>
          <w:rFonts w:ascii="Arial" w:hAnsi="Arial" w:cs="Arial"/>
          <w:sz w:val="24"/>
          <w:szCs w:val="24"/>
        </w:rPr>
        <w:t>Jan 27 at 400pm</w:t>
      </w:r>
      <w:r w:rsidR="00F81850" w:rsidRPr="00F81850">
        <w:rPr>
          <w:rFonts w:ascii="Arial" w:hAnsi="Arial" w:cs="Arial"/>
          <w:sz w:val="24"/>
          <w:szCs w:val="24"/>
        </w:rPr>
        <w:t xml:space="preserve"> </w:t>
      </w:r>
    </w:p>
    <w:p w:rsidR="00F81850" w:rsidRPr="00F81850" w:rsidRDefault="00004428" w:rsidP="00F81850">
      <w:pPr>
        <w:spacing w:after="0" w:line="240" w:lineRule="auto"/>
        <w:ind w:firstLine="810"/>
        <w:rPr>
          <w:rFonts w:ascii="Arial" w:hAnsi="Arial" w:cs="Arial"/>
          <w:sz w:val="24"/>
          <w:szCs w:val="24"/>
        </w:rPr>
      </w:pPr>
      <w:r>
        <w:rPr>
          <w:rFonts w:ascii="Arial" w:hAnsi="Arial" w:cs="Arial"/>
          <w:sz w:val="24"/>
          <w:szCs w:val="24"/>
        </w:rPr>
        <w:t>Feb 24 at 400pm</w:t>
      </w:r>
    </w:p>
    <w:p w:rsidR="00F81850" w:rsidRPr="00F81850" w:rsidRDefault="00F81850" w:rsidP="00F81850">
      <w:pPr>
        <w:spacing w:after="0" w:line="240" w:lineRule="auto"/>
        <w:ind w:firstLine="810"/>
        <w:rPr>
          <w:rFonts w:ascii="Arial" w:hAnsi="Arial" w:cs="Arial"/>
          <w:sz w:val="24"/>
          <w:szCs w:val="24"/>
        </w:rPr>
      </w:pPr>
      <w:r w:rsidRPr="00F81850">
        <w:rPr>
          <w:rFonts w:ascii="Arial" w:hAnsi="Arial" w:cs="Arial"/>
          <w:sz w:val="24"/>
          <w:szCs w:val="24"/>
        </w:rPr>
        <w:t>Mar 24 at 400</w:t>
      </w:r>
      <w:r w:rsidR="00004428">
        <w:rPr>
          <w:rFonts w:ascii="Arial" w:hAnsi="Arial" w:cs="Arial"/>
          <w:sz w:val="24"/>
          <w:szCs w:val="24"/>
        </w:rPr>
        <w:t>pm</w:t>
      </w:r>
      <w:r w:rsidRPr="00F81850">
        <w:rPr>
          <w:rFonts w:ascii="Arial" w:hAnsi="Arial" w:cs="Arial"/>
          <w:sz w:val="24"/>
          <w:szCs w:val="24"/>
        </w:rPr>
        <w:t xml:space="preserve"> </w:t>
      </w:r>
    </w:p>
    <w:p w:rsidR="00F81850" w:rsidRPr="00F81850" w:rsidRDefault="00F81850" w:rsidP="00F81850">
      <w:pPr>
        <w:spacing w:after="0" w:line="240" w:lineRule="auto"/>
        <w:ind w:firstLine="810"/>
        <w:rPr>
          <w:rFonts w:ascii="Arial" w:hAnsi="Arial" w:cs="Arial"/>
          <w:sz w:val="24"/>
          <w:szCs w:val="24"/>
        </w:rPr>
      </w:pPr>
      <w:r w:rsidRPr="00F81850">
        <w:rPr>
          <w:rFonts w:ascii="Arial" w:hAnsi="Arial" w:cs="Arial"/>
          <w:sz w:val="24"/>
          <w:szCs w:val="24"/>
        </w:rPr>
        <w:t>Apr 28 at 400</w:t>
      </w:r>
      <w:r w:rsidR="00004428">
        <w:rPr>
          <w:rFonts w:ascii="Arial" w:hAnsi="Arial" w:cs="Arial"/>
          <w:sz w:val="24"/>
          <w:szCs w:val="24"/>
        </w:rPr>
        <w:t>pm</w:t>
      </w:r>
      <w:r w:rsidRPr="00F81850">
        <w:rPr>
          <w:rFonts w:ascii="Arial" w:hAnsi="Arial" w:cs="Arial"/>
          <w:sz w:val="24"/>
          <w:szCs w:val="24"/>
        </w:rPr>
        <w:t xml:space="preserve"> </w:t>
      </w:r>
    </w:p>
    <w:p w:rsidR="00F81850" w:rsidRPr="00F81850" w:rsidRDefault="00F81850" w:rsidP="00F81850">
      <w:pPr>
        <w:spacing w:after="0" w:line="240" w:lineRule="auto"/>
        <w:ind w:firstLine="810"/>
        <w:rPr>
          <w:rFonts w:ascii="Arial" w:hAnsi="Arial" w:cs="Arial"/>
          <w:sz w:val="24"/>
          <w:szCs w:val="24"/>
        </w:rPr>
      </w:pPr>
      <w:r w:rsidRPr="00F81850">
        <w:rPr>
          <w:rFonts w:ascii="Arial" w:hAnsi="Arial" w:cs="Arial"/>
          <w:sz w:val="24"/>
          <w:szCs w:val="24"/>
        </w:rPr>
        <w:t xml:space="preserve">May 26 at 400pm </w:t>
      </w:r>
    </w:p>
    <w:p w:rsidR="00F81850" w:rsidRDefault="00F81850" w:rsidP="00F81850">
      <w:pPr>
        <w:spacing w:after="0" w:line="240" w:lineRule="auto"/>
        <w:ind w:firstLine="810"/>
        <w:rPr>
          <w:rFonts w:ascii="Arial" w:hAnsi="Arial" w:cs="Arial"/>
          <w:sz w:val="24"/>
          <w:szCs w:val="24"/>
        </w:rPr>
      </w:pPr>
      <w:r w:rsidRPr="00F81850">
        <w:rPr>
          <w:rFonts w:ascii="Arial" w:hAnsi="Arial" w:cs="Arial"/>
          <w:sz w:val="24"/>
          <w:szCs w:val="24"/>
        </w:rPr>
        <w:t xml:space="preserve">June 23 at 400pm </w:t>
      </w:r>
    </w:p>
    <w:p w:rsidR="00004428" w:rsidRPr="00F81850" w:rsidRDefault="00004428" w:rsidP="00F81850">
      <w:pPr>
        <w:spacing w:after="0" w:line="240" w:lineRule="auto"/>
        <w:ind w:firstLine="810"/>
        <w:rPr>
          <w:rFonts w:ascii="Arial" w:hAnsi="Arial" w:cs="Arial"/>
          <w:sz w:val="24"/>
          <w:szCs w:val="24"/>
        </w:rPr>
      </w:pPr>
      <w:r>
        <w:rPr>
          <w:rFonts w:ascii="Arial" w:hAnsi="Arial" w:cs="Arial"/>
          <w:sz w:val="24"/>
          <w:szCs w:val="24"/>
        </w:rPr>
        <w:t>*all to be held in Lions building, 5</w:t>
      </w:r>
      <w:r w:rsidRPr="00004428">
        <w:rPr>
          <w:rFonts w:ascii="Arial" w:hAnsi="Arial" w:cs="Arial"/>
          <w:sz w:val="24"/>
          <w:szCs w:val="24"/>
          <w:vertAlign w:val="superscript"/>
        </w:rPr>
        <w:t>th</w:t>
      </w:r>
      <w:r>
        <w:rPr>
          <w:rFonts w:ascii="Arial" w:hAnsi="Arial" w:cs="Arial"/>
          <w:sz w:val="24"/>
          <w:szCs w:val="24"/>
        </w:rPr>
        <w:t xml:space="preserve"> floor, rm. 544 unless otherwise noted.  </w:t>
      </w:r>
    </w:p>
    <w:p w:rsidR="00F81850" w:rsidRPr="00F81850" w:rsidRDefault="00F81850" w:rsidP="00F81850">
      <w:pPr>
        <w:spacing w:after="0" w:line="240" w:lineRule="auto"/>
        <w:ind w:firstLine="810"/>
        <w:rPr>
          <w:rFonts w:ascii="Arial" w:hAnsi="Arial" w:cs="Arial"/>
        </w:rPr>
      </w:pPr>
    </w:p>
    <w:p w:rsidR="00BC0679" w:rsidRDefault="00BC0679"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F81850" w:rsidRDefault="00F81850" w:rsidP="00AC23D0">
      <w:pPr>
        <w:pStyle w:val="ListParagraph"/>
        <w:spacing w:after="0"/>
        <w:rPr>
          <w:rFonts w:ascii="Arial" w:hAnsi="Arial" w:cs="Arial"/>
          <w:sz w:val="24"/>
          <w:szCs w:val="24"/>
        </w:rPr>
      </w:pPr>
    </w:p>
    <w:p w:rsidR="00CD51F3" w:rsidRPr="002C0A2C" w:rsidRDefault="00CD51F3" w:rsidP="00004428">
      <w:pPr>
        <w:spacing w:line="240" w:lineRule="auto"/>
        <w:jc w:val="center"/>
        <w:rPr>
          <w:rFonts w:ascii="Arial" w:hAnsi="Arial" w:cs="Arial"/>
          <w:sz w:val="24"/>
          <w:szCs w:val="24"/>
        </w:rPr>
      </w:pPr>
      <w:r w:rsidRPr="002C0A2C">
        <w:rPr>
          <w:rFonts w:ascii="Arial" w:hAnsi="Arial" w:cs="Arial"/>
          <w:sz w:val="20"/>
          <w:szCs w:val="20"/>
        </w:rPr>
        <w:t>Minutes prepared by: Robin R. McGoey, M.D.</w:t>
      </w:r>
      <w:r w:rsidR="00F81850">
        <w:rPr>
          <w:rFonts w:ascii="Arial" w:hAnsi="Arial" w:cs="Arial"/>
          <w:sz w:val="20"/>
          <w:szCs w:val="20"/>
        </w:rPr>
        <w:t xml:space="preserve"> </w:t>
      </w:r>
      <w:r w:rsidR="00004428">
        <w:rPr>
          <w:rFonts w:ascii="Arial" w:hAnsi="Arial" w:cs="Arial"/>
          <w:sz w:val="20"/>
          <w:szCs w:val="20"/>
        </w:rPr>
        <w:t>12.3</w:t>
      </w:r>
      <w:r w:rsidR="00F81850">
        <w:rPr>
          <w:rFonts w:ascii="Arial" w:hAnsi="Arial" w:cs="Arial"/>
          <w:sz w:val="20"/>
          <w:szCs w:val="20"/>
        </w:rPr>
        <w:t>.10</w:t>
      </w:r>
      <w:r w:rsidRPr="002C0A2C">
        <w:rPr>
          <w:rFonts w:ascii="Arial" w:hAnsi="Arial" w:cs="Arial"/>
          <w:sz w:val="20"/>
          <w:szCs w:val="20"/>
        </w:rPr>
        <w:t xml:space="preserve"> (</w:t>
      </w:r>
      <w:hyperlink r:id="rId5" w:history="1">
        <w:r w:rsidRPr="002C0A2C">
          <w:rPr>
            <w:rStyle w:val="Hyperlink"/>
            <w:rFonts w:ascii="Arial" w:hAnsi="Arial" w:cs="Arial"/>
            <w:sz w:val="20"/>
            <w:szCs w:val="20"/>
          </w:rPr>
          <w:t>rmcgoe@lsuhsc.edu</w:t>
        </w:r>
      </w:hyperlink>
      <w:r w:rsidRPr="002C0A2C">
        <w:rPr>
          <w:rFonts w:ascii="Arial" w:hAnsi="Arial" w:cs="Arial"/>
          <w:sz w:val="20"/>
          <w:szCs w:val="20"/>
        </w:rPr>
        <w:t>)</w:t>
      </w:r>
    </w:p>
    <w:sectPr w:rsidR="00CD51F3" w:rsidRPr="002C0A2C" w:rsidSect="0054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6BE"/>
    <w:multiLevelType w:val="hybridMultilevel"/>
    <w:tmpl w:val="9DFAEBC2"/>
    <w:lvl w:ilvl="0" w:tplc="3806B8BC">
      <w:start w:val="2"/>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C75149"/>
    <w:multiLevelType w:val="hybridMultilevel"/>
    <w:tmpl w:val="33FEF902"/>
    <w:lvl w:ilvl="0" w:tplc="9684BB5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821C7"/>
    <w:multiLevelType w:val="hybridMultilevel"/>
    <w:tmpl w:val="28E8A6D2"/>
    <w:lvl w:ilvl="0" w:tplc="1334F3A8">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295651"/>
    <w:multiLevelType w:val="hybridMultilevel"/>
    <w:tmpl w:val="C34A88B2"/>
    <w:lvl w:ilvl="0" w:tplc="BAB8B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D601F"/>
    <w:multiLevelType w:val="hybridMultilevel"/>
    <w:tmpl w:val="464EB14C"/>
    <w:lvl w:ilvl="0" w:tplc="860278C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C70AB"/>
    <w:multiLevelType w:val="hybridMultilevel"/>
    <w:tmpl w:val="421CBA64"/>
    <w:lvl w:ilvl="0" w:tplc="56380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087A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nsid w:val="617D3A5C"/>
    <w:multiLevelType w:val="hybridMultilevel"/>
    <w:tmpl w:val="997255D6"/>
    <w:lvl w:ilvl="0" w:tplc="22DE0BC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65650"/>
    <w:multiLevelType w:val="hybridMultilevel"/>
    <w:tmpl w:val="EAE86F56"/>
    <w:lvl w:ilvl="0" w:tplc="D5D2791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34752"/>
    <w:multiLevelType w:val="hybridMultilevel"/>
    <w:tmpl w:val="4002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6653F"/>
    <w:multiLevelType w:val="hybridMultilevel"/>
    <w:tmpl w:val="B9DA68DA"/>
    <w:lvl w:ilvl="0" w:tplc="999A4D66">
      <w:start w:val="2"/>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C35EBE"/>
    <w:multiLevelType w:val="hybridMultilevel"/>
    <w:tmpl w:val="960CDCF6"/>
    <w:lvl w:ilvl="0" w:tplc="8C3C6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11"/>
  </w:num>
  <w:num w:numId="4">
    <w:abstractNumId w:val="3"/>
  </w:num>
  <w:num w:numId="5">
    <w:abstractNumId w:val="5"/>
  </w:num>
  <w:num w:numId="6">
    <w:abstractNumId w:val="7"/>
  </w:num>
  <w:num w:numId="7">
    <w:abstractNumId w:val="10"/>
  </w:num>
  <w:num w:numId="8">
    <w:abstractNumId w:val="4"/>
  </w:num>
  <w:num w:numId="9">
    <w:abstractNumId w:val="8"/>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360"/>
  <w:characterSpacingControl w:val="doNotCompress"/>
  <w:compat>
    <w:useFELayout/>
  </w:compat>
  <w:rsids>
    <w:rsidRoot w:val="00C72EEE"/>
    <w:rsid w:val="00004428"/>
    <w:rsid w:val="00016B2E"/>
    <w:rsid w:val="00104C2A"/>
    <w:rsid w:val="00186F55"/>
    <w:rsid w:val="001D21B7"/>
    <w:rsid w:val="002248DC"/>
    <w:rsid w:val="00235EC9"/>
    <w:rsid w:val="002575E3"/>
    <w:rsid w:val="002C0A2C"/>
    <w:rsid w:val="002C4B59"/>
    <w:rsid w:val="002E7272"/>
    <w:rsid w:val="00307D46"/>
    <w:rsid w:val="0034758A"/>
    <w:rsid w:val="003636B6"/>
    <w:rsid w:val="003A2FCC"/>
    <w:rsid w:val="003A4F87"/>
    <w:rsid w:val="003B095D"/>
    <w:rsid w:val="003C2D08"/>
    <w:rsid w:val="003D3FE1"/>
    <w:rsid w:val="003F39BB"/>
    <w:rsid w:val="00430E71"/>
    <w:rsid w:val="00436FC0"/>
    <w:rsid w:val="004552BC"/>
    <w:rsid w:val="004636D9"/>
    <w:rsid w:val="00527074"/>
    <w:rsid w:val="00546172"/>
    <w:rsid w:val="00593EB6"/>
    <w:rsid w:val="005E32EA"/>
    <w:rsid w:val="006017D9"/>
    <w:rsid w:val="00672CD2"/>
    <w:rsid w:val="00703D86"/>
    <w:rsid w:val="00704A26"/>
    <w:rsid w:val="00830A0C"/>
    <w:rsid w:val="008B6745"/>
    <w:rsid w:val="009031B4"/>
    <w:rsid w:val="0092641F"/>
    <w:rsid w:val="009F16B6"/>
    <w:rsid w:val="00AA4006"/>
    <w:rsid w:val="00AC23D0"/>
    <w:rsid w:val="00AC3D84"/>
    <w:rsid w:val="00B00FCB"/>
    <w:rsid w:val="00B158F1"/>
    <w:rsid w:val="00B42470"/>
    <w:rsid w:val="00BC0679"/>
    <w:rsid w:val="00BC1815"/>
    <w:rsid w:val="00BF059D"/>
    <w:rsid w:val="00C07535"/>
    <w:rsid w:val="00C509AB"/>
    <w:rsid w:val="00C60764"/>
    <w:rsid w:val="00C72EEE"/>
    <w:rsid w:val="00CD51F3"/>
    <w:rsid w:val="00CF5EC0"/>
    <w:rsid w:val="00D22AA8"/>
    <w:rsid w:val="00D41060"/>
    <w:rsid w:val="00D64B3B"/>
    <w:rsid w:val="00D768EE"/>
    <w:rsid w:val="00DE1712"/>
    <w:rsid w:val="00DF62FE"/>
    <w:rsid w:val="00E124BF"/>
    <w:rsid w:val="00E37887"/>
    <w:rsid w:val="00E8057C"/>
    <w:rsid w:val="00EB7F98"/>
    <w:rsid w:val="00ED7279"/>
    <w:rsid w:val="00EF7394"/>
    <w:rsid w:val="00F81850"/>
    <w:rsid w:val="00FB7A6A"/>
    <w:rsid w:val="00FC2419"/>
    <w:rsid w:val="00FD64DC"/>
    <w:rsid w:val="00FE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72"/>
  </w:style>
  <w:style w:type="paragraph" w:styleId="Heading1">
    <w:name w:val="heading 1"/>
    <w:basedOn w:val="Normal"/>
    <w:next w:val="Normal"/>
    <w:link w:val="Heading1Char"/>
    <w:uiPriority w:val="9"/>
    <w:qFormat/>
    <w:rsid w:val="00C72EEE"/>
    <w:pPr>
      <w:keepNext/>
      <w:keepLines/>
      <w:numPr>
        <w:numId w:val="2"/>
      </w:numPr>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C72EEE"/>
    <w:pPr>
      <w:keepNext/>
      <w:keepLines/>
      <w:numPr>
        <w:ilvl w:val="1"/>
        <w:numId w:val="2"/>
      </w:numPr>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C72EEE"/>
    <w:pPr>
      <w:keepNext/>
      <w:keepLines/>
      <w:numPr>
        <w:ilvl w:val="2"/>
        <w:numId w:val="2"/>
      </w:numPr>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C72EEE"/>
    <w:pPr>
      <w:keepNext/>
      <w:keepLines/>
      <w:numPr>
        <w:ilvl w:val="3"/>
        <w:numId w:val="2"/>
      </w:numPr>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C72EEE"/>
    <w:pPr>
      <w:keepNext/>
      <w:keepLines/>
      <w:numPr>
        <w:ilvl w:val="4"/>
        <w:numId w:val="2"/>
      </w:numPr>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C72EEE"/>
    <w:pPr>
      <w:keepNext/>
      <w:keepLines/>
      <w:numPr>
        <w:ilvl w:val="5"/>
        <w:numId w:val="2"/>
      </w:numPr>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C72EE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2EE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2EE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EEE"/>
    <w:pPr>
      <w:ind w:left="720"/>
      <w:contextualSpacing/>
    </w:pPr>
  </w:style>
  <w:style w:type="character" w:customStyle="1" w:styleId="Heading1Char">
    <w:name w:val="Heading 1 Char"/>
    <w:basedOn w:val="DefaultParagraphFont"/>
    <w:link w:val="Heading1"/>
    <w:uiPriority w:val="9"/>
    <w:rsid w:val="00C72EEE"/>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C72EEE"/>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C72EEE"/>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C72EEE"/>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uiPriority w:val="9"/>
    <w:semiHidden/>
    <w:rsid w:val="00C72EEE"/>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C72EEE"/>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C72E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2EE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2EE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CD51F3"/>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goe@lsuh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pwinsa</cp:lastModifiedBy>
  <cp:revision>2</cp:revision>
  <dcterms:created xsi:type="dcterms:W3CDTF">2011-01-31T14:59:00Z</dcterms:created>
  <dcterms:modified xsi:type="dcterms:W3CDTF">2011-01-31T14:59:00Z</dcterms:modified>
</cp:coreProperties>
</file>