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72" w:rsidRPr="002C0A2C" w:rsidRDefault="00C72EEE" w:rsidP="00C72EEE">
      <w:pPr>
        <w:jc w:val="center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>MINUTES FACULTY ASSEMBLY (FA)</w:t>
      </w:r>
    </w:p>
    <w:p w:rsidR="00C72EEE" w:rsidRPr="002C0A2C" w:rsidRDefault="00C60764" w:rsidP="00C72EE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June 29</w:t>
      </w:r>
      <w:r w:rsidR="00C72EEE" w:rsidRPr="002C0A2C">
        <w:rPr>
          <w:rFonts w:ascii="Arial" w:hAnsi="Arial" w:cs="Arial"/>
          <w:sz w:val="24"/>
          <w:szCs w:val="24"/>
        </w:rPr>
        <w:t xml:space="preserve">, 2010 @ </w:t>
      </w:r>
      <w:r w:rsidR="0092641F" w:rsidRPr="002C0A2C">
        <w:rPr>
          <w:rFonts w:ascii="Arial" w:hAnsi="Arial" w:cs="Arial"/>
          <w:sz w:val="24"/>
          <w:szCs w:val="24"/>
        </w:rPr>
        <w:t>12</w:t>
      </w:r>
      <w:r w:rsidR="00C72EEE" w:rsidRPr="002C0A2C">
        <w:rPr>
          <w:rFonts w:ascii="Arial" w:hAnsi="Arial" w:cs="Arial"/>
          <w:sz w:val="24"/>
          <w:szCs w:val="24"/>
        </w:rPr>
        <w:t>00</w:t>
      </w:r>
      <w:r w:rsidR="00FC2419" w:rsidRPr="002C0A2C">
        <w:rPr>
          <w:rFonts w:ascii="Arial" w:hAnsi="Arial" w:cs="Arial"/>
          <w:sz w:val="24"/>
          <w:szCs w:val="24"/>
        </w:rPr>
        <w:t xml:space="preserve"> </w:t>
      </w:r>
      <w:r w:rsidR="00C72EEE" w:rsidRPr="002C0A2C">
        <w:rPr>
          <w:rFonts w:ascii="Arial" w:hAnsi="Arial" w:cs="Arial"/>
          <w:sz w:val="24"/>
          <w:szCs w:val="24"/>
        </w:rPr>
        <w:t>p.m.</w:t>
      </w:r>
      <w:proofErr w:type="gramEnd"/>
    </w:p>
    <w:p w:rsidR="00C72EEE" w:rsidRPr="002C0A2C" w:rsidRDefault="00C72EEE" w:rsidP="00C72EEE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C0A2C">
        <w:rPr>
          <w:rFonts w:ascii="Arial" w:hAnsi="Arial" w:cs="Arial"/>
          <w:sz w:val="24"/>
          <w:szCs w:val="24"/>
          <w:u w:val="single"/>
        </w:rPr>
        <w:t>In attendance:</w:t>
      </w:r>
    </w:p>
    <w:p w:rsidR="003A4F87" w:rsidRPr="00BC0679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Peter Winsauer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 xml:space="preserve">Robin McGoey 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  <w:t>Stephen Brierre</w:t>
      </w:r>
    </w:p>
    <w:p w:rsidR="00EF7394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>Ben DeBoisblanc</w:t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  <w:r w:rsidR="00EF7394" w:rsidRPr="00BC0679">
        <w:rPr>
          <w:rFonts w:ascii="Arial" w:hAnsi="Arial" w:cs="Arial"/>
        </w:rPr>
        <w:t xml:space="preserve">Carmen Canavier </w:t>
      </w:r>
      <w:r w:rsidR="00EF7394">
        <w:rPr>
          <w:rFonts w:ascii="Arial" w:hAnsi="Arial" w:cs="Arial"/>
        </w:rPr>
        <w:tab/>
      </w:r>
      <w:r w:rsidR="00EF7394">
        <w:rPr>
          <w:rFonts w:ascii="Arial" w:hAnsi="Arial" w:cs="Arial"/>
        </w:rPr>
        <w:tab/>
      </w:r>
      <w:r w:rsidR="00EF7394">
        <w:rPr>
          <w:rFonts w:ascii="Arial" w:hAnsi="Arial" w:cs="Arial"/>
        </w:rPr>
        <w:tab/>
      </w:r>
      <w:r w:rsidR="00EF7394">
        <w:rPr>
          <w:rFonts w:ascii="Arial" w:hAnsi="Arial" w:cs="Arial"/>
        </w:rPr>
        <w:tab/>
      </w:r>
      <w:r w:rsidR="00EF7394">
        <w:rPr>
          <w:rFonts w:ascii="Arial" w:hAnsi="Arial" w:cs="Arial"/>
        </w:rPr>
        <w:tab/>
      </w:r>
      <w:r w:rsidR="00EF7394" w:rsidRPr="00BC0679">
        <w:rPr>
          <w:rFonts w:ascii="Arial" w:hAnsi="Arial" w:cs="Arial"/>
        </w:rPr>
        <w:t xml:space="preserve">Erich Conrad </w:t>
      </w:r>
    </w:p>
    <w:p w:rsidR="00EF7394" w:rsidRPr="002C0A2C" w:rsidRDefault="00EF7394" w:rsidP="00EF7394">
      <w:pPr>
        <w:rPr>
          <w:rFonts w:ascii="Arial" w:hAnsi="Arial" w:cs="Arial"/>
          <w:sz w:val="24"/>
          <w:szCs w:val="24"/>
        </w:rPr>
      </w:pPr>
      <w:proofErr w:type="spellStart"/>
      <w:r w:rsidRPr="00BC0679">
        <w:rPr>
          <w:rFonts w:ascii="Arial" w:hAnsi="Arial" w:cs="Arial"/>
        </w:rPr>
        <w:t>Steph</w:t>
      </w:r>
      <w:proofErr w:type="spellEnd"/>
      <w:r w:rsidRPr="00BC0679">
        <w:rPr>
          <w:rFonts w:ascii="Arial" w:hAnsi="Arial" w:cs="Arial"/>
        </w:rPr>
        <w:t xml:space="preserve"> Cormier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4F87" w:rsidRPr="00BC0679">
        <w:rPr>
          <w:rFonts w:ascii="Arial" w:hAnsi="Arial" w:cs="Arial"/>
        </w:rPr>
        <w:t>Costa Dimitriades</w:t>
      </w:r>
      <w:r w:rsid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  <w:r w:rsidR="00C07535" w:rsidRPr="00BC0679">
        <w:rPr>
          <w:rFonts w:ascii="Arial" w:hAnsi="Arial" w:cs="Arial"/>
        </w:rPr>
        <w:tab/>
      </w:r>
      <w:r w:rsidRPr="00BC0679">
        <w:rPr>
          <w:rFonts w:ascii="Arial" w:hAnsi="Arial" w:cs="Arial"/>
        </w:rPr>
        <w:t>Amy Gut</w:t>
      </w:r>
      <w:r w:rsidR="00D22AA8">
        <w:rPr>
          <w:rFonts w:ascii="Arial" w:hAnsi="Arial" w:cs="Arial"/>
        </w:rPr>
        <w:t>i</w:t>
      </w:r>
      <w:r w:rsidRPr="00BC0679">
        <w:rPr>
          <w:rFonts w:ascii="Arial" w:hAnsi="Arial" w:cs="Arial"/>
        </w:rPr>
        <w:t>er</w:t>
      </w:r>
      <w:r w:rsidR="00D22AA8">
        <w:rPr>
          <w:rFonts w:ascii="Arial" w:hAnsi="Arial" w:cs="Arial"/>
        </w:rPr>
        <w:t>r</w:t>
      </w:r>
      <w:r w:rsidRPr="00BC0679">
        <w:rPr>
          <w:rFonts w:ascii="Arial" w:hAnsi="Arial" w:cs="Arial"/>
        </w:rPr>
        <w:t>ez</w:t>
      </w:r>
    </w:p>
    <w:p w:rsidR="00BC0679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 xml:space="preserve">Michael </w:t>
      </w:r>
      <w:r w:rsidR="001D21B7" w:rsidRPr="00BC0679">
        <w:rPr>
          <w:rFonts w:ascii="Arial" w:hAnsi="Arial" w:cs="Arial"/>
        </w:rPr>
        <w:t>Levitzky</w:t>
      </w:r>
      <w:r w:rsidRPr="00BC0679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 w:rsidRPr="00BC0679">
        <w:rPr>
          <w:rFonts w:ascii="Arial" w:hAnsi="Arial" w:cs="Arial"/>
        </w:rPr>
        <w:t>Steve Kantrow</w:t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>
        <w:rPr>
          <w:rFonts w:ascii="Arial" w:hAnsi="Arial" w:cs="Arial"/>
        </w:rPr>
        <w:tab/>
      </w:r>
      <w:r w:rsidR="00D22AA8" w:rsidRPr="00BC0679">
        <w:rPr>
          <w:rFonts w:ascii="Arial" w:hAnsi="Arial" w:cs="Arial"/>
        </w:rPr>
        <w:t>Johnny Porter</w:t>
      </w:r>
    </w:p>
    <w:p w:rsidR="00D22AA8" w:rsidRDefault="00D22AA8">
      <w:pPr>
        <w:rPr>
          <w:rFonts w:ascii="Arial" w:hAnsi="Arial" w:cs="Arial"/>
        </w:rPr>
      </w:pPr>
      <w:r w:rsidRPr="00BC0679">
        <w:rPr>
          <w:rFonts w:ascii="Arial" w:hAnsi="Arial" w:cs="Arial"/>
        </w:rPr>
        <w:t>Erich Richter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679">
        <w:rPr>
          <w:rFonts w:ascii="Arial" w:hAnsi="Arial" w:cs="Arial"/>
        </w:rPr>
        <w:t>Joy Sturtevant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C0679">
        <w:rPr>
          <w:rFonts w:ascii="Arial" w:hAnsi="Arial" w:cs="Arial"/>
        </w:rPr>
        <w:t>Ted Weyand</w:t>
      </w:r>
    </w:p>
    <w:p w:rsidR="00C07535" w:rsidRPr="00BC0679" w:rsidRDefault="003A4F87">
      <w:pPr>
        <w:rPr>
          <w:rFonts w:ascii="Arial" w:hAnsi="Arial" w:cs="Arial"/>
        </w:rPr>
      </w:pPr>
      <w:r w:rsidRPr="00BC0679">
        <w:rPr>
          <w:rFonts w:ascii="Arial" w:hAnsi="Arial" w:cs="Arial"/>
        </w:rPr>
        <w:t>David Worthylake</w:t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C60764" w:rsidRPr="00BC0679">
        <w:rPr>
          <w:rFonts w:ascii="Arial" w:hAnsi="Arial" w:cs="Arial"/>
        </w:rPr>
        <w:tab/>
      </w:r>
      <w:r w:rsidR="00BC0679">
        <w:rPr>
          <w:rFonts w:ascii="Arial" w:hAnsi="Arial" w:cs="Arial"/>
        </w:rPr>
        <w:tab/>
      </w:r>
    </w:p>
    <w:p w:rsidR="00C72EEE" w:rsidRPr="002C0A2C" w:rsidRDefault="00C72EEE" w:rsidP="00C72EEE">
      <w:pPr>
        <w:pStyle w:val="Heading1"/>
        <w:numPr>
          <w:ilvl w:val="0"/>
          <w:numId w:val="0"/>
        </w:numPr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2C0A2C">
        <w:rPr>
          <w:rFonts w:ascii="Arial" w:hAnsi="Arial" w:cs="Arial"/>
          <w:b w:val="0"/>
          <w:color w:val="auto"/>
          <w:sz w:val="24"/>
          <w:szCs w:val="24"/>
        </w:rPr>
        <w:t>Dr. Winsauer calls meeting to order.</w:t>
      </w:r>
      <w:r w:rsidRPr="002C0A2C">
        <w:rPr>
          <w:rFonts w:ascii="Arial" w:hAnsi="Arial" w:cs="Arial"/>
          <w:b w:val="0"/>
          <w:sz w:val="24"/>
          <w:szCs w:val="24"/>
        </w:rPr>
        <w:t xml:space="preserve">  </w:t>
      </w:r>
    </w:p>
    <w:p w:rsidR="00436FC0" w:rsidRDefault="00C72EEE" w:rsidP="00C72EEE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 w:rsidRPr="002C0A2C">
        <w:rPr>
          <w:rFonts w:ascii="Arial" w:hAnsi="Arial" w:cs="Arial"/>
          <w:sz w:val="24"/>
          <w:szCs w:val="24"/>
        </w:rPr>
        <w:t xml:space="preserve">Dr. Winsauer </w:t>
      </w:r>
      <w:r w:rsidR="00C60764">
        <w:rPr>
          <w:rFonts w:ascii="Arial" w:hAnsi="Arial" w:cs="Arial"/>
          <w:sz w:val="24"/>
          <w:szCs w:val="24"/>
        </w:rPr>
        <w:t xml:space="preserve">defers </w:t>
      </w:r>
      <w:r w:rsidRPr="002C0A2C">
        <w:rPr>
          <w:rFonts w:ascii="Arial" w:hAnsi="Arial" w:cs="Arial"/>
          <w:sz w:val="24"/>
          <w:szCs w:val="24"/>
        </w:rPr>
        <w:t>approv</w:t>
      </w:r>
      <w:r w:rsidR="00C60764">
        <w:rPr>
          <w:rFonts w:ascii="Arial" w:hAnsi="Arial" w:cs="Arial"/>
          <w:sz w:val="24"/>
          <w:szCs w:val="24"/>
        </w:rPr>
        <w:t>al of May</w:t>
      </w:r>
      <w:r w:rsidR="00C07535" w:rsidRPr="002C0A2C">
        <w:rPr>
          <w:rFonts w:ascii="Arial" w:hAnsi="Arial" w:cs="Arial"/>
          <w:sz w:val="24"/>
          <w:szCs w:val="24"/>
        </w:rPr>
        <w:t xml:space="preserve"> </w:t>
      </w:r>
      <w:r w:rsidRPr="002C0A2C">
        <w:rPr>
          <w:rFonts w:ascii="Arial" w:hAnsi="Arial" w:cs="Arial"/>
          <w:sz w:val="24"/>
          <w:szCs w:val="24"/>
        </w:rPr>
        <w:t>minutes</w:t>
      </w:r>
      <w:r w:rsidR="00C07535" w:rsidRPr="002C0A2C">
        <w:rPr>
          <w:rFonts w:ascii="Arial" w:hAnsi="Arial" w:cs="Arial"/>
          <w:sz w:val="24"/>
          <w:szCs w:val="24"/>
        </w:rPr>
        <w:t xml:space="preserve">. </w:t>
      </w:r>
    </w:p>
    <w:p w:rsidR="00C60764" w:rsidRPr="00436FC0" w:rsidRDefault="00C07535" w:rsidP="00436FC0">
      <w:pPr>
        <w:spacing w:after="0"/>
        <w:rPr>
          <w:rFonts w:ascii="Arial" w:hAnsi="Arial" w:cs="Arial"/>
          <w:sz w:val="24"/>
          <w:szCs w:val="24"/>
        </w:rPr>
      </w:pPr>
      <w:r w:rsidRPr="00436FC0">
        <w:rPr>
          <w:rFonts w:ascii="Arial" w:hAnsi="Arial" w:cs="Arial"/>
          <w:sz w:val="24"/>
          <w:szCs w:val="24"/>
        </w:rPr>
        <w:t xml:space="preserve"> </w:t>
      </w:r>
    </w:p>
    <w:p w:rsidR="00C60764" w:rsidRDefault="00D22AA8" w:rsidP="00C60764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mentioned at the end of the last FA meeting, p</w:t>
      </w:r>
      <w:r w:rsidR="00C60764" w:rsidRPr="00C60764">
        <w:rPr>
          <w:rFonts w:ascii="Arial" w:hAnsi="Arial" w:cs="Arial"/>
          <w:sz w:val="24"/>
          <w:szCs w:val="24"/>
        </w:rPr>
        <w:t>lan</w:t>
      </w:r>
      <w:r>
        <w:rPr>
          <w:rFonts w:ascii="Arial" w:hAnsi="Arial" w:cs="Arial"/>
          <w:sz w:val="24"/>
          <w:szCs w:val="24"/>
        </w:rPr>
        <w:t>s</w:t>
      </w:r>
      <w:r w:rsidR="00C60764" w:rsidRPr="00C60764">
        <w:rPr>
          <w:rFonts w:ascii="Arial" w:hAnsi="Arial" w:cs="Arial"/>
          <w:sz w:val="24"/>
          <w:szCs w:val="24"/>
        </w:rPr>
        <w:t xml:space="preserve"> need to be put into motion for </w:t>
      </w:r>
      <w:r w:rsidR="00D4106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restructuring of our </w:t>
      </w:r>
      <w:r w:rsidR="00C60764" w:rsidRPr="00C60764">
        <w:rPr>
          <w:rFonts w:ascii="Arial" w:hAnsi="Arial" w:cs="Arial"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 xml:space="preserve"> to compensate for the loss of federal </w:t>
      </w:r>
      <w:r w:rsidR="00C60764" w:rsidRPr="00C60764">
        <w:rPr>
          <w:rFonts w:ascii="Arial" w:hAnsi="Arial" w:cs="Arial"/>
          <w:sz w:val="24"/>
          <w:szCs w:val="24"/>
        </w:rPr>
        <w:t xml:space="preserve">stimulus money </w:t>
      </w:r>
      <w:r w:rsidR="00AC23D0">
        <w:rPr>
          <w:rFonts w:ascii="Arial" w:hAnsi="Arial" w:cs="Arial"/>
          <w:sz w:val="24"/>
          <w:szCs w:val="24"/>
        </w:rPr>
        <w:t>(proposed: July 2011)</w:t>
      </w:r>
      <w:r w:rsidR="00C60764" w:rsidRPr="00C6076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The </w:t>
      </w:r>
      <w:r w:rsidR="00C60764" w:rsidRPr="00C60764">
        <w:rPr>
          <w:rFonts w:ascii="Arial" w:hAnsi="Arial" w:cs="Arial"/>
          <w:sz w:val="24"/>
          <w:szCs w:val="24"/>
        </w:rPr>
        <w:t xml:space="preserve">Dean </w:t>
      </w:r>
      <w:r>
        <w:rPr>
          <w:rFonts w:ascii="Arial" w:hAnsi="Arial" w:cs="Arial"/>
          <w:sz w:val="24"/>
          <w:szCs w:val="24"/>
        </w:rPr>
        <w:t xml:space="preserve">is out of town </w:t>
      </w:r>
      <w:r w:rsidR="00C60764" w:rsidRPr="00C60764">
        <w:rPr>
          <w:rFonts w:ascii="Arial" w:hAnsi="Arial" w:cs="Arial"/>
          <w:sz w:val="24"/>
          <w:szCs w:val="24"/>
        </w:rPr>
        <w:t xml:space="preserve">at </w:t>
      </w:r>
      <w:r w:rsidR="002C4B59">
        <w:rPr>
          <w:rFonts w:ascii="Arial" w:hAnsi="Arial" w:cs="Arial"/>
          <w:sz w:val="24"/>
          <w:szCs w:val="24"/>
        </w:rPr>
        <w:t xml:space="preserve">a </w:t>
      </w:r>
      <w:r w:rsidR="00C60764" w:rsidRPr="00C60764">
        <w:rPr>
          <w:rFonts w:ascii="Arial" w:hAnsi="Arial" w:cs="Arial"/>
          <w:sz w:val="24"/>
          <w:szCs w:val="24"/>
        </w:rPr>
        <w:t xml:space="preserve">research meeting </w:t>
      </w:r>
      <w:r w:rsidR="008B6745">
        <w:rPr>
          <w:rFonts w:ascii="Arial" w:hAnsi="Arial" w:cs="Arial"/>
          <w:sz w:val="24"/>
          <w:szCs w:val="24"/>
        </w:rPr>
        <w:t>and could not</w:t>
      </w:r>
      <w:r w:rsidR="00C60764" w:rsidRPr="00C60764">
        <w:rPr>
          <w:rFonts w:ascii="Arial" w:hAnsi="Arial" w:cs="Arial"/>
          <w:sz w:val="24"/>
          <w:szCs w:val="24"/>
        </w:rPr>
        <w:t xml:space="preserve"> attend FA</w:t>
      </w:r>
      <w:r w:rsidR="002C4B59">
        <w:rPr>
          <w:rFonts w:ascii="Arial" w:hAnsi="Arial" w:cs="Arial"/>
          <w:sz w:val="24"/>
          <w:szCs w:val="24"/>
        </w:rPr>
        <w:t xml:space="preserve"> to update us on budgetary news</w:t>
      </w:r>
      <w:r w:rsidR="00C60764" w:rsidRPr="00C60764">
        <w:rPr>
          <w:rFonts w:ascii="Arial" w:hAnsi="Arial" w:cs="Arial"/>
          <w:sz w:val="24"/>
          <w:szCs w:val="24"/>
        </w:rPr>
        <w:t xml:space="preserve">.  </w:t>
      </w:r>
      <w:r w:rsidR="002C4B59">
        <w:rPr>
          <w:rFonts w:ascii="Arial" w:hAnsi="Arial" w:cs="Arial"/>
          <w:sz w:val="24"/>
          <w:szCs w:val="24"/>
        </w:rPr>
        <w:t xml:space="preserve">Therefore, </w:t>
      </w:r>
      <w:r w:rsidR="00C60764">
        <w:rPr>
          <w:rFonts w:ascii="Arial" w:hAnsi="Arial" w:cs="Arial"/>
          <w:sz w:val="24"/>
          <w:szCs w:val="24"/>
        </w:rPr>
        <w:t xml:space="preserve">Dr. Winsauer invited </w:t>
      </w:r>
      <w:r w:rsidR="00C60764" w:rsidRPr="00C60764">
        <w:rPr>
          <w:rFonts w:ascii="Arial" w:hAnsi="Arial" w:cs="Arial"/>
          <w:sz w:val="24"/>
          <w:szCs w:val="24"/>
        </w:rPr>
        <w:t xml:space="preserve">Dr. </w:t>
      </w:r>
      <w:r w:rsidR="00C60764">
        <w:rPr>
          <w:rFonts w:ascii="Arial" w:hAnsi="Arial" w:cs="Arial"/>
          <w:sz w:val="24"/>
          <w:szCs w:val="24"/>
        </w:rPr>
        <w:t>Jo</w:t>
      </w:r>
      <w:r>
        <w:rPr>
          <w:rFonts w:ascii="Arial" w:hAnsi="Arial" w:cs="Arial"/>
          <w:sz w:val="24"/>
          <w:szCs w:val="24"/>
        </w:rPr>
        <w:t>seph</w:t>
      </w:r>
      <w:r w:rsidR="00C60764">
        <w:rPr>
          <w:rFonts w:ascii="Arial" w:hAnsi="Arial" w:cs="Arial"/>
          <w:sz w:val="24"/>
          <w:szCs w:val="24"/>
        </w:rPr>
        <w:t xml:space="preserve"> </w:t>
      </w:r>
      <w:r w:rsidR="00C60764" w:rsidRPr="00C60764">
        <w:rPr>
          <w:rFonts w:ascii="Arial" w:hAnsi="Arial" w:cs="Arial"/>
          <w:sz w:val="24"/>
          <w:szCs w:val="24"/>
        </w:rPr>
        <w:t>Moerschba</w:t>
      </w:r>
      <w:r>
        <w:rPr>
          <w:rFonts w:ascii="Arial" w:hAnsi="Arial" w:cs="Arial"/>
          <w:sz w:val="24"/>
          <w:szCs w:val="24"/>
        </w:rPr>
        <w:t>e</w:t>
      </w:r>
      <w:r w:rsidR="00C60764" w:rsidRPr="00C60764">
        <w:rPr>
          <w:rFonts w:ascii="Arial" w:hAnsi="Arial" w:cs="Arial"/>
          <w:sz w:val="24"/>
          <w:szCs w:val="24"/>
        </w:rPr>
        <w:t>cher, Vice Chancellor</w:t>
      </w:r>
      <w:r w:rsidR="00C60764">
        <w:rPr>
          <w:rFonts w:ascii="Arial" w:hAnsi="Arial" w:cs="Arial"/>
          <w:sz w:val="24"/>
          <w:szCs w:val="24"/>
        </w:rPr>
        <w:t>,</w:t>
      </w:r>
      <w:r w:rsidR="00C60764" w:rsidRPr="00C60764">
        <w:rPr>
          <w:rFonts w:ascii="Arial" w:hAnsi="Arial" w:cs="Arial"/>
          <w:sz w:val="24"/>
          <w:szCs w:val="24"/>
        </w:rPr>
        <w:t xml:space="preserve"> </w:t>
      </w:r>
      <w:r w:rsidR="002C4B59">
        <w:rPr>
          <w:rFonts w:ascii="Arial" w:hAnsi="Arial" w:cs="Arial"/>
          <w:sz w:val="24"/>
          <w:szCs w:val="24"/>
        </w:rPr>
        <w:t xml:space="preserve">to </w:t>
      </w:r>
      <w:r w:rsidR="00C60764">
        <w:rPr>
          <w:rFonts w:ascii="Arial" w:hAnsi="Arial" w:cs="Arial"/>
          <w:sz w:val="24"/>
          <w:szCs w:val="24"/>
        </w:rPr>
        <w:t xml:space="preserve">update </w:t>
      </w:r>
      <w:r w:rsidR="008B6745">
        <w:rPr>
          <w:rFonts w:ascii="Arial" w:hAnsi="Arial" w:cs="Arial"/>
          <w:sz w:val="24"/>
          <w:szCs w:val="24"/>
        </w:rPr>
        <w:t xml:space="preserve">the FA on </w:t>
      </w:r>
      <w:r w:rsidR="00C60764" w:rsidRPr="00C60764">
        <w:rPr>
          <w:rFonts w:ascii="Arial" w:hAnsi="Arial" w:cs="Arial"/>
          <w:sz w:val="24"/>
          <w:szCs w:val="24"/>
        </w:rPr>
        <w:t>budget</w:t>
      </w:r>
      <w:r w:rsidR="00C60764">
        <w:rPr>
          <w:rFonts w:ascii="Arial" w:hAnsi="Arial" w:cs="Arial"/>
          <w:sz w:val="24"/>
          <w:szCs w:val="24"/>
        </w:rPr>
        <w:t xml:space="preserve">ary </w:t>
      </w:r>
      <w:r w:rsidR="008B6745">
        <w:rPr>
          <w:rFonts w:ascii="Arial" w:hAnsi="Arial" w:cs="Arial"/>
          <w:sz w:val="24"/>
          <w:szCs w:val="24"/>
        </w:rPr>
        <w:t>plans</w:t>
      </w:r>
      <w:r w:rsidR="002C4B59">
        <w:rPr>
          <w:rFonts w:ascii="Arial" w:hAnsi="Arial" w:cs="Arial"/>
          <w:sz w:val="24"/>
          <w:szCs w:val="24"/>
        </w:rPr>
        <w:t>.</w:t>
      </w:r>
    </w:p>
    <w:p w:rsidR="00C60764" w:rsidRDefault="00C60764" w:rsidP="00C60764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 letter from Dr. Lombardi to LSU campuses </w:t>
      </w:r>
      <w:r w:rsidR="002C4B59">
        <w:rPr>
          <w:rFonts w:ascii="Arial" w:hAnsi="Arial" w:cs="Arial"/>
          <w:sz w:val="24"/>
          <w:szCs w:val="24"/>
        </w:rPr>
        <w:t xml:space="preserve">regarding the upcoming cuts is </w:t>
      </w:r>
      <w:r>
        <w:rPr>
          <w:rFonts w:ascii="Arial" w:hAnsi="Arial" w:cs="Arial"/>
          <w:sz w:val="24"/>
          <w:szCs w:val="24"/>
        </w:rPr>
        <w:t xml:space="preserve">now </w:t>
      </w:r>
      <w:r w:rsidR="002C4B59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public domain</w:t>
      </w:r>
      <w:r w:rsidR="002C4B59">
        <w:rPr>
          <w:rFonts w:ascii="Arial" w:hAnsi="Arial" w:cs="Arial"/>
          <w:sz w:val="24"/>
          <w:szCs w:val="24"/>
        </w:rPr>
        <w:t>.</w:t>
      </w:r>
    </w:p>
    <w:p w:rsidR="00C60764" w:rsidRDefault="002C4B59" w:rsidP="00C60764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C60764">
        <w:rPr>
          <w:rFonts w:ascii="Arial" w:hAnsi="Arial" w:cs="Arial"/>
          <w:sz w:val="24"/>
          <w:szCs w:val="24"/>
        </w:rPr>
        <w:t xml:space="preserve">ach school </w:t>
      </w:r>
      <w:r>
        <w:rPr>
          <w:rFonts w:ascii="Arial" w:hAnsi="Arial" w:cs="Arial"/>
          <w:sz w:val="24"/>
          <w:szCs w:val="24"/>
        </w:rPr>
        <w:t xml:space="preserve">will </w:t>
      </w:r>
      <w:r w:rsidR="00C60764">
        <w:rPr>
          <w:rFonts w:ascii="Arial" w:hAnsi="Arial" w:cs="Arial"/>
          <w:sz w:val="24"/>
          <w:szCs w:val="24"/>
        </w:rPr>
        <w:t xml:space="preserve">submit a plan for a 23% cut </w:t>
      </w:r>
      <w:r w:rsidR="003D3FE1">
        <w:rPr>
          <w:rFonts w:ascii="Arial" w:hAnsi="Arial" w:cs="Arial"/>
          <w:sz w:val="24"/>
          <w:szCs w:val="24"/>
        </w:rPr>
        <w:t>with eye to</w:t>
      </w:r>
      <w:r>
        <w:rPr>
          <w:rFonts w:ascii="Arial" w:hAnsi="Arial" w:cs="Arial"/>
          <w:sz w:val="24"/>
          <w:szCs w:val="24"/>
        </w:rPr>
        <w:t>ward</w:t>
      </w:r>
      <w:r w:rsidR="003D3FE1">
        <w:rPr>
          <w:rFonts w:ascii="Arial" w:hAnsi="Arial" w:cs="Arial"/>
          <w:sz w:val="24"/>
          <w:szCs w:val="24"/>
        </w:rPr>
        <w:t xml:space="preserve"> preserving each school’s central core missions</w:t>
      </w:r>
      <w:r>
        <w:rPr>
          <w:rFonts w:ascii="Arial" w:hAnsi="Arial" w:cs="Arial"/>
          <w:sz w:val="24"/>
          <w:szCs w:val="24"/>
        </w:rPr>
        <w:t>.</w:t>
      </w:r>
    </w:p>
    <w:p w:rsidR="003D3FE1" w:rsidRDefault="003D3FE1" w:rsidP="00C60764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While LSU </w:t>
      </w:r>
      <w:proofErr w:type="gramStart"/>
      <w:r>
        <w:rPr>
          <w:rFonts w:ascii="Arial" w:hAnsi="Arial" w:cs="Arial"/>
          <w:sz w:val="24"/>
          <w:szCs w:val="24"/>
        </w:rPr>
        <w:t>A&amp;M</w:t>
      </w:r>
      <w:proofErr w:type="gramEnd"/>
      <w:r>
        <w:rPr>
          <w:rFonts w:ascii="Arial" w:hAnsi="Arial" w:cs="Arial"/>
          <w:sz w:val="24"/>
          <w:szCs w:val="24"/>
        </w:rPr>
        <w:t xml:space="preserve"> expects a 45.6</w:t>
      </w:r>
      <w:r w:rsidR="002C4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million cut, SOM is looking at nearly 23 million in cuts along with approximately 5</w:t>
      </w:r>
      <w:r w:rsidR="002C4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million in unfunded mandates</w:t>
      </w:r>
      <w:r w:rsidR="002C4B59">
        <w:rPr>
          <w:rFonts w:ascii="Arial" w:hAnsi="Arial" w:cs="Arial"/>
          <w:sz w:val="24"/>
          <w:szCs w:val="24"/>
        </w:rPr>
        <w:t>.</w:t>
      </w:r>
    </w:p>
    <w:p w:rsidR="003D3FE1" w:rsidRDefault="003D3FE1" w:rsidP="00C60764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due 7/13/10 so that the </w:t>
      </w:r>
      <w:r w:rsidR="002C4B59">
        <w:rPr>
          <w:rFonts w:ascii="Arial" w:hAnsi="Arial" w:cs="Arial"/>
          <w:sz w:val="24"/>
          <w:szCs w:val="24"/>
        </w:rPr>
        <w:t>Board of Supervisors (</w:t>
      </w:r>
      <w:r>
        <w:rPr>
          <w:rFonts w:ascii="Arial" w:hAnsi="Arial" w:cs="Arial"/>
          <w:sz w:val="24"/>
          <w:szCs w:val="24"/>
        </w:rPr>
        <w:t>BOS</w:t>
      </w:r>
      <w:r w:rsidR="002C4B5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can discuss in the</w:t>
      </w:r>
      <w:r w:rsidR="002C4B59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7/16 meeting</w:t>
      </w:r>
      <w:r w:rsidR="002C4B59">
        <w:rPr>
          <w:rFonts w:ascii="Arial" w:hAnsi="Arial" w:cs="Arial"/>
          <w:sz w:val="24"/>
          <w:szCs w:val="24"/>
        </w:rPr>
        <w:t xml:space="preserve">.  Final </w:t>
      </w:r>
      <w:r>
        <w:rPr>
          <w:rFonts w:ascii="Arial" w:hAnsi="Arial" w:cs="Arial"/>
          <w:sz w:val="24"/>
          <w:szCs w:val="24"/>
        </w:rPr>
        <w:t>recommendations and decisions likely at the end of the month</w:t>
      </w:r>
    </w:p>
    <w:p w:rsidR="00FE0F39" w:rsidRDefault="00FE0F39" w:rsidP="00C60764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Guidelines for cuts:</w:t>
      </w:r>
    </w:p>
    <w:p w:rsidR="00FE0F39" w:rsidRDefault="00FE0F39" w:rsidP="00FE0F39">
      <w:pPr>
        <w:pStyle w:val="ListParagraph"/>
        <w:numPr>
          <w:ilvl w:val="1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FE0F39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level of cuts: activit</w:t>
      </w:r>
      <w:r w:rsidR="002C4B5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es not related to the core missions:</w:t>
      </w:r>
    </w:p>
    <w:p w:rsidR="00FE0F39" w:rsidRDefault="002C4B5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e.g.,</w:t>
      </w:r>
      <w:r w:rsidR="00FE0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="00FE0F39">
        <w:rPr>
          <w:rFonts w:ascii="Arial" w:hAnsi="Arial" w:cs="Arial"/>
          <w:sz w:val="24"/>
          <w:szCs w:val="24"/>
        </w:rPr>
        <w:t>useums, galleries, community service, public relations</w:t>
      </w:r>
    </w:p>
    <w:p w:rsidR="00FE0F39" w:rsidRDefault="00FE0F3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</w:t>
      </w:r>
      <w:r w:rsidR="002C4B59">
        <w:rPr>
          <w:rFonts w:ascii="Arial" w:hAnsi="Arial" w:cs="Arial"/>
          <w:sz w:val="24"/>
          <w:szCs w:val="24"/>
        </w:rPr>
        <w:t>a l</w:t>
      </w:r>
      <w:r>
        <w:rPr>
          <w:rFonts w:ascii="Arial" w:hAnsi="Arial" w:cs="Arial"/>
          <w:sz w:val="24"/>
          <w:szCs w:val="24"/>
        </w:rPr>
        <w:t>arge area for potential cuts at SOM campus</w:t>
      </w:r>
    </w:p>
    <w:p w:rsidR="00FE0F39" w:rsidRDefault="00FE0F39" w:rsidP="00FE0F39">
      <w:pPr>
        <w:pStyle w:val="ListParagraph"/>
        <w:numPr>
          <w:ilvl w:val="1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E0F3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level: units that support the teaching and research efforts</w:t>
      </w:r>
      <w:r w:rsidR="002C4B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are not directly </w:t>
      </w:r>
      <w:r w:rsidR="002C4B59">
        <w:rPr>
          <w:rFonts w:ascii="Arial" w:hAnsi="Arial" w:cs="Arial"/>
          <w:sz w:val="24"/>
          <w:szCs w:val="24"/>
        </w:rPr>
        <w:t xml:space="preserve">involved in </w:t>
      </w:r>
      <w:r>
        <w:rPr>
          <w:rFonts w:ascii="Arial" w:hAnsi="Arial" w:cs="Arial"/>
          <w:sz w:val="24"/>
          <w:szCs w:val="24"/>
        </w:rPr>
        <w:t>delivering the efforts</w:t>
      </w:r>
    </w:p>
    <w:p w:rsidR="00FE0F39" w:rsidRDefault="002C4B5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</w:t>
      </w:r>
      <w:r w:rsidR="00FE0F3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.,</w:t>
      </w:r>
      <w:r w:rsidR="00FE0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FE0F39">
        <w:rPr>
          <w:rFonts w:ascii="Arial" w:hAnsi="Arial" w:cs="Arial"/>
          <w:sz w:val="24"/>
          <w:szCs w:val="24"/>
        </w:rPr>
        <w:t>tudent support projects, libraries, research service efforts, faculty development, central IT</w:t>
      </w:r>
    </w:p>
    <w:p w:rsidR="00FE0F39" w:rsidRDefault="00FE0F3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Has widespread implications at SOM</w:t>
      </w:r>
    </w:p>
    <w:p w:rsidR="00FE0F39" w:rsidRDefault="00FE0F39" w:rsidP="00FE0F39">
      <w:pPr>
        <w:pStyle w:val="ListParagraph"/>
        <w:numPr>
          <w:ilvl w:val="1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Pr="00FE0F39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level: core programs in teaching and research including dismissal of tenure</w:t>
      </w:r>
      <w:r w:rsidR="002C4B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track faculty and support personnel</w:t>
      </w:r>
    </w:p>
    <w:p w:rsidR="00FE0F39" w:rsidRDefault="00FE0F3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resort </w:t>
      </w:r>
      <w:r w:rsidR="002C4B59">
        <w:rPr>
          <w:rFonts w:ascii="Arial" w:hAnsi="Arial" w:cs="Arial"/>
          <w:sz w:val="24"/>
          <w:szCs w:val="24"/>
        </w:rPr>
        <w:t>category</w:t>
      </w:r>
      <w:r>
        <w:rPr>
          <w:rFonts w:ascii="Arial" w:hAnsi="Arial" w:cs="Arial"/>
          <w:sz w:val="24"/>
          <w:szCs w:val="24"/>
        </w:rPr>
        <w:t xml:space="preserve"> of budget cuts for Deans</w:t>
      </w:r>
      <w:r w:rsidR="002C4B59">
        <w:rPr>
          <w:rFonts w:ascii="Arial" w:hAnsi="Arial" w:cs="Arial"/>
          <w:sz w:val="24"/>
          <w:szCs w:val="24"/>
        </w:rPr>
        <w:t>.</w:t>
      </w:r>
    </w:p>
    <w:p w:rsidR="00FE0F39" w:rsidRDefault="00FE0F3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LSU would have to declare financial exigency</w:t>
      </w:r>
      <w:r w:rsidR="00593EB6">
        <w:rPr>
          <w:rFonts w:ascii="Arial" w:hAnsi="Arial" w:cs="Arial"/>
          <w:sz w:val="24"/>
          <w:szCs w:val="24"/>
        </w:rPr>
        <w:t xml:space="preserve"> to accomplish these aspects and would have to </w:t>
      </w:r>
      <w:r>
        <w:rPr>
          <w:rFonts w:ascii="Arial" w:hAnsi="Arial" w:cs="Arial"/>
          <w:sz w:val="24"/>
          <w:szCs w:val="24"/>
        </w:rPr>
        <w:t>follow retrenchment policies spelled out in faculty handbook</w:t>
      </w:r>
      <w:r w:rsidR="002C4B59">
        <w:rPr>
          <w:rFonts w:ascii="Arial" w:hAnsi="Arial" w:cs="Arial"/>
          <w:sz w:val="24"/>
          <w:szCs w:val="24"/>
        </w:rPr>
        <w:t>.</w:t>
      </w:r>
    </w:p>
    <w:p w:rsidR="00FE0F39" w:rsidRDefault="002C4B59" w:rsidP="00FE0F39">
      <w:pPr>
        <w:pStyle w:val="ListParagraph"/>
        <w:numPr>
          <w:ilvl w:val="2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LSUHSC w</w:t>
      </w:r>
      <w:r w:rsidR="00FE0F39">
        <w:rPr>
          <w:rFonts w:ascii="Arial" w:hAnsi="Arial" w:cs="Arial"/>
          <w:sz w:val="24"/>
          <w:szCs w:val="24"/>
        </w:rPr>
        <w:t xml:space="preserve">ill make claim that SOM is still 800 staff short </w:t>
      </w:r>
      <w:r>
        <w:rPr>
          <w:rFonts w:ascii="Arial" w:hAnsi="Arial" w:cs="Arial"/>
          <w:sz w:val="24"/>
          <w:szCs w:val="24"/>
        </w:rPr>
        <w:t xml:space="preserve">compared to </w:t>
      </w:r>
      <w:r w:rsidR="00FE0F39">
        <w:rPr>
          <w:rFonts w:ascii="Arial" w:hAnsi="Arial" w:cs="Arial"/>
          <w:sz w:val="24"/>
          <w:szCs w:val="24"/>
        </w:rPr>
        <w:t>pre-Katrina</w:t>
      </w:r>
      <w:r>
        <w:rPr>
          <w:rFonts w:ascii="Arial" w:hAnsi="Arial" w:cs="Arial"/>
          <w:sz w:val="24"/>
          <w:szCs w:val="24"/>
        </w:rPr>
        <w:t xml:space="preserve"> levels</w:t>
      </w:r>
      <w:r w:rsidR="00FE0F39">
        <w:rPr>
          <w:rFonts w:ascii="Arial" w:hAnsi="Arial" w:cs="Arial"/>
          <w:sz w:val="24"/>
          <w:szCs w:val="24"/>
        </w:rPr>
        <w:t>; and thus might be able to spare more faculty/staff spots from further dismissals</w:t>
      </w:r>
      <w:r>
        <w:rPr>
          <w:rFonts w:ascii="Arial" w:hAnsi="Arial" w:cs="Arial"/>
          <w:sz w:val="24"/>
          <w:szCs w:val="24"/>
        </w:rPr>
        <w:t>.</w:t>
      </w:r>
    </w:p>
    <w:p w:rsidR="00FE0F39" w:rsidRDefault="00FE0F39" w:rsidP="00FE0F39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</w:t>
      </w:r>
      <w:r w:rsidR="00593EB6">
        <w:rPr>
          <w:rFonts w:ascii="Arial" w:hAnsi="Arial" w:cs="Arial"/>
          <w:sz w:val="24"/>
          <w:szCs w:val="24"/>
        </w:rPr>
        <w:t xml:space="preserve">potential </w:t>
      </w:r>
      <w:r>
        <w:rPr>
          <w:rFonts w:ascii="Arial" w:hAnsi="Arial" w:cs="Arial"/>
          <w:sz w:val="24"/>
          <w:szCs w:val="24"/>
        </w:rPr>
        <w:t xml:space="preserve">revenue source will include an increase in tuition at all schools with a 5% rise </w:t>
      </w:r>
      <w:r w:rsidR="00593EB6">
        <w:rPr>
          <w:rFonts w:ascii="Arial" w:hAnsi="Arial" w:cs="Arial"/>
          <w:sz w:val="24"/>
          <w:szCs w:val="24"/>
        </w:rPr>
        <w:t xml:space="preserve">in the </w:t>
      </w:r>
      <w:proofErr w:type="gramStart"/>
      <w:r>
        <w:rPr>
          <w:rFonts w:ascii="Arial" w:hAnsi="Arial" w:cs="Arial"/>
          <w:sz w:val="24"/>
          <w:szCs w:val="24"/>
        </w:rPr>
        <w:t>Fall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93EB6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2010; 5% rise 1/2011; and 10% rise in Fall 2011.  Goal is to </w:t>
      </w:r>
      <w:r w:rsidR="00593EB6">
        <w:rPr>
          <w:rFonts w:ascii="Arial" w:hAnsi="Arial" w:cs="Arial"/>
          <w:sz w:val="24"/>
          <w:szCs w:val="24"/>
        </w:rPr>
        <w:t xml:space="preserve">bring </w:t>
      </w:r>
      <w:r>
        <w:rPr>
          <w:rFonts w:ascii="Arial" w:hAnsi="Arial" w:cs="Arial"/>
          <w:sz w:val="24"/>
          <w:szCs w:val="24"/>
        </w:rPr>
        <w:t xml:space="preserve">LSU tuitions </w:t>
      </w:r>
      <w:r w:rsidR="00593EB6">
        <w:rPr>
          <w:rFonts w:ascii="Arial" w:hAnsi="Arial" w:cs="Arial"/>
          <w:sz w:val="24"/>
          <w:szCs w:val="24"/>
        </w:rPr>
        <w:t xml:space="preserve">in line with </w:t>
      </w:r>
      <w:r>
        <w:rPr>
          <w:rFonts w:ascii="Arial" w:hAnsi="Arial" w:cs="Arial"/>
          <w:sz w:val="24"/>
          <w:szCs w:val="24"/>
        </w:rPr>
        <w:t>the southern regional averages so that the increase, over two years, nearly makes up for the unfunded (</w:t>
      </w:r>
      <w:proofErr w:type="spellStart"/>
      <w:r>
        <w:rPr>
          <w:rFonts w:ascii="Arial" w:hAnsi="Arial" w:cs="Arial"/>
          <w:sz w:val="24"/>
          <w:szCs w:val="24"/>
        </w:rPr>
        <w:t>appx</w:t>
      </w:r>
      <w:proofErr w:type="spellEnd"/>
      <w:r>
        <w:rPr>
          <w:rFonts w:ascii="Arial" w:hAnsi="Arial" w:cs="Arial"/>
          <w:sz w:val="24"/>
          <w:szCs w:val="24"/>
        </w:rPr>
        <w:t>. 5</w:t>
      </w:r>
      <w:r w:rsidR="00593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million) mandates</w:t>
      </w:r>
      <w:r w:rsidR="00593EB6">
        <w:rPr>
          <w:rFonts w:ascii="Arial" w:hAnsi="Arial" w:cs="Arial"/>
          <w:sz w:val="24"/>
          <w:szCs w:val="24"/>
        </w:rPr>
        <w:t>.</w:t>
      </w:r>
    </w:p>
    <w:p w:rsidR="00FE0F39" w:rsidRPr="00C60764" w:rsidRDefault="00AC23D0" w:rsidP="00FE0F39">
      <w:pPr>
        <w:pStyle w:val="ListParagraph"/>
        <w:numPr>
          <w:ilvl w:val="0"/>
          <w:numId w:val="11"/>
        </w:numPr>
        <w:tabs>
          <w:tab w:val="left" w:pos="4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</w:t>
      </w:r>
      <w:r w:rsidR="00593EB6">
        <w:rPr>
          <w:rFonts w:ascii="Arial" w:hAnsi="Arial" w:cs="Arial"/>
          <w:sz w:val="24"/>
          <w:szCs w:val="24"/>
        </w:rPr>
        <w:t xml:space="preserve">potential </w:t>
      </w:r>
      <w:r>
        <w:rPr>
          <w:rFonts w:ascii="Arial" w:hAnsi="Arial" w:cs="Arial"/>
          <w:sz w:val="24"/>
          <w:szCs w:val="24"/>
        </w:rPr>
        <w:t xml:space="preserve">source of revenue </w:t>
      </w:r>
      <w:r w:rsidR="00593EB6">
        <w:rPr>
          <w:rFonts w:ascii="Arial" w:hAnsi="Arial" w:cs="Arial"/>
          <w:sz w:val="24"/>
          <w:szCs w:val="24"/>
        </w:rPr>
        <w:t xml:space="preserve">is our clinical revenue from the faculty </w:t>
      </w:r>
      <w:r>
        <w:rPr>
          <w:rFonts w:ascii="Arial" w:hAnsi="Arial" w:cs="Arial"/>
          <w:sz w:val="24"/>
          <w:szCs w:val="24"/>
        </w:rPr>
        <w:t>practice</w:t>
      </w:r>
      <w:r w:rsidR="00593EB6">
        <w:rPr>
          <w:rFonts w:ascii="Arial" w:hAnsi="Arial" w:cs="Arial"/>
          <w:sz w:val="24"/>
          <w:szCs w:val="24"/>
        </w:rPr>
        <w:t>, which needs to continue to improve.  S</w:t>
      </w:r>
      <w:r>
        <w:rPr>
          <w:rFonts w:ascii="Arial" w:hAnsi="Arial" w:cs="Arial"/>
          <w:sz w:val="24"/>
          <w:szCs w:val="24"/>
        </w:rPr>
        <w:t xml:space="preserve">ome restructured methods </w:t>
      </w:r>
      <w:r w:rsidR="00593EB6">
        <w:rPr>
          <w:rFonts w:ascii="Arial" w:hAnsi="Arial" w:cs="Arial"/>
          <w:sz w:val="24"/>
          <w:szCs w:val="24"/>
        </w:rPr>
        <w:t xml:space="preserve">such as a </w:t>
      </w:r>
      <w:r>
        <w:rPr>
          <w:rFonts w:ascii="Arial" w:hAnsi="Arial" w:cs="Arial"/>
          <w:sz w:val="24"/>
          <w:szCs w:val="24"/>
        </w:rPr>
        <w:t>new billing group (ACS) and new clinical practice site (St. Charles General)</w:t>
      </w:r>
      <w:r w:rsidR="00593EB6">
        <w:rPr>
          <w:rFonts w:ascii="Arial" w:hAnsi="Arial" w:cs="Arial"/>
          <w:sz w:val="24"/>
          <w:szCs w:val="24"/>
        </w:rPr>
        <w:t xml:space="preserve"> may help.</w:t>
      </w:r>
    </w:p>
    <w:p w:rsidR="00C60764" w:rsidRPr="00C60764" w:rsidRDefault="00C60764" w:rsidP="00C60764">
      <w:pPr>
        <w:pStyle w:val="ListParagraph"/>
        <w:tabs>
          <w:tab w:val="left" w:pos="450"/>
        </w:tabs>
        <w:spacing w:after="0"/>
        <w:ind w:left="360"/>
        <w:rPr>
          <w:rFonts w:ascii="Arial" w:hAnsi="Arial" w:cs="Arial"/>
          <w:sz w:val="24"/>
          <w:szCs w:val="24"/>
        </w:rPr>
      </w:pPr>
    </w:p>
    <w:p w:rsidR="00AC23D0" w:rsidRDefault="00AC23D0" w:rsidP="00436FC0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business: Dr. Winsauer asks for </w:t>
      </w:r>
      <w:r w:rsidR="00436FC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motion to accept the current proposal for faculty awards submitted to the FA Delegates</w:t>
      </w:r>
      <w:r w:rsidR="00436FC0">
        <w:rPr>
          <w:rFonts w:ascii="Arial" w:hAnsi="Arial" w:cs="Arial"/>
          <w:sz w:val="24"/>
          <w:szCs w:val="24"/>
        </w:rPr>
        <w:t xml:space="preserve"> by a subcommittee assembled to create the criteria for each award</w:t>
      </w:r>
      <w:r>
        <w:rPr>
          <w:rFonts w:ascii="Arial" w:hAnsi="Arial" w:cs="Arial"/>
          <w:sz w:val="24"/>
          <w:szCs w:val="24"/>
        </w:rPr>
        <w:t>.</w:t>
      </w:r>
    </w:p>
    <w:p w:rsidR="00DE1712" w:rsidRDefault="00AC23D0" w:rsidP="00436FC0">
      <w:pPr>
        <w:pStyle w:val="ListParagraph"/>
        <w:numPr>
          <w:ilvl w:val="0"/>
          <w:numId w:val="11"/>
        </w:numPr>
        <w:spacing w:after="0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Motion. </w:t>
      </w:r>
      <w:r w:rsidR="00C07535" w:rsidRPr="00C60764">
        <w:rPr>
          <w:rFonts w:ascii="Arial" w:hAnsi="Arial" w:cs="Arial"/>
          <w:sz w:val="24"/>
          <w:szCs w:val="24"/>
        </w:rPr>
        <w:t>Motion 2</w:t>
      </w:r>
      <w:r w:rsidR="00C07535" w:rsidRPr="00C60764">
        <w:rPr>
          <w:rFonts w:ascii="Arial" w:hAnsi="Arial" w:cs="Arial"/>
          <w:sz w:val="24"/>
          <w:szCs w:val="24"/>
          <w:vertAlign w:val="superscript"/>
        </w:rPr>
        <w:t>nd</w:t>
      </w:r>
      <w:r w:rsidR="00C07535" w:rsidRPr="00C60764">
        <w:rPr>
          <w:rFonts w:ascii="Arial" w:hAnsi="Arial" w:cs="Arial"/>
          <w:sz w:val="24"/>
          <w:szCs w:val="24"/>
        </w:rPr>
        <w:t>. Motion passes.</w:t>
      </w:r>
    </w:p>
    <w:p w:rsidR="00AC23D0" w:rsidRDefault="00AC23D0" w:rsidP="00436FC0">
      <w:pPr>
        <w:pStyle w:val="ListParagraph"/>
        <w:numPr>
          <w:ilvl w:val="0"/>
          <w:numId w:val="11"/>
        </w:numPr>
        <w:spacing w:after="0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Action items: </w:t>
      </w:r>
      <w:r w:rsidR="00436FC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subcommittee </w:t>
      </w:r>
      <w:r w:rsidR="00436FC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review </w:t>
      </w:r>
      <w:r w:rsidR="00436FC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award</w:t>
      </w:r>
      <w:r w:rsidR="00436FC0">
        <w:rPr>
          <w:rFonts w:ascii="Arial" w:hAnsi="Arial" w:cs="Arial"/>
          <w:sz w:val="24"/>
          <w:szCs w:val="24"/>
        </w:rPr>
        <w:t xml:space="preserve"> nominations </w:t>
      </w:r>
      <w:r>
        <w:rPr>
          <w:rFonts w:ascii="Arial" w:hAnsi="Arial" w:cs="Arial"/>
          <w:sz w:val="24"/>
          <w:szCs w:val="24"/>
        </w:rPr>
        <w:t xml:space="preserve">needs to be created.  </w:t>
      </w:r>
      <w:r w:rsidR="00436FC0">
        <w:rPr>
          <w:rFonts w:ascii="Arial" w:hAnsi="Arial" w:cs="Arial"/>
          <w:sz w:val="24"/>
          <w:szCs w:val="24"/>
        </w:rPr>
        <w:t xml:space="preserve">The decision was made to table this item until after the current year’s elections when the new </w:t>
      </w:r>
      <w:r>
        <w:rPr>
          <w:rFonts w:ascii="Arial" w:hAnsi="Arial" w:cs="Arial"/>
          <w:sz w:val="24"/>
          <w:szCs w:val="24"/>
        </w:rPr>
        <w:t>group of delegates</w:t>
      </w:r>
      <w:r w:rsidR="00436FC0">
        <w:rPr>
          <w:rFonts w:ascii="Arial" w:hAnsi="Arial" w:cs="Arial"/>
          <w:sz w:val="24"/>
          <w:szCs w:val="24"/>
        </w:rPr>
        <w:t xml:space="preserve"> will be present.</w:t>
      </w:r>
    </w:p>
    <w:p w:rsidR="00436FC0" w:rsidRPr="00436FC0" w:rsidRDefault="00436FC0" w:rsidP="00436FC0">
      <w:pPr>
        <w:spacing w:after="0"/>
        <w:rPr>
          <w:rFonts w:ascii="Arial" w:hAnsi="Arial" w:cs="Arial"/>
          <w:sz w:val="24"/>
          <w:szCs w:val="24"/>
        </w:rPr>
      </w:pPr>
    </w:p>
    <w:p w:rsidR="00AC23D0" w:rsidRDefault="00AC23D0" w:rsidP="00436FC0">
      <w:pPr>
        <w:pStyle w:val="ListParagraph"/>
        <w:numPr>
          <w:ilvl w:val="0"/>
          <w:numId w:val="6"/>
        </w:numPr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 elections results are still pending</w:t>
      </w:r>
    </w:p>
    <w:p w:rsidR="00AC23D0" w:rsidRPr="00436FC0" w:rsidRDefault="00AC23D0" w:rsidP="00436FC0">
      <w:pPr>
        <w:spacing w:after="0"/>
        <w:ind w:left="900" w:hanging="180"/>
        <w:rPr>
          <w:rFonts w:ascii="Arial" w:hAnsi="Arial" w:cs="Arial"/>
          <w:sz w:val="24"/>
          <w:szCs w:val="24"/>
        </w:rPr>
      </w:pPr>
      <w:r w:rsidRPr="00436FC0">
        <w:rPr>
          <w:rFonts w:ascii="Arial" w:hAnsi="Arial" w:cs="Arial"/>
          <w:sz w:val="24"/>
          <w:szCs w:val="24"/>
        </w:rPr>
        <w:t xml:space="preserve">- Discussion item surfaces on the topic of designating some members as ‘alternates’ and whether they should be incorporated </w:t>
      </w:r>
      <w:r w:rsidR="00436FC0">
        <w:rPr>
          <w:rFonts w:ascii="Arial" w:hAnsi="Arial" w:cs="Arial"/>
          <w:sz w:val="24"/>
          <w:szCs w:val="24"/>
        </w:rPr>
        <w:t xml:space="preserve">as </w:t>
      </w:r>
      <w:r w:rsidRPr="00436FC0">
        <w:rPr>
          <w:rFonts w:ascii="Arial" w:hAnsi="Arial" w:cs="Arial"/>
          <w:sz w:val="24"/>
          <w:szCs w:val="24"/>
        </w:rPr>
        <w:t xml:space="preserve">full delegate </w:t>
      </w:r>
      <w:r w:rsidR="006017D9">
        <w:rPr>
          <w:rFonts w:ascii="Arial" w:hAnsi="Arial" w:cs="Arial"/>
          <w:sz w:val="24"/>
          <w:szCs w:val="24"/>
        </w:rPr>
        <w:t>when vacancies occur.</w:t>
      </w:r>
    </w:p>
    <w:p w:rsidR="00AC23D0" w:rsidRPr="00436FC0" w:rsidRDefault="00AC23D0" w:rsidP="00436FC0">
      <w:pPr>
        <w:spacing w:after="0"/>
        <w:ind w:left="900" w:hanging="180"/>
        <w:rPr>
          <w:rFonts w:ascii="Arial" w:hAnsi="Arial" w:cs="Arial"/>
          <w:sz w:val="24"/>
          <w:szCs w:val="24"/>
        </w:rPr>
      </w:pPr>
      <w:r w:rsidRPr="00436FC0">
        <w:rPr>
          <w:rFonts w:ascii="Arial" w:hAnsi="Arial" w:cs="Arial"/>
          <w:sz w:val="24"/>
          <w:szCs w:val="24"/>
        </w:rPr>
        <w:t xml:space="preserve">- </w:t>
      </w:r>
      <w:r w:rsidR="006017D9">
        <w:rPr>
          <w:rFonts w:ascii="Arial" w:hAnsi="Arial" w:cs="Arial"/>
          <w:sz w:val="24"/>
          <w:szCs w:val="24"/>
        </w:rPr>
        <w:t>C</w:t>
      </w:r>
      <w:r w:rsidRPr="00436FC0">
        <w:rPr>
          <w:rFonts w:ascii="Arial" w:hAnsi="Arial" w:cs="Arial"/>
          <w:sz w:val="24"/>
          <w:szCs w:val="24"/>
        </w:rPr>
        <w:t xml:space="preserve">onsideration </w:t>
      </w:r>
      <w:r w:rsidR="006017D9">
        <w:rPr>
          <w:rFonts w:ascii="Arial" w:hAnsi="Arial" w:cs="Arial"/>
          <w:sz w:val="24"/>
          <w:szCs w:val="24"/>
        </w:rPr>
        <w:t xml:space="preserve">was also </w:t>
      </w:r>
      <w:r w:rsidRPr="00436FC0">
        <w:rPr>
          <w:rFonts w:ascii="Arial" w:hAnsi="Arial" w:cs="Arial"/>
          <w:sz w:val="24"/>
          <w:szCs w:val="24"/>
        </w:rPr>
        <w:t xml:space="preserve">given </w:t>
      </w:r>
      <w:r w:rsidR="006017D9">
        <w:rPr>
          <w:rFonts w:ascii="Arial" w:hAnsi="Arial" w:cs="Arial"/>
          <w:sz w:val="24"/>
          <w:szCs w:val="24"/>
        </w:rPr>
        <w:t xml:space="preserve">at this time to the possibility of increasing the number of elected delegates.  However, such a move would also </w:t>
      </w:r>
      <w:r w:rsidRPr="00436FC0">
        <w:rPr>
          <w:rFonts w:ascii="Arial" w:hAnsi="Arial" w:cs="Arial"/>
          <w:sz w:val="24"/>
          <w:szCs w:val="24"/>
        </w:rPr>
        <w:t xml:space="preserve">increase </w:t>
      </w:r>
      <w:r w:rsidR="006017D9">
        <w:rPr>
          <w:rFonts w:ascii="Arial" w:hAnsi="Arial" w:cs="Arial"/>
          <w:sz w:val="24"/>
          <w:szCs w:val="24"/>
        </w:rPr>
        <w:t>the number of delegates re</w:t>
      </w:r>
      <w:r w:rsidRPr="00436FC0">
        <w:rPr>
          <w:rFonts w:ascii="Arial" w:hAnsi="Arial" w:cs="Arial"/>
          <w:sz w:val="24"/>
          <w:szCs w:val="24"/>
        </w:rPr>
        <w:t xml:space="preserve">quired for a quorum.  </w:t>
      </w:r>
    </w:p>
    <w:p w:rsidR="00436FC0" w:rsidRDefault="00AC23D0" w:rsidP="00436FC0">
      <w:pPr>
        <w:pStyle w:val="ListParagraph"/>
        <w:spacing w:after="0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Topic: open for discussion</w:t>
      </w:r>
    </w:p>
    <w:p w:rsidR="00436FC0" w:rsidRPr="00436FC0" w:rsidRDefault="00436FC0" w:rsidP="00436FC0">
      <w:pPr>
        <w:spacing w:after="0"/>
        <w:rPr>
          <w:rFonts w:ascii="Arial" w:hAnsi="Arial" w:cs="Arial"/>
          <w:sz w:val="24"/>
          <w:szCs w:val="24"/>
        </w:rPr>
      </w:pPr>
    </w:p>
    <w:p w:rsidR="00AC23D0" w:rsidRDefault="00AC23D0" w:rsidP="00436FC0">
      <w:pPr>
        <w:pStyle w:val="ListParagraph"/>
        <w:spacing w:after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436FC0">
        <w:rPr>
          <w:rFonts w:ascii="Arial" w:hAnsi="Arial" w:cs="Arial"/>
          <w:sz w:val="24"/>
          <w:szCs w:val="24"/>
        </w:rPr>
        <w:tab/>
      </w:r>
      <w:r w:rsidR="0092641F" w:rsidRPr="002C0A2C">
        <w:rPr>
          <w:rFonts w:ascii="Arial" w:hAnsi="Arial" w:cs="Arial"/>
          <w:sz w:val="24"/>
          <w:szCs w:val="24"/>
        </w:rPr>
        <w:t xml:space="preserve">New business: </w:t>
      </w:r>
      <w:r>
        <w:rPr>
          <w:rFonts w:ascii="Arial" w:hAnsi="Arial" w:cs="Arial"/>
          <w:sz w:val="24"/>
          <w:szCs w:val="24"/>
        </w:rPr>
        <w:t xml:space="preserve">change in FA leadership.  </w:t>
      </w:r>
    </w:p>
    <w:p w:rsidR="00AC23D0" w:rsidRDefault="00AC23D0" w:rsidP="00AC23D0">
      <w:pPr>
        <w:pStyle w:val="ListParagraph"/>
        <w:spacing w:after="0"/>
        <w:ind w:left="36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Dr. Winsauer concludes term as president and Dr. Brierre begins July1.  </w:t>
      </w:r>
    </w:p>
    <w:p w:rsidR="00AC23D0" w:rsidRDefault="00AC23D0" w:rsidP="006017D9">
      <w:pPr>
        <w:pStyle w:val="ListParagraph"/>
        <w:spacing w:after="0"/>
        <w:ind w:left="90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Delegates finishing </w:t>
      </w:r>
      <w:r w:rsidR="006017D9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 xml:space="preserve">term: Ben DeBoisblanc, John Estrada (Rep to Senate), Amy Gutierrez (Admin Council Rep), Betty Lo (Rep to Senate), Kevin Reed,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Steph</w:t>
      </w:r>
      <w:proofErr w:type="spellEnd"/>
      <w:r>
        <w:rPr>
          <w:rFonts w:ascii="Arial" w:hAnsi="Arial" w:cs="Arial"/>
          <w:sz w:val="24"/>
          <w:szCs w:val="24"/>
        </w:rPr>
        <w:t xml:space="preserve"> Cormier (Admin Council Rep), Bonny Dickinson, Johnny Porter (Rep to Senate), Joy Sturtevant (Rep to Senate)</w:t>
      </w:r>
    </w:p>
    <w:p w:rsidR="00AC23D0" w:rsidRDefault="00AC23D0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552B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All delegates </w:t>
      </w:r>
      <w:r w:rsidR="004552BC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thanked for their dedicated service</w:t>
      </w:r>
    </w:p>
    <w:p w:rsidR="00AC23D0" w:rsidRDefault="00AC23D0" w:rsidP="004552BC">
      <w:pPr>
        <w:pStyle w:val="ListParagraph"/>
        <w:spacing w:after="0"/>
        <w:ind w:left="900" w:hanging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552B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Coming year’s meetings will be changed to Thursdays at 4</w:t>
      </w:r>
      <w:r w:rsidR="004552B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00. Schedule for the </w:t>
      </w:r>
      <w:r w:rsidR="004552BC">
        <w:rPr>
          <w:rFonts w:ascii="Arial" w:hAnsi="Arial" w:cs="Arial"/>
          <w:sz w:val="24"/>
          <w:szCs w:val="24"/>
        </w:rPr>
        <w:t xml:space="preserve">upcoming </w:t>
      </w:r>
      <w:r>
        <w:rPr>
          <w:rFonts w:ascii="Arial" w:hAnsi="Arial" w:cs="Arial"/>
          <w:sz w:val="24"/>
          <w:szCs w:val="24"/>
        </w:rPr>
        <w:t xml:space="preserve">year </w:t>
      </w:r>
      <w:r w:rsidR="004552BC">
        <w:rPr>
          <w:rFonts w:ascii="Arial" w:hAnsi="Arial" w:cs="Arial"/>
          <w:sz w:val="24"/>
          <w:szCs w:val="24"/>
        </w:rPr>
        <w:t xml:space="preserve">will be </w:t>
      </w:r>
      <w:r>
        <w:rPr>
          <w:rFonts w:ascii="Arial" w:hAnsi="Arial" w:cs="Arial"/>
          <w:sz w:val="24"/>
          <w:szCs w:val="24"/>
        </w:rPr>
        <w:t>forthcoming</w:t>
      </w:r>
      <w:r w:rsidR="004552BC">
        <w:rPr>
          <w:rFonts w:ascii="Arial" w:hAnsi="Arial" w:cs="Arial"/>
          <w:sz w:val="24"/>
          <w:szCs w:val="24"/>
        </w:rPr>
        <w:t>.</w:t>
      </w:r>
    </w:p>
    <w:p w:rsidR="00BC0679" w:rsidRDefault="00BC0679" w:rsidP="00AC23D0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BC0679" w:rsidRDefault="00BC0679" w:rsidP="004552BC">
      <w:pPr>
        <w:pStyle w:val="ListParagraph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0679">
        <w:rPr>
          <w:rFonts w:ascii="Arial" w:hAnsi="Arial" w:cs="Arial"/>
          <w:sz w:val="20"/>
          <w:szCs w:val="20"/>
        </w:rPr>
        <w:t>Next meeting: August 5, 2010 at 400.  Room TBA.</w:t>
      </w:r>
    </w:p>
    <w:p w:rsidR="00C72EEE" w:rsidRPr="002C0A2C" w:rsidRDefault="00CD51F3" w:rsidP="004552B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2C0A2C">
        <w:rPr>
          <w:rFonts w:ascii="Arial" w:hAnsi="Arial" w:cs="Arial"/>
          <w:sz w:val="20"/>
          <w:szCs w:val="20"/>
        </w:rPr>
        <w:t>Minutes prepared by: Robin R. McGoey, M.D. (</w:t>
      </w:r>
      <w:hyperlink r:id="rId5" w:history="1">
        <w:r w:rsidRPr="002C0A2C">
          <w:rPr>
            <w:rStyle w:val="Hyperlink"/>
            <w:rFonts w:ascii="Arial" w:hAnsi="Arial" w:cs="Arial"/>
            <w:sz w:val="20"/>
            <w:szCs w:val="20"/>
          </w:rPr>
          <w:t>rmcgoe@lsuhsc.edu</w:t>
        </w:r>
      </w:hyperlink>
      <w:r w:rsidRPr="002C0A2C">
        <w:rPr>
          <w:rFonts w:ascii="Arial" w:hAnsi="Arial" w:cs="Arial"/>
          <w:sz w:val="20"/>
          <w:szCs w:val="20"/>
        </w:rPr>
        <w:t>)</w:t>
      </w:r>
    </w:p>
    <w:p w:rsidR="00CD51F3" w:rsidRPr="002C0A2C" w:rsidRDefault="00CD51F3" w:rsidP="00C72EE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D51F3" w:rsidRPr="002C0A2C" w:rsidSect="0054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16BE"/>
    <w:multiLevelType w:val="hybridMultilevel"/>
    <w:tmpl w:val="9DFAEBC2"/>
    <w:lvl w:ilvl="0" w:tplc="3806B8BC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E821C7"/>
    <w:multiLevelType w:val="hybridMultilevel"/>
    <w:tmpl w:val="28E8A6D2"/>
    <w:lvl w:ilvl="0" w:tplc="1334F3A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95651"/>
    <w:multiLevelType w:val="hybridMultilevel"/>
    <w:tmpl w:val="C34A88B2"/>
    <w:lvl w:ilvl="0" w:tplc="BAB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D601F"/>
    <w:multiLevelType w:val="hybridMultilevel"/>
    <w:tmpl w:val="464EB14C"/>
    <w:lvl w:ilvl="0" w:tplc="860278C2">
      <w:start w:val="2"/>
      <w:numFmt w:val="bullet"/>
      <w:lvlText w:val="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C70AB"/>
    <w:multiLevelType w:val="hybridMultilevel"/>
    <w:tmpl w:val="421CBA64"/>
    <w:lvl w:ilvl="0" w:tplc="56380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7AE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>
    <w:nsid w:val="617D3A5C"/>
    <w:multiLevelType w:val="hybridMultilevel"/>
    <w:tmpl w:val="997255D6"/>
    <w:lvl w:ilvl="0" w:tplc="22DE0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65650"/>
    <w:multiLevelType w:val="hybridMultilevel"/>
    <w:tmpl w:val="EAE86F56"/>
    <w:lvl w:ilvl="0" w:tplc="D5D279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34752"/>
    <w:multiLevelType w:val="hybridMultilevel"/>
    <w:tmpl w:val="4002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36653F"/>
    <w:multiLevelType w:val="hybridMultilevel"/>
    <w:tmpl w:val="B9DA68DA"/>
    <w:lvl w:ilvl="0" w:tplc="999A4D66">
      <w:start w:val="2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C35EBE"/>
    <w:multiLevelType w:val="hybridMultilevel"/>
    <w:tmpl w:val="960CDCF6"/>
    <w:lvl w:ilvl="0" w:tplc="8C3C67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360"/>
  <w:characterSpacingControl w:val="doNotCompress"/>
  <w:compat>
    <w:useFELayout/>
  </w:compat>
  <w:rsids>
    <w:rsidRoot w:val="00C72EEE"/>
    <w:rsid w:val="00016B2E"/>
    <w:rsid w:val="00104C2A"/>
    <w:rsid w:val="00186F55"/>
    <w:rsid w:val="001D21B7"/>
    <w:rsid w:val="002248DC"/>
    <w:rsid w:val="00235EC9"/>
    <w:rsid w:val="002575E3"/>
    <w:rsid w:val="002C0A2C"/>
    <w:rsid w:val="002C4B59"/>
    <w:rsid w:val="002E7272"/>
    <w:rsid w:val="00307D46"/>
    <w:rsid w:val="0034758A"/>
    <w:rsid w:val="003A2FCC"/>
    <w:rsid w:val="003A4F87"/>
    <w:rsid w:val="003B095D"/>
    <w:rsid w:val="003D3FE1"/>
    <w:rsid w:val="003F39BB"/>
    <w:rsid w:val="00430E71"/>
    <w:rsid w:val="00436FC0"/>
    <w:rsid w:val="004552BC"/>
    <w:rsid w:val="00546172"/>
    <w:rsid w:val="00593EB6"/>
    <w:rsid w:val="005E32EA"/>
    <w:rsid w:val="006017D9"/>
    <w:rsid w:val="00672CD2"/>
    <w:rsid w:val="00703D86"/>
    <w:rsid w:val="00704A26"/>
    <w:rsid w:val="008B6745"/>
    <w:rsid w:val="0092641F"/>
    <w:rsid w:val="00AA4006"/>
    <w:rsid w:val="00AC23D0"/>
    <w:rsid w:val="00B00FCB"/>
    <w:rsid w:val="00B42470"/>
    <w:rsid w:val="00BC0679"/>
    <w:rsid w:val="00BF059D"/>
    <w:rsid w:val="00C07535"/>
    <w:rsid w:val="00C60764"/>
    <w:rsid w:val="00C72EEE"/>
    <w:rsid w:val="00CD51F3"/>
    <w:rsid w:val="00CF5EC0"/>
    <w:rsid w:val="00D22AA8"/>
    <w:rsid w:val="00D41060"/>
    <w:rsid w:val="00D64B3B"/>
    <w:rsid w:val="00DE1712"/>
    <w:rsid w:val="00E124BF"/>
    <w:rsid w:val="00E37887"/>
    <w:rsid w:val="00EB7F98"/>
    <w:rsid w:val="00ED7279"/>
    <w:rsid w:val="00EF7394"/>
    <w:rsid w:val="00FB7A6A"/>
    <w:rsid w:val="00FC2419"/>
    <w:rsid w:val="00FE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172"/>
  </w:style>
  <w:style w:type="paragraph" w:styleId="Heading1">
    <w:name w:val="heading 1"/>
    <w:basedOn w:val="Normal"/>
    <w:next w:val="Normal"/>
    <w:link w:val="Heading1Char"/>
    <w:uiPriority w:val="9"/>
    <w:qFormat/>
    <w:rsid w:val="00C72EE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EE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EE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E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E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E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E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E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E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E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2EE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E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E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E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E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51F3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cgoe@lsuhs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</dc:creator>
  <cp:keywords/>
  <dc:description/>
  <cp:lastModifiedBy>pwinsa</cp:lastModifiedBy>
  <cp:revision>6</cp:revision>
  <dcterms:created xsi:type="dcterms:W3CDTF">2010-08-05T18:30:00Z</dcterms:created>
  <dcterms:modified xsi:type="dcterms:W3CDTF">2010-08-05T19:20:00Z</dcterms:modified>
</cp:coreProperties>
</file>