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E3" w:rsidRPr="00171309" w:rsidRDefault="00490DE3" w:rsidP="00490DE3">
      <w:pPr>
        <w:spacing w:before="240" w:after="60"/>
        <w:jc w:val="center"/>
        <w:outlineLvl w:val="0"/>
        <w:rPr>
          <w:rFonts w:eastAsia="Times New Roman" w:cstheme="minorHAnsi"/>
          <w:b/>
          <w:bCs/>
          <w:kern w:val="28"/>
          <w:sz w:val="32"/>
          <w:szCs w:val="32"/>
        </w:rPr>
      </w:pPr>
      <w:r w:rsidRPr="00171309">
        <w:rPr>
          <w:rFonts w:eastAsia="Times New Roman" w:cstheme="minorHAnsi"/>
          <w:b/>
          <w:bCs/>
          <w:kern w:val="28"/>
          <w:sz w:val="32"/>
          <w:szCs w:val="32"/>
        </w:rPr>
        <w:t>LSUHSC-SOM Faculty Assembly</w:t>
      </w:r>
    </w:p>
    <w:p w:rsidR="00815C26" w:rsidRPr="00171309" w:rsidRDefault="00490DE3" w:rsidP="00490DE3">
      <w:pPr>
        <w:jc w:val="center"/>
        <w:rPr>
          <w:rFonts w:eastAsia="Times New Roman" w:cstheme="minorHAnsi"/>
          <w:sz w:val="24"/>
          <w:szCs w:val="24"/>
        </w:rPr>
      </w:pPr>
      <w:r w:rsidRPr="00171309">
        <w:rPr>
          <w:rFonts w:eastAsia="Times New Roman" w:cstheme="minorHAnsi"/>
          <w:sz w:val="24"/>
          <w:szCs w:val="24"/>
        </w:rPr>
        <w:t>Meeting Minutes</w:t>
      </w:r>
    </w:p>
    <w:p w:rsidR="00490DE3" w:rsidRPr="00171309" w:rsidRDefault="00490DE3" w:rsidP="00490DE3">
      <w:pPr>
        <w:jc w:val="center"/>
        <w:rPr>
          <w:rFonts w:eastAsia="Times New Roman" w:cstheme="minorHAnsi"/>
          <w:sz w:val="24"/>
          <w:szCs w:val="24"/>
        </w:rPr>
      </w:pPr>
      <w:r w:rsidRPr="00171309">
        <w:rPr>
          <w:rFonts w:eastAsia="Times New Roman" w:cstheme="minorHAnsi"/>
          <w:sz w:val="24"/>
          <w:szCs w:val="24"/>
        </w:rPr>
        <w:t>September 8, 2011</w:t>
      </w:r>
    </w:p>
    <w:p w:rsidR="002E1E26" w:rsidRPr="00171309" w:rsidRDefault="002E1E26" w:rsidP="002E1E26">
      <w:pPr>
        <w:pStyle w:val="Heading3"/>
        <w:ind w:left="90"/>
        <w:rPr>
          <w:rFonts w:asciiTheme="minorHAnsi" w:hAnsiTheme="minorHAnsi" w:cstheme="minorHAnsi"/>
        </w:rPr>
      </w:pPr>
      <w:r w:rsidRPr="00171309">
        <w:rPr>
          <w:rFonts w:asciiTheme="minorHAnsi" w:hAnsiTheme="minorHAnsi" w:cstheme="minorHAnsi"/>
        </w:rPr>
        <w:t>Opening:</w:t>
      </w:r>
    </w:p>
    <w:p w:rsidR="002E1E26" w:rsidRPr="00171309" w:rsidRDefault="002E1E26" w:rsidP="0075341A">
      <w:pPr>
        <w:ind w:left="90"/>
        <w:rPr>
          <w:rFonts w:cstheme="minorHAnsi"/>
        </w:rPr>
      </w:pPr>
      <w:r w:rsidRPr="00171309">
        <w:rPr>
          <w:rFonts w:cstheme="minorHAnsi"/>
        </w:rPr>
        <w:t>The regular meeting of the LSUHSC-SOM Faculty Assembly was called to order at 4:00 pm on September 8, 2011 in Room 544 of the Lions Building by Dr. Greg Bagby.</w:t>
      </w:r>
    </w:p>
    <w:p w:rsidR="002E1E26" w:rsidRPr="00171309" w:rsidRDefault="002E1E26" w:rsidP="002E1E26">
      <w:pPr>
        <w:rPr>
          <w:rFonts w:cstheme="minorHAnsi"/>
        </w:rPr>
      </w:pPr>
    </w:p>
    <w:p w:rsidR="002E1E26" w:rsidRPr="00171309" w:rsidRDefault="002E1E26" w:rsidP="002E1E26">
      <w:pPr>
        <w:pStyle w:val="Heading3"/>
        <w:ind w:left="90"/>
        <w:rPr>
          <w:rFonts w:asciiTheme="minorHAnsi" w:hAnsiTheme="minorHAnsi" w:cstheme="minorHAnsi"/>
        </w:rPr>
      </w:pPr>
      <w:r w:rsidRPr="00171309">
        <w:rPr>
          <w:rFonts w:asciiTheme="minorHAnsi" w:hAnsiTheme="minorHAnsi" w:cstheme="minorHAnsi"/>
        </w:rPr>
        <w:t xml:space="preserve">In Attendance: </w:t>
      </w:r>
    </w:p>
    <w:p w:rsidR="002E1E26" w:rsidRPr="00171309" w:rsidRDefault="002E1E26" w:rsidP="002E1E26">
      <w:pPr>
        <w:pStyle w:val="ListParagraph"/>
        <w:ind w:left="360"/>
        <w:rPr>
          <w:rFonts w:cstheme="minorHAnsi"/>
        </w:rPr>
      </w:pPr>
      <w:r w:rsidRPr="00171309">
        <w:rPr>
          <w:rFonts w:cstheme="minorHAnsi"/>
          <w:b/>
        </w:rPr>
        <w:t>Present</w:t>
      </w:r>
      <w:r w:rsidRPr="00171309">
        <w:rPr>
          <w:rFonts w:cstheme="minorHAnsi"/>
        </w:rPr>
        <w:t xml:space="preserve">:  Ali, Murtuza; Avegno, Jennifer; Bagby, Gregory; Boulmay, Brian; Breslin, Jerome; </w:t>
      </w:r>
      <w:proofErr w:type="spellStart"/>
      <w:r w:rsidRPr="00171309">
        <w:rPr>
          <w:rFonts w:cstheme="minorHAnsi"/>
        </w:rPr>
        <w:t>Brierre</w:t>
      </w:r>
      <w:proofErr w:type="spellEnd"/>
      <w:r w:rsidRPr="00171309">
        <w:rPr>
          <w:rFonts w:cstheme="minorHAnsi"/>
        </w:rPr>
        <w:t xml:space="preserve">, Stephen; Catling, Andrew; Conrad, Erich; Cormier, </w:t>
      </w:r>
      <w:proofErr w:type="spellStart"/>
      <w:r w:rsidRPr="00171309">
        <w:rPr>
          <w:rFonts w:cstheme="minorHAnsi"/>
        </w:rPr>
        <w:t>Stephania</w:t>
      </w:r>
      <w:proofErr w:type="spellEnd"/>
      <w:r w:rsidRPr="00171309">
        <w:rPr>
          <w:rFonts w:cstheme="minorHAnsi"/>
        </w:rPr>
        <w:t xml:space="preserve">; Engel, Lee; Foster, Timothy; </w:t>
      </w:r>
      <w:r w:rsidR="00AA7D4C">
        <w:rPr>
          <w:rFonts w:cstheme="minorHAnsi"/>
        </w:rPr>
        <w:t>Frey, Danny</w:t>
      </w:r>
      <w:r w:rsidRPr="00171309">
        <w:rPr>
          <w:rFonts w:cstheme="minorHAnsi"/>
        </w:rPr>
        <w:t>; Holl</w:t>
      </w:r>
      <w:r w:rsidR="006D6088">
        <w:rPr>
          <w:rFonts w:cstheme="minorHAnsi"/>
        </w:rPr>
        <w:t>enbach, Andrew; Holman, Stacey</w:t>
      </w:r>
      <w:r w:rsidRPr="00171309">
        <w:rPr>
          <w:rFonts w:cstheme="minorHAnsi"/>
        </w:rPr>
        <w:t>; Hunt, John; Kantrow, Stephen; Kapusta, Dan; Levitzky, Mike; Lo-</w:t>
      </w:r>
      <w:proofErr w:type="spellStart"/>
      <w:r w:rsidRPr="00171309">
        <w:rPr>
          <w:rFonts w:cstheme="minorHAnsi"/>
        </w:rPr>
        <w:t>Blais</w:t>
      </w:r>
      <w:proofErr w:type="spellEnd"/>
      <w:r w:rsidRPr="00171309">
        <w:rPr>
          <w:rFonts w:cstheme="minorHAnsi"/>
        </w:rPr>
        <w:t xml:space="preserve">, Betty; </w:t>
      </w:r>
      <w:r w:rsidR="00685FF0" w:rsidRPr="00171309">
        <w:rPr>
          <w:rFonts w:cstheme="minorHAnsi"/>
        </w:rPr>
        <w:t xml:space="preserve">McGoey, Robin; </w:t>
      </w:r>
      <w:r w:rsidR="006D6088">
        <w:rPr>
          <w:rFonts w:cstheme="minorHAnsi"/>
        </w:rPr>
        <w:t xml:space="preserve">Mussel, Jason; </w:t>
      </w:r>
      <w:r w:rsidRPr="00171309">
        <w:rPr>
          <w:rFonts w:cstheme="minorHAnsi"/>
        </w:rPr>
        <w:t>Neumann, Donna; Eric; Sturt</w:t>
      </w:r>
      <w:r w:rsidR="006D6088">
        <w:rPr>
          <w:rFonts w:cstheme="minorHAnsi"/>
        </w:rPr>
        <w:t>evant, Joy</w:t>
      </w:r>
      <w:r w:rsidRPr="00171309">
        <w:rPr>
          <w:rFonts w:cstheme="minorHAnsi"/>
        </w:rPr>
        <w:t>; Winsauer, Peter</w:t>
      </w:r>
    </w:p>
    <w:p w:rsidR="0075341A" w:rsidRPr="00171309" w:rsidRDefault="0075341A" w:rsidP="002E1E26">
      <w:pPr>
        <w:pStyle w:val="ListParagraph"/>
        <w:ind w:left="360"/>
        <w:rPr>
          <w:rFonts w:cstheme="minorHAnsi"/>
        </w:rPr>
      </w:pPr>
    </w:p>
    <w:p w:rsidR="00685FF0" w:rsidRDefault="002E1E26" w:rsidP="002E1E26">
      <w:pPr>
        <w:pStyle w:val="ListParagraph"/>
        <w:ind w:left="360"/>
        <w:rPr>
          <w:rFonts w:cstheme="minorHAnsi"/>
        </w:rPr>
      </w:pPr>
      <w:r w:rsidRPr="00171309">
        <w:rPr>
          <w:rFonts w:cstheme="minorHAnsi"/>
          <w:b/>
        </w:rPr>
        <w:t>Absent</w:t>
      </w:r>
      <w:r w:rsidRPr="00171309">
        <w:rPr>
          <w:rFonts w:cstheme="minorHAnsi"/>
        </w:rPr>
        <w:t xml:space="preserve">:  Crabtree, Judy; Gutierrez, Amy; </w:t>
      </w:r>
      <w:r w:rsidR="00685FF0" w:rsidRPr="00171309">
        <w:rPr>
          <w:rFonts w:cstheme="minorHAnsi"/>
        </w:rPr>
        <w:t xml:space="preserve">Erny, </w:t>
      </w:r>
      <w:proofErr w:type="spellStart"/>
      <w:r w:rsidR="00685FF0" w:rsidRPr="00171309">
        <w:rPr>
          <w:rFonts w:cstheme="minorHAnsi"/>
        </w:rPr>
        <w:t>Erinn</w:t>
      </w:r>
      <w:proofErr w:type="spellEnd"/>
      <w:r w:rsidR="00685FF0" w:rsidRPr="00171309">
        <w:rPr>
          <w:rFonts w:cstheme="minorHAnsi"/>
        </w:rPr>
        <w:t xml:space="preserve">; Happel, Kyle; </w:t>
      </w:r>
      <w:r w:rsidRPr="00171309">
        <w:rPr>
          <w:rFonts w:cstheme="minorHAnsi"/>
        </w:rPr>
        <w:t xml:space="preserve">Howes, Richard; </w:t>
      </w:r>
      <w:r w:rsidR="00685FF0" w:rsidRPr="00171309">
        <w:rPr>
          <w:rFonts w:cstheme="minorHAnsi"/>
        </w:rPr>
        <w:t xml:space="preserve">McDermott, Diana; </w:t>
      </w:r>
      <w:r w:rsidRPr="00171309">
        <w:rPr>
          <w:rFonts w:cstheme="minorHAnsi"/>
        </w:rPr>
        <w:t>Richte</w:t>
      </w:r>
      <w:r w:rsidR="00685FF0" w:rsidRPr="00171309">
        <w:rPr>
          <w:rFonts w:cstheme="minorHAnsi"/>
        </w:rPr>
        <w:t>r, Eric; Velez-</w:t>
      </w:r>
      <w:proofErr w:type="spellStart"/>
      <w:r w:rsidR="00685FF0" w:rsidRPr="00171309">
        <w:rPr>
          <w:rFonts w:cstheme="minorHAnsi"/>
        </w:rPr>
        <w:t>Yanguas</w:t>
      </w:r>
      <w:proofErr w:type="spellEnd"/>
      <w:r w:rsidR="00685FF0" w:rsidRPr="00171309">
        <w:rPr>
          <w:rFonts w:cstheme="minorHAnsi"/>
        </w:rPr>
        <w:t>, Maria</w:t>
      </w:r>
    </w:p>
    <w:p w:rsidR="00002DEF" w:rsidRPr="00171309" w:rsidRDefault="00002DEF" w:rsidP="002E1E26">
      <w:pPr>
        <w:pStyle w:val="ListParagraph"/>
        <w:ind w:left="360"/>
        <w:rPr>
          <w:rFonts w:cstheme="minorHAnsi"/>
        </w:rPr>
      </w:pPr>
      <w:bookmarkStart w:id="0" w:name="_GoBack"/>
      <w:bookmarkEnd w:id="0"/>
    </w:p>
    <w:p w:rsidR="002E1E26" w:rsidRDefault="002E1E26" w:rsidP="002E1E26">
      <w:pPr>
        <w:pStyle w:val="ListParagraph"/>
        <w:ind w:left="360"/>
        <w:rPr>
          <w:rFonts w:cstheme="minorHAnsi"/>
        </w:rPr>
      </w:pPr>
      <w:r w:rsidRPr="00171309">
        <w:rPr>
          <w:rFonts w:cstheme="minorHAnsi"/>
          <w:b/>
        </w:rPr>
        <w:t>Proxies</w:t>
      </w:r>
      <w:r w:rsidRPr="00171309">
        <w:rPr>
          <w:rFonts w:cstheme="minorHAnsi"/>
        </w:rPr>
        <w:t xml:space="preserve">:  Andrew Hollenbach for Judy Crabtree; Robin McGoey for Amy Gutierrez; Danny Frey for Richard Howes; </w:t>
      </w:r>
      <w:r w:rsidR="00685FF0" w:rsidRPr="00171309">
        <w:rPr>
          <w:rFonts w:cstheme="minorHAnsi"/>
        </w:rPr>
        <w:t>Jason Musse</w:t>
      </w:r>
      <w:r w:rsidRPr="00171309">
        <w:rPr>
          <w:rFonts w:cstheme="minorHAnsi"/>
        </w:rPr>
        <w:t>l for Diana McDermott</w:t>
      </w:r>
      <w:r w:rsidR="0075341A" w:rsidRPr="00171309">
        <w:rPr>
          <w:rFonts w:cstheme="minorHAnsi"/>
        </w:rPr>
        <w:t xml:space="preserve"> </w:t>
      </w:r>
    </w:p>
    <w:p w:rsidR="00002DEF" w:rsidRDefault="00002DEF" w:rsidP="002E1E26">
      <w:pPr>
        <w:pStyle w:val="ListParagraph"/>
        <w:ind w:left="360"/>
        <w:rPr>
          <w:rFonts w:cstheme="minorHAnsi"/>
        </w:rPr>
      </w:pPr>
    </w:p>
    <w:p w:rsidR="00002DEF" w:rsidRPr="00171309" w:rsidRDefault="00002DEF" w:rsidP="002E1E26">
      <w:pPr>
        <w:pStyle w:val="ListParagraph"/>
        <w:ind w:left="360"/>
        <w:rPr>
          <w:rFonts w:cstheme="minorHAnsi"/>
        </w:rPr>
      </w:pPr>
      <w:r>
        <w:rPr>
          <w:rFonts w:cstheme="minorHAnsi"/>
          <w:b/>
        </w:rPr>
        <w:t>Non-D</w:t>
      </w:r>
      <w:r w:rsidRPr="00002DEF">
        <w:rPr>
          <w:rFonts w:cstheme="minorHAnsi"/>
          <w:b/>
        </w:rPr>
        <w:t>elegate Faculty Present</w:t>
      </w:r>
    </w:p>
    <w:p w:rsidR="00AC1CA8" w:rsidRPr="00171309" w:rsidRDefault="00AC1CA8" w:rsidP="00490DE3">
      <w:pPr>
        <w:rPr>
          <w:rFonts w:eastAsia="Times New Roman" w:cstheme="minorHAnsi"/>
          <w:sz w:val="24"/>
          <w:szCs w:val="24"/>
        </w:rPr>
      </w:pPr>
    </w:p>
    <w:p w:rsidR="00AC1CA8" w:rsidRPr="00171309" w:rsidRDefault="00AC1CA8" w:rsidP="00490DE3">
      <w:pPr>
        <w:rPr>
          <w:rFonts w:eastAsia="Times New Roman" w:cstheme="minorHAnsi"/>
          <w:b/>
          <w:color w:val="548DD4" w:themeColor="text2" w:themeTint="99"/>
          <w:sz w:val="24"/>
          <w:szCs w:val="24"/>
        </w:rPr>
      </w:pPr>
      <w:r w:rsidRPr="00171309">
        <w:rPr>
          <w:rFonts w:eastAsia="Times New Roman" w:cstheme="minorHAnsi"/>
          <w:b/>
          <w:color w:val="548DD4" w:themeColor="text2" w:themeTint="99"/>
          <w:sz w:val="24"/>
          <w:szCs w:val="24"/>
        </w:rPr>
        <w:t>1.</w:t>
      </w:r>
      <w:r w:rsidRPr="00171309">
        <w:rPr>
          <w:rFonts w:eastAsia="Times New Roman" w:cstheme="minorHAnsi"/>
          <w:b/>
          <w:color w:val="548DD4" w:themeColor="text2" w:themeTint="99"/>
          <w:sz w:val="24"/>
          <w:szCs w:val="24"/>
        </w:rPr>
        <w:tab/>
        <w:t>New Delegates</w:t>
      </w:r>
    </w:p>
    <w:p w:rsidR="00490DE3" w:rsidRPr="00171309" w:rsidRDefault="00AC1CA8" w:rsidP="00AC1CA8">
      <w:pPr>
        <w:ind w:firstLine="720"/>
        <w:rPr>
          <w:rFonts w:eastAsia="Times New Roman" w:cstheme="minorHAnsi"/>
          <w:sz w:val="24"/>
          <w:szCs w:val="24"/>
        </w:rPr>
      </w:pPr>
      <w:r w:rsidRPr="00171309">
        <w:rPr>
          <w:rFonts w:eastAsia="Times New Roman" w:cstheme="minorHAnsi"/>
          <w:sz w:val="24"/>
          <w:szCs w:val="24"/>
        </w:rPr>
        <w:t>Drs. Jerry Breslin and Brain Boulmay</w:t>
      </w:r>
    </w:p>
    <w:p w:rsidR="00AC1CA8" w:rsidRPr="00171309" w:rsidRDefault="00AC1CA8" w:rsidP="00490DE3">
      <w:pPr>
        <w:rPr>
          <w:rFonts w:eastAsia="Times New Roman" w:cstheme="minorHAnsi"/>
          <w:sz w:val="24"/>
          <w:szCs w:val="24"/>
        </w:rPr>
      </w:pPr>
    </w:p>
    <w:p w:rsidR="00AC1CA8" w:rsidRPr="00171309" w:rsidRDefault="00AC1CA8" w:rsidP="00490DE3">
      <w:pPr>
        <w:rPr>
          <w:rFonts w:eastAsia="Times New Roman" w:cstheme="minorHAnsi"/>
          <w:b/>
          <w:color w:val="548DD4" w:themeColor="text2" w:themeTint="99"/>
          <w:sz w:val="24"/>
          <w:szCs w:val="24"/>
        </w:rPr>
      </w:pPr>
      <w:r w:rsidRPr="00171309">
        <w:rPr>
          <w:rFonts w:eastAsia="Times New Roman" w:cstheme="minorHAnsi"/>
          <w:b/>
          <w:color w:val="548DD4" w:themeColor="text2" w:themeTint="99"/>
          <w:sz w:val="24"/>
          <w:szCs w:val="24"/>
        </w:rPr>
        <w:t>2.</w:t>
      </w:r>
      <w:r w:rsidRPr="00171309">
        <w:rPr>
          <w:rFonts w:eastAsia="Times New Roman" w:cstheme="minorHAnsi"/>
          <w:b/>
          <w:color w:val="548DD4" w:themeColor="text2" w:themeTint="99"/>
          <w:sz w:val="24"/>
          <w:szCs w:val="24"/>
        </w:rPr>
        <w:tab/>
        <w:t>Introduction of guest</w:t>
      </w:r>
    </w:p>
    <w:p w:rsidR="00AC1CA8" w:rsidRPr="00171309" w:rsidRDefault="00AC1CA8" w:rsidP="00AC1CA8">
      <w:pPr>
        <w:ind w:firstLine="720"/>
        <w:rPr>
          <w:rFonts w:eastAsia="Times New Roman" w:cstheme="minorHAnsi"/>
          <w:sz w:val="24"/>
          <w:szCs w:val="24"/>
        </w:rPr>
      </w:pPr>
      <w:r w:rsidRPr="00171309">
        <w:rPr>
          <w:rFonts w:eastAsia="Times New Roman" w:cstheme="minorHAnsi"/>
          <w:sz w:val="24"/>
          <w:szCs w:val="24"/>
        </w:rPr>
        <w:t>Charles Hilton, M.D., Associate Dean for Academic Affairs</w:t>
      </w:r>
    </w:p>
    <w:p w:rsidR="00AC1CA8" w:rsidRPr="00171309" w:rsidRDefault="00AC1CA8" w:rsidP="00490DE3">
      <w:pPr>
        <w:rPr>
          <w:rFonts w:eastAsia="Times New Roman" w:cstheme="minorHAnsi"/>
          <w:sz w:val="24"/>
          <w:szCs w:val="24"/>
        </w:rPr>
      </w:pPr>
    </w:p>
    <w:p w:rsidR="00567367" w:rsidRPr="00171309" w:rsidRDefault="00490DE3" w:rsidP="00AC1CA8">
      <w:pPr>
        <w:ind w:left="720" w:hanging="720"/>
        <w:rPr>
          <w:rFonts w:eastAsia="Times New Roman" w:cstheme="minorHAnsi"/>
          <w:sz w:val="24"/>
          <w:szCs w:val="24"/>
        </w:rPr>
      </w:pPr>
      <w:r w:rsidRPr="00171309">
        <w:rPr>
          <w:rFonts w:eastAsia="Times New Roman" w:cstheme="minorHAnsi"/>
          <w:b/>
          <w:color w:val="548DD4" w:themeColor="text2" w:themeTint="99"/>
          <w:sz w:val="24"/>
          <w:szCs w:val="24"/>
        </w:rPr>
        <w:t>3.</w:t>
      </w:r>
      <w:r w:rsidRPr="00171309">
        <w:rPr>
          <w:rFonts w:eastAsia="Times New Roman" w:cstheme="minorHAnsi"/>
          <w:b/>
          <w:color w:val="548DD4" w:themeColor="text2" w:themeTint="99"/>
          <w:sz w:val="24"/>
          <w:szCs w:val="24"/>
        </w:rPr>
        <w:tab/>
      </w:r>
      <w:r w:rsidR="00567367" w:rsidRPr="00171309">
        <w:rPr>
          <w:rFonts w:eastAsia="Times New Roman" w:cstheme="minorHAnsi"/>
          <w:b/>
          <w:color w:val="548DD4" w:themeColor="text2" w:themeTint="99"/>
          <w:sz w:val="24"/>
          <w:szCs w:val="24"/>
        </w:rPr>
        <w:t>Special topic</w:t>
      </w:r>
      <w:r w:rsidR="00AC1CA8" w:rsidRPr="00171309">
        <w:rPr>
          <w:rFonts w:eastAsia="Times New Roman" w:cstheme="minorHAnsi"/>
          <w:b/>
          <w:color w:val="548DD4" w:themeColor="text2" w:themeTint="99"/>
          <w:sz w:val="24"/>
          <w:szCs w:val="24"/>
        </w:rPr>
        <w:t xml:space="preserve"> </w:t>
      </w:r>
      <w:r w:rsidR="00067400" w:rsidRPr="00171309">
        <w:rPr>
          <w:rFonts w:eastAsia="Times New Roman" w:cstheme="minorHAnsi"/>
          <w:sz w:val="24"/>
          <w:szCs w:val="24"/>
        </w:rPr>
        <w:t xml:space="preserve">– </w:t>
      </w:r>
      <w:r w:rsidR="0021515A" w:rsidRPr="00171309">
        <w:rPr>
          <w:rFonts w:eastAsia="Times New Roman" w:cstheme="minorHAnsi"/>
          <w:sz w:val="24"/>
          <w:szCs w:val="24"/>
        </w:rPr>
        <w:t>Activities Dr. Hilton oversees as Associate Dean of Academic Affairs and Graduate Medical Education report.</w:t>
      </w:r>
    </w:p>
    <w:p w:rsidR="00AC1CA8" w:rsidRPr="00171309" w:rsidRDefault="00AC1CA8" w:rsidP="00490DE3">
      <w:pPr>
        <w:rPr>
          <w:rFonts w:eastAsia="Times New Roman" w:cstheme="minorHAnsi"/>
          <w:b/>
          <w:color w:val="548DD4" w:themeColor="text2" w:themeTint="99"/>
          <w:sz w:val="24"/>
          <w:szCs w:val="24"/>
        </w:rPr>
      </w:pPr>
    </w:p>
    <w:p w:rsidR="00490DE3" w:rsidRPr="00171309" w:rsidRDefault="00067400" w:rsidP="00067400">
      <w:pPr>
        <w:ind w:left="720"/>
        <w:rPr>
          <w:rFonts w:eastAsia="Times New Roman" w:cstheme="minorHAnsi"/>
          <w:sz w:val="24"/>
          <w:szCs w:val="24"/>
        </w:rPr>
      </w:pPr>
      <w:r w:rsidRPr="00171309">
        <w:rPr>
          <w:rFonts w:eastAsia="Times New Roman" w:cstheme="minorHAnsi"/>
          <w:sz w:val="24"/>
          <w:szCs w:val="24"/>
        </w:rPr>
        <w:t>The report in its entirety was accepted by the assembly for the SOM faculty.  Highlights of the report include:</w:t>
      </w:r>
    </w:p>
    <w:p w:rsidR="00067400" w:rsidRPr="00171309" w:rsidRDefault="00067400" w:rsidP="00067400">
      <w:pPr>
        <w:pStyle w:val="ListParagraph"/>
        <w:numPr>
          <w:ilvl w:val="0"/>
          <w:numId w:val="2"/>
        </w:numPr>
        <w:rPr>
          <w:rFonts w:cstheme="minorHAnsi"/>
          <w:sz w:val="24"/>
          <w:szCs w:val="24"/>
        </w:rPr>
      </w:pPr>
      <w:r w:rsidRPr="00171309">
        <w:rPr>
          <w:rFonts w:cstheme="minorHAnsi"/>
          <w:sz w:val="24"/>
          <w:szCs w:val="24"/>
        </w:rPr>
        <w:t>This past year we observed the highest n</w:t>
      </w:r>
      <w:r w:rsidR="00490DE3" w:rsidRPr="00171309">
        <w:rPr>
          <w:rFonts w:cstheme="minorHAnsi"/>
          <w:sz w:val="24"/>
          <w:szCs w:val="24"/>
        </w:rPr>
        <w:t>umber of matches</w:t>
      </w:r>
      <w:r w:rsidRPr="00171309">
        <w:rPr>
          <w:rFonts w:cstheme="minorHAnsi"/>
          <w:sz w:val="24"/>
          <w:szCs w:val="24"/>
        </w:rPr>
        <w:t xml:space="preserve"> in</w:t>
      </w:r>
      <w:r w:rsidR="00490DE3" w:rsidRPr="00171309">
        <w:rPr>
          <w:rFonts w:cstheme="minorHAnsi"/>
          <w:sz w:val="24"/>
          <w:szCs w:val="24"/>
        </w:rPr>
        <w:t xml:space="preserve"> the past 10 years.</w:t>
      </w:r>
    </w:p>
    <w:p w:rsidR="00490DE3" w:rsidRPr="00171309" w:rsidRDefault="00067400" w:rsidP="00067400">
      <w:pPr>
        <w:pStyle w:val="ListParagraph"/>
        <w:numPr>
          <w:ilvl w:val="0"/>
          <w:numId w:val="2"/>
        </w:numPr>
        <w:rPr>
          <w:rFonts w:cstheme="minorHAnsi"/>
          <w:sz w:val="24"/>
          <w:szCs w:val="24"/>
        </w:rPr>
      </w:pPr>
      <w:r w:rsidRPr="00171309">
        <w:rPr>
          <w:rFonts w:cstheme="minorHAnsi"/>
          <w:sz w:val="24"/>
          <w:szCs w:val="24"/>
        </w:rPr>
        <w:t xml:space="preserve">Continued </w:t>
      </w:r>
      <w:r w:rsidR="00567367" w:rsidRPr="00171309">
        <w:rPr>
          <w:rFonts w:cstheme="minorHAnsi"/>
          <w:sz w:val="24"/>
          <w:szCs w:val="24"/>
        </w:rPr>
        <w:t>g</w:t>
      </w:r>
      <w:r w:rsidRPr="00171309">
        <w:rPr>
          <w:rFonts w:cstheme="minorHAnsi"/>
          <w:sz w:val="24"/>
          <w:szCs w:val="24"/>
        </w:rPr>
        <w:t>rowth at EKL, which is now the</w:t>
      </w:r>
      <w:r w:rsidR="00490DE3" w:rsidRPr="00171309">
        <w:rPr>
          <w:rFonts w:cstheme="minorHAnsi"/>
          <w:sz w:val="24"/>
          <w:szCs w:val="24"/>
        </w:rPr>
        <w:t xml:space="preserve"> largest emergency unit in the state.</w:t>
      </w:r>
    </w:p>
    <w:p w:rsidR="00490DE3" w:rsidRPr="00171309" w:rsidRDefault="00067400" w:rsidP="00490DE3">
      <w:pPr>
        <w:ind w:left="720"/>
        <w:rPr>
          <w:rFonts w:cstheme="minorHAnsi"/>
          <w:sz w:val="24"/>
          <w:szCs w:val="24"/>
        </w:rPr>
      </w:pPr>
      <w:r w:rsidRPr="00171309">
        <w:rPr>
          <w:rFonts w:cstheme="minorHAnsi"/>
          <w:sz w:val="24"/>
          <w:szCs w:val="24"/>
        </w:rPr>
        <w:t>Discussion included:</w:t>
      </w:r>
    </w:p>
    <w:p w:rsidR="00490DE3" w:rsidRPr="00171309" w:rsidRDefault="00067400" w:rsidP="00067400">
      <w:pPr>
        <w:pStyle w:val="ListParagraph"/>
        <w:numPr>
          <w:ilvl w:val="0"/>
          <w:numId w:val="4"/>
        </w:numPr>
        <w:rPr>
          <w:rFonts w:cstheme="minorHAnsi"/>
          <w:sz w:val="24"/>
          <w:szCs w:val="24"/>
        </w:rPr>
      </w:pPr>
      <w:r w:rsidRPr="00171309">
        <w:rPr>
          <w:rFonts w:cstheme="minorHAnsi"/>
          <w:sz w:val="24"/>
          <w:szCs w:val="24"/>
        </w:rPr>
        <w:t>Questions regarding the training of residents at remote locations</w:t>
      </w:r>
      <w:r w:rsidR="0021515A" w:rsidRPr="00171309">
        <w:rPr>
          <w:rFonts w:cstheme="minorHAnsi"/>
          <w:sz w:val="24"/>
          <w:szCs w:val="24"/>
        </w:rPr>
        <w:t xml:space="preserve">, which can be found in the </w:t>
      </w:r>
      <w:proofErr w:type="spellStart"/>
      <w:r w:rsidR="0021515A" w:rsidRPr="00171309">
        <w:rPr>
          <w:rFonts w:cstheme="minorHAnsi"/>
          <w:sz w:val="24"/>
          <w:szCs w:val="24"/>
        </w:rPr>
        <w:t>Aesculapian</w:t>
      </w:r>
      <w:proofErr w:type="spellEnd"/>
      <w:r w:rsidR="0021515A" w:rsidRPr="00171309">
        <w:rPr>
          <w:rFonts w:cstheme="minorHAnsi"/>
          <w:sz w:val="24"/>
          <w:szCs w:val="24"/>
        </w:rPr>
        <w:t xml:space="preserve"> Report</w:t>
      </w:r>
      <w:r w:rsidRPr="00171309">
        <w:rPr>
          <w:rFonts w:cstheme="minorHAnsi"/>
          <w:sz w:val="24"/>
          <w:szCs w:val="24"/>
        </w:rPr>
        <w:t>.</w:t>
      </w:r>
    </w:p>
    <w:p w:rsidR="00490DE3" w:rsidRPr="00171309" w:rsidRDefault="00067400" w:rsidP="0021515A">
      <w:pPr>
        <w:pStyle w:val="ListParagraph"/>
        <w:numPr>
          <w:ilvl w:val="0"/>
          <w:numId w:val="4"/>
        </w:numPr>
        <w:rPr>
          <w:rFonts w:cstheme="minorHAnsi"/>
          <w:sz w:val="24"/>
          <w:szCs w:val="24"/>
        </w:rPr>
      </w:pPr>
      <w:r w:rsidRPr="00171309">
        <w:rPr>
          <w:rFonts w:cstheme="minorHAnsi"/>
          <w:sz w:val="24"/>
          <w:szCs w:val="24"/>
        </w:rPr>
        <w:t>Statements of caution</w:t>
      </w:r>
      <w:r w:rsidR="0021515A" w:rsidRPr="00171309">
        <w:rPr>
          <w:rFonts w:cstheme="minorHAnsi"/>
          <w:sz w:val="24"/>
          <w:szCs w:val="24"/>
        </w:rPr>
        <w:t xml:space="preserve"> were voiced</w:t>
      </w:r>
      <w:r w:rsidRPr="00171309">
        <w:rPr>
          <w:rFonts w:cstheme="minorHAnsi"/>
          <w:sz w:val="24"/>
          <w:szCs w:val="24"/>
        </w:rPr>
        <w:t xml:space="preserve"> that as we increase students with the new programs being developed we </w:t>
      </w:r>
      <w:r w:rsidR="00490DE3" w:rsidRPr="00171309">
        <w:rPr>
          <w:rFonts w:cstheme="minorHAnsi"/>
          <w:sz w:val="24"/>
          <w:szCs w:val="24"/>
        </w:rPr>
        <w:t>need to be cognizant that we need a higher clinical volume</w:t>
      </w:r>
      <w:r w:rsidR="0021515A" w:rsidRPr="00171309">
        <w:rPr>
          <w:rFonts w:cstheme="minorHAnsi"/>
          <w:sz w:val="24"/>
          <w:szCs w:val="24"/>
        </w:rPr>
        <w:t xml:space="preserve"> and clinicians</w:t>
      </w:r>
      <w:r w:rsidR="00490DE3" w:rsidRPr="00171309">
        <w:rPr>
          <w:rFonts w:cstheme="minorHAnsi"/>
          <w:sz w:val="24"/>
          <w:szCs w:val="24"/>
        </w:rPr>
        <w:t xml:space="preserve"> to </w:t>
      </w:r>
      <w:r w:rsidR="0021515A" w:rsidRPr="00171309">
        <w:rPr>
          <w:rFonts w:cstheme="minorHAnsi"/>
          <w:sz w:val="24"/>
          <w:szCs w:val="24"/>
        </w:rPr>
        <w:t>continue to ensure adequate student training.</w:t>
      </w:r>
    </w:p>
    <w:p w:rsidR="00490DE3" w:rsidRPr="00171309" w:rsidRDefault="00490DE3" w:rsidP="00490DE3">
      <w:pPr>
        <w:rPr>
          <w:rFonts w:cstheme="minorHAnsi"/>
          <w:sz w:val="24"/>
          <w:szCs w:val="24"/>
        </w:rPr>
      </w:pPr>
    </w:p>
    <w:p w:rsidR="003F39D5" w:rsidRPr="00171309" w:rsidRDefault="00490DE3" w:rsidP="00490DE3">
      <w:pPr>
        <w:rPr>
          <w:rFonts w:cstheme="minorHAnsi"/>
          <w:b/>
          <w:color w:val="548DD4" w:themeColor="text2" w:themeTint="99"/>
          <w:sz w:val="24"/>
          <w:szCs w:val="24"/>
        </w:rPr>
      </w:pPr>
      <w:r w:rsidRPr="00171309">
        <w:rPr>
          <w:rFonts w:cstheme="minorHAnsi"/>
          <w:b/>
          <w:color w:val="548DD4" w:themeColor="text2" w:themeTint="99"/>
          <w:sz w:val="24"/>
          <w:szCs w:val="24"/>
        </w:rPr>
        <w:lastRenderedPageBreak/>
        <w:t>4.</w:t>
      </w:r>
      <w:r w:rsidRPr="00171309">
        <w:rPr>
          <w:rFonts w:cstheme="minorHAnsi"/>
          <w:b/>
          <w:color w:val="548DD4" w:themeColor="text2" w:themeTint="99"/>
          <w:sz w:val="24"/>
          <w:szCs w:val="24"/>
        </w:rPr>
        <w:tab/>
      </w:r>
      <w:r w:rsidR="003F39D5" w:rsidRPr="00171309">
        <w:rPr>
          <w:rFonts w:cstheme="minorHAnsi"/>
          <w:b/>
          <w:color w:val="548DD4" w:themeColor="text2" w:themeTint="99"/>
          <w:sz w:val="24"/>
          <w:szCs w:val="24"/>
        </w:rPr>
        <w:t>Approval of Minutes</w:t>
      </w:r>
    </w:p>
    <w:p w:rsidR="00490DE3" w:rsidRPr="00171309" w:rsidRDefault="00490DE3" w:rsidP="003F39D5">
      <w:pPr>
        <w:ind w:firstLine="720"/>
        <w:rPr>
          <w:rFonts w:cstheme="minorHAnsi"/>
          <w:sz w:val="24"/>
          <w:szCs w:val="24"/>
        </w:rPr>
      </w:pPr>
      <w:r w:rsidRPr="00171309">
        <w:rPr>
          <w:rFonts w:cstheme="minorHAnsi"/>
          <w:sz w:val="24"/>
          <w:szCs w:val="24"/>
        </w:rPr>
        <w:t>Minutes approved unanimously</w:t>
      </w:r>
    </w:p>
    <w:p w:rsidR="00490DE3" w:rsidRPr="00171309" w:rsidRDefault="00490DE3" w:rsidP="00490DE3">
      <w:pPr>
        <w:rPr>
          <w:rFonts w:cstheme="minorHAnsi"/>
          <w:sz w:val="24"/>
          <w:szCs w:val="24"/>
        </w:rPr>
      </w:pPr>
    </w:p>
    <w:p w:rsidR="00490DE3" w:rsidRPr="00171309" w:rsidRDefault="00490DE3" w:rsidP="00490DE3">
      <w:pPr>
        <w:rPr>
          <w:rFonts w:cstheme="minorHAnsi"/>
          <w:b/>
          <w:color w:val="548DD4" w:themeColor="text2" w:themeTint="99"/>
          <w:sz w:val="24"/>
          <w:szCs w:val="24"/>
        </w:rPr>
      </w:pPr>
      <w:r w:rsidRPr="00171309">
        <w:rPr>
          <w:rFonts w:cstheme="minorHAnsi"/>
          <w:b/>
          <w:color w:val="548DD4" w:themeColor="text2" w:themeTint="99"/>
          <w:sz w:val="24"/>
          <w:szCs w:val="24"/>
        </w:rPr>
        <w:t>5.</w:t>
      </w:r>
      <w:r w:rsidR="003F39D5" w:rsidRPr="00171309">
        <w:rPr>
          <w:rFonts w:cstheme="minorHAnsi"/>
          <w:b/>
          <w:color w:val="548DD4" w:themeColor="text2" w:themeTint="99"/>
          <w:sz w:val="24"/>
          <w:szCs w:val="24"/>
        </w:rPr>
        <w:tab/>
        <w:t>Reports</w:t>
      </w:r>
    </w:p>
    <w:p w:rsidR="0021515A" w:rsidRPr="00171309" w:rsidRDefault="0021515A" w:rsidP="0021515A">
      <w:pPr>
        <w:pStyle w:val="ListParagraph"/>
        <w:numPr>
          <w:ilvl w:val="1"/>
          <w:numId w:val="5"/>
        </w:numPr>
        <w:spacing w:after="200"/>
        <w:contextualSpacing w:val="0"/>
        <w:rPr>
          <w:rFonts w:cstheme="minorHAnsi"/>
        </w:rPr>
      </w:pPr>
      <w:r w:rsidRPr="00171309">
        <w:rPr>
          <w:rFonts w:cstheme="minorHAnsi"/>
        </w:rPr>
        <w:t xml:space="preserve">Executive Board (meeting with the Dean) </w:t>
      </w:r>
    </w:p>
    <w:p w:rsidR="0021515A" w:rsidRPr="00171309" w:rsidRDefault="0021515A" w:rsidP="0021515A">
      <w:pPr>
        <w:pStyle w:val="ListParagraph"/>
        <w:numPr>
          <w:ilvl w:val="2"/>
          <w:numId w:val="5"/>
        </w:numPr>
        <w:spacing w:after="200"/>
        <w:contextualSpacing w:val="0"/>
        <w:rPr>
          <w:rFonts w:cstheme="minorHAnsi"/>
        </w:rPr>
      </w:pPr>
      <w:r w:rsidRPr="00171309">
        <w:rPr>
          <w:rFonts w:cstheme="minorHAnsi"/>
        </w:rPr>
        <w:t>Seeking approval of  “new” administrative positions to be deployed in the departments</w:t>
      </w:r>
    </w:p>
    <w:p w:rsidR="0021515A" w:rsidRPr="00171309" w:rsidRDefault="0021515A" w:rsidP="0021515A">
      <w:pPr>
        <w:pStyle w:val="ListParagraph"/>
        <w:numPr>
          <w:ilvl w:val="2"/>
          <w:numId w:val="5"/>
        </w:numPr>
        <w:spacing w:after="200"/>
        <w:contextualSpacing w:val="0"/>
        <w:rPr>
          <w:rFonts w:cstheme="minorHAnsi"/>
        </w:rPr>
      </w:pPr>
      <w:r w:rsidRPr="00171309">
        <w:rPr>
          <w:rFonts w:cstheme="minorHAnsi"/>
        </w:rPr>
        <w:t>Frustrated that he can’t give raises to SOM personnel</w:t>
      </w:r>
    </w:p>
    <w:p w:rsidR="0021515A" w:rsidRPr="00171309" w:rsidRDefault="0021515A" w:rsidP="0021515A">
      <w:pPr>
        <w:pStyle w:val="ListParagraph"/>
        <w:numPr>
          <w:ilvl w:val="3"/>
          <w:numId w:val="5"/>
        </w:numPr>
        <w:spacing w:after="200"/>
        <w:contextualSpacing w:val="0"/>
        <w:rPr>
          <w:rFonts w:cstheme="minorHAnsi"/>
        </w:rPr>
      </w:pPr>
      <w:r w:rsidRPr="00171309">
        <w:rPr>
          <w:rFonts w:cstheme="minorHAnsi"/>
        </w:rPr>
        <w:t>Working to doubling research incentive supplements</w:t>
      </w:r>
    </w:p>
    <w:p w:rsidR="0021515A" w:rsidRPr="00171309" w:rsidRDefault="0021515A" w:rsidP="0021515A">
      <w:pPr>
        <w:pStyle w:val="ListParagraph"/>
        <w:numPr>
          <w:ilvl w:val="3"/>
          <w:numId w:val="5"/>
        </w:numPr>
        <w:spacing w:after="200"/>
        <w:contextualSpacing w:val="0"/>
        <w:rPr>
          <w:rFonts w:cstheme="minorHAnsi"/>
        </w:rPr>
      </w:pPr>
      <w:r w:rsidRPr="00171309">
        <w:rPr>
          <w:rFonts w:cstheme="minorHAnsi"/>
        </w:rPr>
        <w:t>Looking for ways to do the same for teaching excellence</w:t>
      </w:r>
    </w:p>
    <w:p w:rsidR="0021515A" w:rsidRPr="00171309" w:rsidRDefault="0021515A" w:rsidP="00695E40">
      <w:pPr>
        <w:pStyle w:val="ListParagraph"/>
        <w:numPr>
          <w:ilvl w:val="1"/>
          <w:numId w:val="5"/>
        </w:numPr>
        <w:spacing w:after="200"/>
        <w:contextualSpacing w:val="0"/>
        <w:rPr>
          <w:rFonts w:cstheme="minorHAnsi"/>
        </w:rPr>
      </w:pPr>
      <w:r w:rsidRPr="00171309">
        <w:rPr>
          <w:rFonts w:cstheme="minorHAnsi"/>
        </w:rPr>
        <w:t xml:space="preserve">Branch campus medical education programs – Believes there are important reasons to develop these programs. </w:t>
      </w:r>
      <w:r w:rsidR="00195F3A" w:rsidRPr="00171309">
        <w:rPr>
          <w:rFonts w:cstheme="minorHAnsi"/>
        </w:rPr>
        <w:t>W</w:t>
      </w:r>
      <w:r w:rsidR="00195F3A">
        <w:rPr>
          <w:rFonts w:cstheme="minorHAnsi"/>
        </w:rPr>
        <w:t>ant</w:t>
      </w:r>
      <w:r w:rsidR="00195F3A" w:rsidRPr="00171309">
        <w:rPr>
          <w:rFonts w:cstheme="minorHAnsi"/>
        </w:rPr>
        <w:t xml:space="preserve">s </w:t>
      </w:r>
      <w:r w:rsidRPr="00171309">
        <w:rPr>
          <w:rFonts w:cstheme="minorHAnsi"/>
        </w:rPr>
        <w:t xml:space="preserve">faculty and administration to address the question of “What will it take to get it right? </w:t>
      </w:r>
    </w:p>
    <w:p w:rsidR="0021515A" w:rsidRPr="00171309" w:rsidRDefault="0021515A" w:rsidP="0021515A">
      <w:pPr>
        <w:pStyle w:val="ListParagraph"/>
        <w:numPr>
          <w:ilvl w:val="1"/>
          <w:numId w:val="5"/>
        </w:numPr>
        <w:spacing w:after="200"/>
        <w:contextualSpacing w:val="0"/>
        <w:rPr>
          <w:rFonts w:cstheme="minorHAnsi"/>
        </w:rPr>
      </w:pPr>
      <w:r w:rsidRPr="00171309">
        <w:rPr>
          <w:rFonts w:cstheme="minorHAnsi"/>
        </w:rPr>
        <w:t>SOM Administrative Council – Robin McGoey and Andrew Hollenbach</w:t>
      </w:r>
    </w:p>
    <w:p w:rsidR="0021515A" w:rsidRPr="00171309" w:rsidRDefault="0021515A" w:rsidP="00CB385C">
      <w:pPr>
        <w:pStyle w:val="ListParagraph"/>
        <w:numPr>
          <w:ilvl w:val="2"/>
          <w:numId w:val="5"/>
        </w:numPr>
        <w:spacing w:after="200"/>
        <w:contextualSpacing w:val="0"/>
        <w:rPr>
          <w:rFonts w:cstheme="minorHAnsi"/>
        </w:rPr>
      </w:pPr>
      <w:r w:rsidRPr="00171309">
        <w:rPr>
          <w:rFonts w:cstheme="minorHAnsi"/>
        </w:rPr>
        <w:t>Dr. Gregory reorganizing faculty orientation and encourages department heads to strongly encourage participation of new faculty.</w:t>
      </w:r>
    </w:p>
    <w:p w:rsidR="00CB385C" w:rsidRPr="00171309" w:rsidRDefault="0021515A" w:rsidP="00CB385C">
      <w:pPr>
        <w:pStyle w:val="ListParagraph"/>
        <w:numPr>
          <w:ilvl w:val="2"/>
          <w:numId w:val="5"/>
        </w:numPr>
        <w:spacing w:after="200"/>
        <w:contextualSpacing w:val="0"/>
        <w:rPr>
          <w:rFonts w:cstheme="minorHAnsi"/>
        </w:rPr>
      </w:pPr>
      <w:r w:rsidRPr="00171309">
        <w:rPr>
          <w:rFonts w:cstheme="minorHAnsi"/>
        </w:rPr>
        <w:t>Genetics search: several good candidates with good research and administrative skills</w:t>
      </w:r>
    </w:p>
    <w:p w:rsidR="0021515A" w:rsidRPr="00171309" w:rsidRDefault="0021515A" w:rsidP="00CB385C">
      <w:pPr>
        <w:pStyle w:val="ListParagraph"/>
        <w:numPr>
          <w:ilvl w:val="2"/>
          <w:numId w:val="5"/>
        </w:numPr>
        <w:spacing w:after="200"/>
        <w:contextualSpacing w:val="0"/>
        <w:rPr>
          <w:rFonts w:cstheme="minorHAnsi"/>
        </w:rPr>
      </w:pPr>
      <w:r w:rsidRPr="00171309">
        <w:rPr>
          <w:rFonts w:cstheme="minorHAnsi"/>
        </w:rPr>
        <w:t>Lafayette and Baton Rouge programs:</w:t>
      </w:r>
      <w:r w:rsidR="00CB385C" w:rsidRPr="00171309">
        <w:rPr>
          <w:rFonts w:cstheme="minorHAnsi"/>
        </w:rPr>
        <w:t xml:space="preserve"> </w:t>
      </w:r>
      <w:r w:rsidRPr="00171309">
        <w:rPr>
          <w:rFonts w:cstheme="minorHAnsi"/>
        </w:rPr>
        <w:tab/>
        <w:t>A brochure for the Lafayette campus has been created</w:t>
      </w:r>
      <w:r w:rsidR="00CB385C" w:rsidRPr="00171309">
        <w:rPr>
          <w:rFonts w:cstheme="minorHAnsi"/>
        </w:rPr>
        <w:t xml:space="preserve">. </w:t>
      </w:r>
    </w:p>
    <w:p w:rsidR="0021515A" w:rsidRPr="00171309" w:rsidRDefault="0021515A" w:rsidP="00CB385C">
      <w:pPr>
        <w:pStyle w:val="ListParagraph"/>
        <w:numPr>
          <w:ilvl w:val="2"/>
          <w:numId w:val="5"/>
        </w:numPr>
        <w:spacing w:after="200"/>
        <w:contextualSpacing w:val="0"/>
        <w:rPr>
          <w:rFonts w:cstheme="minorHAnsi"/>
        </w:rPr>
      </w:pPr>
      <w:r w:rsidRPr="00171309">
        <w:rPr>
          <w:rFonts w:cstheme="minorHAnsi"/>
        </w:rPr>
        <w:t>Ronnie Smith as an agenda item was dismissed as a discussion topic</w:t>
      </w:r>
      <w:r w:rsidR="00CB385C" w:rsidRPr="00171309">
        <w:rPr>
          <w:rFonts w:cstheme="minorHAnsi"/>
        </w:rPr>
        <w:t>.</w:t>
      </w:r>
    </w:p>
    <w:p w:rsidR="0021515A" w:rsidRPr="00171309" w:rsidRDefault="0021515A" w:rsidP="00CB385C">
      <w:pPr>
        <w:pStyle w:val="ListParagraph"/>
        <w:numPr>
          <w:ilvl w:val="2"/>
          <w:numId w:val="5"/>
        </w:numPr>
        <w:spacing w:after="200"/>
        <w:contextualSpacing w:val="0"/>
        <w:rPr>
          <w:rFonts w:cstheme="minorHAnsi"/>
        </w:rPr>
      </w:pPr>
      <w:r w:rsidRPr="00171309">
        <w:rPr>
          <w:rFonts w:cstheme="minorHAnsi"/>
        </w:rPr>
        <w:t>Research Incentive Plan:</w:t>
      </w:r>
      <w:r w:rsidR="00CB385C" w:rsidRPr="00171309">
        <w:rPr>
          <w:rFonts w:cstheme="minorHAnsi"/>
        </w:rPr>
        <w:t xml:space="preserve"> Currently is </w:t>
      </w:r>
      <w:r w:rsidRPr="00171309">
        <w:rPr>
          <w:rFonts w:cstheme="minorHAnsi"/>
        </w:rPr>
        <w:t>10% of indirect and 10% of salary brought in on grant.  Dr. Nelson is trying t</w:t>
      </w:r>
      <w:r w:rsidR="00CB385C" w:rsidRPr="00171309">
        <w:rPr>
          <w:rFonts w:cstheme="minorHAnsi"/>
        </w:rPr>
        <w:t xml:space="preserve">o double that with a cap of $25,000.  This </w:t>
      </w:r>
      <w:r w:rsidRPr="00171309">
        <w:rPr>
          <w:rFonts w:cstheme="minorHAnsi"/>
        </w:rPr>
        <w:t>proposal has been submitted to Systems Office</w:t>
      </w:r>
      <w:r w:rsidR="00CB385C" w:rsidRPr="00171309">
        <w:rPr>
          <w:rFonts w:cstheme="minorHAnsi"/>
        </w:rPr>
        <w:t xml:space="preserve">.  </w:t>
      </w:r>
      <w:r w:rsidRPr="00171309">
        <w:rPr>
          <w:rFonts w:cstheme="minorHAnsi"/>
        </w:rPr>
        <w:t>Shreveport’s incentive program is 3x our current program</w:t>
      </w:r>
      <w:r w:rsidR="00195F3A">
        <w:rPr>
          <w:rFonts w:cstheme="minorHAnsi"/>
        </w:rPr>
        <w:t>.</w:t>
      </w:r>
    </w:p>
    <w:p w:rsidR="00CB385C" w:rsidRPr="00171309" w:rsidRDefault="00CB385C" w:rsidP="00CB385C">
      <w:pPr>
        <w:pStyle w:val="ListParagraph"/>
        <w:numPr>
          <w:ilvl w:val="2"/>
          <w:numId w:val="5"/>
        </w:numPr>
        <w:spacing w:after="200"/>
        <w:contextualSpacing w:val="0"/>
        <w:rPr>
          <w:rFonts w:cstheme="minorHAnsi"/>
        </w:rPr>
      </w:pPr>
      <w:r w:rsidRPr="00171309">
        <w:rPr>
          <w:rFonts w:cstheme="minorHAnsi"/>
        </w:rPr>
        <w:t xml:space="preserve">Update on Lafayette and Baton Rouge Programs: </w:t>
      </w:r>
    </w:p>
    <w:p w:rsidR="0021515A" w:rsidRPr="00171309" w:rsidRDefault="0021515A" w:rsidP="00CB385C">
      <w:pPr>
        <w:pStyle w:val="ListParagraph"/>
        <w:numPr>
          <w:ilvl w:val="3"/>
          <w:numId w:val="5"/>
        </w:numPr>
        <w:spacing w:after="200"/>
        <w:contextualSpacing w:val="0"/>
        <w:rPr>
          <w:rFonts w:cstheme="minorHAnsi"/>
        </w:rPr>
      </w:pPr>
      <w:r w:rsidRPr="00171309">
        <w:rPr>
          <w:rFonts w:cstheme="minorHAnsi"/>
        </w:rPr>
        <w:t>Leadership positions are been creat</w:t>
      </w:r>
      <w:r w:rsidR="00CB385C" w:rsidRPr="00171309">
        <w:rPr>
          <w:rFonts w:cstheme="minorHAnsi"/>
        </w:rPr>
        <w:t xml:space="preserve">ed in Lafayette and Baton Rouge.  </w:t>
      </w:r>
      <w:r w:rsidRPr="00171309">
        <w:rPr>
          <w:rFonts w:cstheme="minorHAnsi"/>
        </w:rPr>
        <w:t xml:space="preserve">These will be faculty positions.  SOM-NO will oversee these </w:t>
      </w:r>
      <w:r w:rsidR="00195F3A">
        <w:rPr>
          <w:rFonts w:cstheme="minorHAnsi"/>
        </w:rPr>
        <w:t>programs</w:t>
      </w:r>
      <w:r w:rsidRPr="00171309">
        <w:rPr>
          <w:rFonts w:cstheme="minorHAnsi"/>
        </w:rPr>
        <w:t>.</w:t>
      </w:r>
    </w:p>
    <w:p w:rsidR="00CB385C" w:rsidRPr="00171309" w:rsidRDefault="0021515A" w:rsidP="00CB385C">
      <w:pPr>
        <w:pStyle w:val="ListParagraph"/>
        <w:numPr>
          <w:ilvl w:val="3"/>
          <w:numId w:val="5"/>
        </w:numPr>
        <w:spacing w:after="200"/>
        <w:contextualSpacing w:val="0"/>
        <w:rPr>
          <w:rFonts w:cstheme="minorHAnsi"/>
        </w:rPr>
      </w:pPr>
      <w:r w:rsidRPr="00171309">
        <w:rPr>
          <w:rFonts w:cstheme="minorHAnsi"/>
        </w:rPr>
        <w:t>Administrative site visit by LCME secretary</w:t>
      </w:r>
      <w:r w:rsidR="00CB385C" w:rsidRPr="00171309">
        <w:rPr>
          <w:rFonts w:cstheme="minorHAnsi"/>
        </w:rPr>
        <w:t xml:space="preserve"> will </w:t>
      </w:r>
      <w:r w:rsidR="00195F3A">
        <w:rPr>
          <w:rFonts w:cstheme="minorHAnsi"/>
        </w:rPr>
        <w:t xml:space="preserve">likely </w:t>
      </w:r>
      <w:r w:rsidR="00CB385C" w:rsidRPr="00171309">
        <w:rPr>
          <w:rFonts w:cstheme="minorHAnsi"/>
        </w:rPr>
        <w:t xml:space="preserve">take place in the </w:t>
      </w:r>
      <w:r w:rsidR="00195F3A">
        <w:rPr>
          <w:rFonts w:cstheme="minorHAnsi"/>
        </w:rPr>
        <w:t>spring of 2012</w:t>
      </w:r>
      <w:r w:rsidR="00CB385C" w:rsidRPr="00171309">
        <w:rPr>
          <w:rFonts w:cstheme="minorHAnsi"/>
        </w:rPr>
        <w:t>.</w:t>
      </w:r>
    </w:p>
    <w:p w:rsidR="0021515A" w:rsidRPr="00171309" w:rsidRDefault="0021515A" w:rsidP="00CB385C">
      <w:pPr>
        <w:pStyle w:val="ListParagraph"/>
        <w:numPr>
          <w:ilvl w:val="3"/>
          <w:numId w:val="5"/>
        </w:numPr>
        <w:spacing w:after="200"/>
        <w:contextualSpacing w:val="0"/>
        <w:rPr>
          <w:rFonts w:cstheme="minorHAnsi"/>
        </w:rPr>
      </w:pPr>
      <w:r w:rsidRPr="00171309">
        <w:rPr>
          <w:rFonts w:cstheme="minorHAnsi"/>
        </w:rPr>
        <w:t>26 applicants to Lafayette have been converted to NO campus.</w:t>
      </w:r>
    </w:p>
    <w:p w:rsidR="009B161B" w:rsidRDefault="00195F3A" w:rsidP="00CB385C">
      <w:pPr>
        <w:pStyle w:val="ListParagraph"/>
        <w:numPr>
          <w:ilvl w:val="3"/>
          <w:numId w:val="5"/>
        </w:numPr>
        <w:spacing w:after="200"/>
        <w:contextualSpacing w:val="0"/>
        <w:rPr>
          <w:rFonts w:cstheme="minorHAnsi"/>
        </w:rPr>
      </w:pPr>
      <w:r>
        <w:rPr>
          <w:rFonts w:cstheme="minorHAnsi"/>
        </w:rPr>
        <w:t xml:space="preserve">Discussions on the unique objectives of the </w:t>
      </w:r>
      <w:r w:rsidR="0021515A" w:rsidRPr="00171309">
        <w:rPr>
          <w:rFonts w:cstheme="minorHAnsi"/>
        </w:rPr>
        <w:t xml:space="preserve">Baton Rouge </w:t>
      </w:r>
      <w:r>
        <w:rPr>
          <w:rFonts w:cstheme="minorHAnsi"/>
        </w:rPr>
        <w:t xml:space="preserve">program continue with a </w:t>
      </w:r>
      <w:r w:rsidR="0021515A" w:rsidRPr="00171309">
        <w:rPr>
          <w:rFonts w:cstheme="minorHAnsi"/>
        </w:rPr>
        <w:t xml:space="preserve">physician-scientist </w:t>
      </w:r>
      <w:r>
        <w:rPr>
          <w:rFonts w:cstheme="minorHAnsi"/>
        </w:rPr>
        <w:t xml:space="preserve">emphasis that would involve the Pennington Foundation likely, </w:t>
      </w:r>
      <w:r w:rsidR="0021515A" w:rsidRPr="00171309">
        <w:rPr>
          <w:rFonts w:cstheme="minorHAnsi"/>
        </w:rPr>
        <w:t>but NOT all MD/PhD</w:t>
      </w:r>
      <w:r w:rsidR="009B161B" w:rsidRPr="009B161B">
        <w:rPr>
          <w:rFonts w:cstheme="minorHAnsi"/>
        </w:rPr>
        <w:t xml:space="preserve"> </w:t>
      </w:r>
    </w:p>
    <w:p w:rsidR="0021515A" w:rsidRPr="00171309" w:rsidRDefault="009B161B" w:rsidP="00CB385C">
      <w:pPr>
        <w:pStyle w:val="ListParagraph"/>
        <w:numPr>
          <w:ilvl w:val="3"/>
          <w:numId w:val="5"/>
        </w:numPr>
        <w:spacing w:after="200"/>
        <w:contextualSpacing w:val="0"/>
        <w:rPr>
          <w:rFonts w:cstheme="minorHAnsi"/>
        </w:rPr>
      </w:pPr>
      <w:r w:rsidRPr="00171309">
        <w:rPr>
          <w:rFonts w:cstheme="minorHAnsi"/>
        </w:rPr>
        <w:lastRenderedPageBreak/>
        <w:t>Salaries for the institution are within 50-75% of AAMC Southern regional average for salaries.</w:t>
      </w:r>
    </w:p>
    <w:p w:rsidR="0021515A" w:rsidRPr="00171309" w:rsidRDefault="0021515A" w:rsidP="0021515A">
      <w:pPr>
        <w:pStyle w:val="ListParagraph"/>
        <w:numPr>
          <w:ilvl w:val="1"/>
          <w:numId w:val="5"/>
        </w:numPr>
        <w:spacing w:after="200"/>
        <w:contextualSpacing w:val="0"/>
        <w:rPr>
          <w:rFonts w:cstheme="minorHAnsi"/>
        </w:rPr>
      </w:pPr>
      <w:r w:rsidRPr="00171309">
        <w:rPr>
          <w:rFonts w:cstheme="minorHAnsi"/>
        </w:rPr>
        <w:t>Senate report – Mi</w:t>
      </w:r>
      <w:r w:rsidR="00695E40" w:rsidRPr="00171309">
        <w:rPr>
          <w:rFonts w:cstheme="minorHAnsi"/>
        </w:rPr>
        <w:t>k</w:t>
      </w:r>
      <w:r w:rsidRPr="00171309">
        <w:rPr>
          <w:rFonts w:cstheme="minorHAnsi"/>
        </w:rPr>
        <w:t>e Levitzky</w:t>
      </w:r>
    </w:p>
    <w:p w:rsidR="00695E40" w:rsidRPr="00171309" w:rsidRDefault="00695E40" w:rsidP="00CB385C">
      <w:pPr>
        <w:pStyle w:val="ListParagraph"/>
        <w:numPr>
          <w:ilvl w:val="2"/>
          <w:numId w:val="5"/>
        </w:numPr>
        <w:spacing w:after="200"/>
        <w:rPr>
          <w:rFonts w:cstheme="minorHAnsi"/>
        </w:rPr>
      </w:pPr>
      <w:r w:rsidRPr="00171309">
        <w:rPr>
          <w:rFonts w:cstheme="minorHAnsi"/>
        </w:rPr>
        <w:t xml:space="preserve">Meeting with Chancellor </w:t>
      </w:r>
      <w:proofErr w:type="spellStart"/>
      <w:r w:rsidRPr="00171309">
        <w:rPr>
          <w:rFonts w:cstheme="minorHAnsi"/>
        </w:rPr>
        <w:t>Hollier</w:t>
      </w:r>
      <w:proofErr w:type="spellEnd"/>
      <w:r w:rsidRPr="00171309">
        <w:rPr>
          <w:rFonts w:cstheme="minorHAnsi"/>
        </w:rPr>
        <w:t xml:space="preserve">: </w:t>
      </w:r>
    </w:p>
    <w:p w:rsidR="009B161B" w:rsidRPr="009B161B" w:rsidRDefault="00CB385C" w:rsidP="009B161B">
      <w:pPr>
        <w:pStyle w:val="ListParagraph"/>
        <w:numPr>
          <w:ilvl w:val="3"/>
          <w:numId w:val="5"/>
        </w:numPr>
        <w:spacing w:after="200"/>
        <w:contextualSpacing w:val="0"/>
        <w:rPr>
          <w:rFonts w:cstheme="minorHAnsi"/>
        </w:rPr>
      </w:pPr>
      <w:r w:rsidRPr="009B161B">
        <w:rPr>
          <w:rFonts w:cstheme="minorHAnsi"/>
        </w:rPr>
        <w:t>Ronnie Smith retirement and rehire as a</w:t>
      </w:r>
      <w:r w:rsidR="00195F3A" w:rsidRPr="009B161B">
        <w:rPr>
          <w:rFonts w:cstheme="minorHAnsi"/>
        </w:rPr>
        <w:t>n</w:t>
      </w:r>
      <w:r w:rsidRPr="009B161B">
        <w:rPr>
          <w:rFonts w:cstheme="minorHAnsi"/>
        </w:rPr>
        <w:t xml:space="preserve"> interim for same position: News made front page of the paper yesterday and there are pages of comments on this.  Board of Supervisors</w:t>
      </w:r>
      <w:r w:rsidR="00195F3A" w:rsidRPr="009B161B">
        <w:rPr>
          <w:rFonts w:cstheme="minorHAnsi"/>
        </w:rPr>
        <w:t xml:space="preserve"> support of this arrangement </w:t>
      </w:r>
      <w:r w:rsidR="000C4091" w:rsidRPr="009B161B">
        <w:rPr>
          <w:rFonts w:cstheme="minorHAnsi"/>
        </w:rPr>
        <w:t>a</w:t>
      </w:r>
      <w:r w:rsidR="00195F3A" w:rsidRPr="009B161B">
        <w:rPr>
          <w:rFonts w:cstheme="minorHAnsi"/>
        </w:rPr>
        <w:t>s</w:t>
      </w:r>
      <w:r w:rsidR="000C4091" w:rsidRPr="009B161B">
        <w:rPr>
          <w:rFonts w:cstheme="minorHAnsi"/>
        </w:rPr>
        <w:t xml:space="preserve"> evidenced by their approval, which can be viewed in</w:t>
      </w:r>
      <w:r w:rsidR="00195F3A" w:rsidRPr="009B161B">
        <w:rPr>
          <w:rFonts w:cstheme="minorHAnsi"/>
        </w:rPr>
        <w:t xml:space="preserve"> their</w:t>
      </w:r>
      <w:r w:rsidRPr="009B161B">
        <w:rPr>
          <w:rFonts w:cstheme="minorHAnsi"/>
        </w:rPr>
        <w:t xml:space="preserve"> minutes.  Chancellor said basically what was in the newspaper </w:t>
      </w:r>
      <w:r w:rsidR="00C462A2" w:rsidRPr="009B161B">
        <w:rPr>
          <w:rFonts w:cstheme="minorHAnsi"/>
        </w:rPr>
        <w:t>–</w:t>
      </w:r>
      <w:r w:rsidRPr="009B161B">
        <w:rPr>
          <w:rFonts w:cstheme="minorHAnsi"/>
        </w:rPr>
        <w:t xml:space="preserve"> </w:t>
      </w:r>
      <w:r w:rsidR="00C462A2" w:rsidRPr="009B161B">
        <w:rPr>
          <w:rFonts w:cstheme="minorHAnsi"/>
        </w:rPr>
        <w:t>Mr. Smith</w:t>
      </w:r>
      <w:r w:rsidRPr="009B161B">
        <w:rPr>
          <w:rFonts w:cstheme="minorHAnsi"/>
        </w:rPr>
        <w:t xml:space="preserve"> had to retire because he would lose benefits if he continued to work and therefore his wife would lose benefits (although she is </w:t>
      </w:r>
      <w:r w:rsidR="00C462A2" w:rsidRPr="009B161B">
        <w:rPr>
          <w:rFonts w:cstheme="minorHAnsi"/>
        </w:rPr>
        <w:t>supposedly a retired high level</w:t>
      </w:r>
      <w:r w:rsidRPr="009B161B">
        <w:rPr>
          <w:rFonts w:cstheme="minorHAnsi"/>
        </w:rPr>
        <w:t xml:space="preserve"> state employee).  Chancellor </w:t>
      </w:r>
      <w:r w:rsidR="00195F3A" w:rsidRPr="009B161B">
        <w:rPr>
          <w:rFonts w:cstheme="minorHAnsi"/>
        </w:rPr>
        <w:t xml:space="preserve">indicated that </w:t>
      </w:r>
      <w:r w:rsidR="009C2EB6" w:rsidRPr="009B161B">
        <w:rPr>
          <w:rFonts w:cstheme="minorHAnsi"/>
        </w:rPr>
        <w:t>Mr</w:t>
      </w:r>
      <w:r w:rsidR="009B161B" w:rsidRPr="009B161B">
        <w:rPr>
          <w:rFonts w:cstheme="minorHAnsi"/>
        </w:rPr>
        <w:t>.</w:t>
      </w:r>
      <w:r w:rsidR="009C2EB6" w:rsidRPr="009B161B">
        <w:rPr>
          <w:rFonts w:cstheme="minorHAnsi"/>
        </w:rPr>
        <w:t xml:space="preserve"> Smith </w:t>
      </w:r>
      <w:r w:rsidRPr="009B161B">
        <w:rPr>
          <w:rFonts w:cstheme="minorHAnsi"/>
        </w:rPr>
        <w:t xml:space="preserve">is </w:t>
      </w:r>
      <w:proofErr w:type="gramStart"/>
      <w:r w:rsidRPr="009B161B">
        <w:rPr>
          <w:rFonts w:cstheme="minorHAnsi"/>
        </w:rPr>
        <w:t>critical/necessary</w:t>
      </w:r>
      <w:proofErr w:type="gramEnd"/>
      <w:r w:rsidRPr="009B161B">
        <w:rPr>
          <w:rFonts w:cstheme="minorHAnsi"/>
        </w:rPr>
        <w:t xml:space="preserve"> to continue FEMA projects currently underway.</w:t>
      </w:r>
      <w:r w:rsidR="00695E40" w:rsidRPr="009B161B">
        <w:rPr>
          <w:rFonts w:cstheme="minorHAnsi"/>
        </w:rPr>
        <w:t xml:space="preserve"> Senate will </w:t>
      </w:r>
      <w:r w:rsidR="009C2EB6" w:rsidRPr="009B161B">
        <w:rPr>
          <w:rFonts w:cstheme="minorHAnsi"/>
        </w:rPr>
        <w:t xml:space="preserve">continue to address faculty concerns on this matter and encourage a transition plan be developed. </w:t>
      </w:r>
    </w:p>
    <w:p w:rsidR="0021515A" w:rsidRPr="00171309" w:rsidRDefault="0021515A" w:rsidP="0021515A">
      <w:pPr>
        <w:pStyle w:val="ListParagraph"/>
        <w:numPr>
          <w:ilvl w:val="1"/>
          <w:numId w:val="5"/>
        </w:numPr>
        <w:spacing w:after="200"/>
        <w:contextualSpacing w:val="0"/>
        <w:rPr>
          <w:rFonts w:cstheme="minorHAnsi"/>
        </w:rPr>
      </w:pPr>
      <w:r w:rsidRPr="00171309">
        <w:rPr>
          <w:rFonts w:cstheme="minorHAnsi"/>
        </w:rPr>
        <w:t>SOM Newsletter report (The Pulse) – Andrew Hollenbach</w:t>
      </w:r>
    </w:p>
    <w:p w:rsidR="00695E40" w:rsidRPr="00171309" w:rsidRDefault="00695E40" w:rsidP="00695E40">
      <w:pPr>
        <w:pStyle w:val="ListParagraph"/>
        <w:numPr>
          <w:ilvl w:val="2"/>
          <w:numId w:val="5"/>
        </w:numPr>
        <w:spacing w:after="200"/>
        <w:contextualSpacing w:val="0"/>
        <w:rPr>
          <w:rFonts w:cstheme="minorHAnsi"/>
        </w:rPr>
      </w:pPr>
      <w:r w:rsidRPr="00171309">
        <w:rPr>
          <w:rFonts w:cstheme="minorHAnsi"/>
        </w:rPr>
        <w:t>No report</w:t>
      </w:r>
    </w:p>
    <w:p w:rsidR="0021515A" w:rsidRPr="00171309" w:rsidRDefault="0021515A" w:rsidP="0021515A">
      <w:pPr>
        <w:pStyle w:val="ListParagraph"/>
        <w:numPr>
          <w:ilvl w:val="1"/>
          <w:numId w:val="5"/>
        </w:numPr>
        <w:spacing w:after="200"/>
        <w:contextualSpacing w:val="0"/>
        <w:rPr>
          <w:rFonts w:cstheme="minorHAnsi"/>
        </w:rPr>
      </w:pPr>
      <w:r w:rsidRPr="00171309">
        <w:rPr>
          <w:rFonts w:cstheme="minorHAnsi"/>
        </w:rPr>
        <w:t>Other</w:t>
      </w:r>
    </w:p>
    <w:p w:rsidR="00567367" w:rsidRPr="00171309" w:rsidRDefault="00567367" w:rsidP="00695E40">
      <w:pPr>
        <w:pStyle w:val="ListParagraph"/>
        <w:numPr>
          <w:ilvl w:val="2"/>
          <w:numId w:val="5"/>
        </w:numPr>
        <w:spacing w:after="200"/>
        <w:contextualSpacing w:val="0"/>
        <w:rPr>
          <w:rFonts w:cstheme="minorHAnsi"/>
          <w:sz w:val="24"/>
          <w:szCs w:val="24"/>
        </w:rPr>
      </w:pPr>
      <w:r w:rsidRPr="00171309">
        <w:rPr>
          <w:rFonts w:cstheme="minorHAnsi"/>
        </w:rPr>
        <w:t>Clinical</w:t>
      </w:r>
      <w:r w:rsidRPr="00171309">
        <w:rPr>
          <w:rFonts w:cstheme="minorHAnsi"/>
          <w:sz w:val="24"/>
          <w:szCs w:val="24"/>
        </w:rPr>
        <w:t xml:space="preserve"> Town Hall Meeting</w:t>
      </w:r>
      <w:r w:rsidR="00695E40" w:rsidRPr="00171309">
        <w:rPr>
          <w:rFonts w:cstheme="minorHAnsi"/>
          <w:sz w:val="24"/>
          <w:szCs w:val="24"/>
        </w:rPr>
        <w:t xml:space="preserve">: </w:t>
      </w:r>
      <w:r w:rsidRPr="00171309">
        <w:rPr>
          <w:rFonts w:cstheme="minorHAnsi"/>
          <w:sz w:val="24"/>
          <w:szCs w:val="24"/>
        </w:rPr>
        <w:t>St. Charles Clinical Building will open September 26</w:t>
      </w:r>
      <w:r w:rsidRPr="00171309">
        <w:rPr>
          <w:rFonts w:cstheme="minorHAnsi"/>
          <w:sz w:val="24"/>
          <w:szCs w:val="24"/>
          <w:vertAlign w:val="superscript"/>
        </w:rPr>
        <w:t>th</w:t>
      </w:r>
      <w:r w:rsidR="00695E40" w:rsidRPr="00171309">
        <w:rPr>
          <w:rFonts w:cstheme="minorHAnsi"/>
          <w:sz w:val="24"/>
          <w:szCs w:val="24"/>
        </w:rPr>
        <w:t>.  LSU Health will continue to improve brand visibility and</w:t>
      </w:r>
      <w:r w:rsidRPr="00171309">
        <w:rPr>
          <w:rFonts w:cstheme="minorHAnsi"/>
          <w:sz w:val="24"/>
          <w:szCs w:val="24"/>
        </w:rPr>
        <w:t xml:space="preserve"> </w:t>
      </w:r>
      <w:r w:rsidR="00695E40" w:rsidRPr="00171309">
        <w:rPr>
          <w:rFonts w:cstheme="minorHAnsi"/>
          <w:sz w:val="24"/>
          <w:szCs w:val="24"/>
        </w:rPr>
        <w:t xml:space="preserve">our </w:t>
      </w:r>
      <w:r w:rsidRPr="00171309">
        <w:rPr>
          <w:rFonts w:cstheme="minorHAnsi"/>
          <w:sz w:val="24"/>
          <w:szCs w:val="24"/>
        </w:rPr>
        <w:t>presence in city</w:t>
      </w:r>
      <w:r w:rsidR="00695E40" w:rsidRPr="00171309">
        <w:rPr>
          <w:rFonts w:cstheme="minorHAnsi"/>
          <w:sz w:val="24"/>
          <w:szCs w:val="24"/>
        </w:rPr>
        <w:t xml:space="preserve">.  </w:t>
      </w:r>
      <w:r w:rsidRPr="00171309">
        <w:rPr>
          <w:rFonts w:cstheme="minorHAnsi"/>
          <w:sz w:val="24"/>
          <w:szCs w:val="24"/>
        </w:rPr>
        <w:t>Operations committee as liaison to physicians and HCN</w:t>
      </w:r>
      <w:r w:rsidR="00695E40" w:rsidRPr="00171309">
        <w:rPr>
          <w:rFonts w:cstheme="minorHAnsi"/>
          <w:sz w:val="24"/>
          <w:szCs w:val="24"/>
        </w:rPr>
        <w:t xml:space="preserve"> is being formed.</w:t>
      </w:r>
    </w:p>
    <w:p w:rsidR="0075341A" w:rsidRPr="00171309" w:rsidRDefault="0075341A" w:rsidP="00567367">
      <w:pPr>
        <w:rPr>
          <w:rFonts w:cstheme="minorHAnsi"/>
          <w:b/>
          <w:color w:val="548DD4" w:themeColor="text2" w:themeTint="99"/>
          <w:sz w:val="24"/>
          <w:szCs w:val="24"/>
        </w:rPr>
      </w:pPr>
      <w:r w:rsidRPr="00171309">
        <w:rPr>
          <w:rFonts w:cstheme="minorHAnsi"/>
          <w:b/>
          <w:color w:val="548DD4" w:themeColor="text2" w:themeTint="99"/>
          <w:sz w:val="24"/>
          <w:szCs w:val="24"/>
        </w:rPr>
        <w:t>6.</w:t>
      </w:r>
      <w:r w:rsidRPr="00171309">
        <w:rPr>
          <w:rFonts w:cstheme="minorHAnsi"/>
          <w:b/>
          <w:color w:val="548DD4" w:themeColor="text2" w:themeTint="99"/>
          <w:sz w:val="24"/>
          <w:szCs w:val="24"/>
        </w:rPr>
        <w:tab/>
        <w:t>Old business/Discussion items</w:t>
      </w:r>
    </w:p>
    <w:p w:rsidR="0075341A" w:rsidRPr="00171309" w:rsidRDefault="0075341A" w:rsidP="0075341A">
      <w:pPr>
        <w:ind w:left="720" w:hanging="720"/>
        <w:rPr>
          <w:rFonts w:cstheme="minorHAnsi"/>
          <w:sz w:val="24"/>
          <w:szCs w:val="24"/>
        </w:rPr>
      </w:pPr>
    </w:p>
    <w:p w:rsidR="0075341A" w:rsidRPr="00171309" w:rsidRDefault="003F39D5" w:rsidP="00695E40">
      <w:pPr>
        <w:pStyle w:val="ListParagraph"/>
        <w:numPr>
          <w:ilvl w:val="0"/>
          <w:numId w:val="8"/>
        </w:numPr>
        <w:spacing w:after="200"/>
        <w:contextualSpacing w:val="0"/>
        <w:rPr>
          <w:rFonts w:cstheme="minorHAnsi"/>
          <w:sz w:val="24"/>
          <w:szCs w:val="24"/>
        </w:rPr>
      </w:pPr>
      <w:r w:rsidRPr="00171309">
        <w:rPr>
          <w:rFonts w:cstheme="minorHAnsi"/>
          <w:sz w:val="24"/>
          <w:szCs w:val="24"/>
        </w:rPr>
        <w:t>Delegate attendance at FA</w:t>
      </w:r>
      <w:r w:rsidR="00695E40" w:rsidRPr="00171309">
        <w:rPr>
          <w:rFonts w:cstheme="minorHAnsi"/>
          <w:sz w:val="24"/>
          <w:szCs w:val="24"/>
        </w:rPr>
        <w:t xml:space="preserve"> meetings (update) – postponed. </w:t>
      </w:r>
    </w:p>
    <w:p w:rsidR="003F39D5" w:rsidRPr="00171309" w:rsidRDefault="003F39D5" w:rsidP="00280182">
      <w:pPr>
        <w:pStyle w:val="ListParagraph"/>
        <w:numPr>
          <w:ilvl w:val="0"/>
          <w:numId w:val="8"/>
        </w:numPr>
        <w:spacing w:after="200"/>
        <w:contextualSpacing w:val="0"/>
        <w:rPr>
          <w:rFonts w:cstheme="minorHAnsi"/>
          <w:sz w:val="24"/>
          <w:szCs w:val="24"/>
        </w:rPr>
      </w:pPr>
      <w:r w:rsidRPr="00171309">
        <w:rPr>
          <w:rFonts w:cstheme="minorHAnsi"/>
          <w:sz w:val="24"/>
          <w:szCs w:val="24"/>
        </w:rPr>
        <w:t>Bylaw changes – Dr. Ali</w:t>
      </w:r>
    </w:p>
    <w:p w:rsidR="0014390D" w:rsidRPr="00171309" w:rsidRDefault="0014390D" w:rsidP="0014390D">
      <w:pPr>
        <w:pStyle w:val="NormalWeb"/>
        <w:shd w:val="clear" w:color="auto" w:fill="FFFFFF"/>
        <w:spacing w:before="0" w:beforeAutospacing="0" w:after="0" w:afterAutospacing="0"/>
        <w:rPr>
          <w:rFonts w:asciiTheme="minorHAnsi" w:hAnsiTheme="minorHAnsi" w:cstheme="minorHAnsi"/>
        </w:rPr>
      </w:pPr>
      <w:r w:rsidRPr="00171309">
        <w:rPr>
          <w:rFonts w:asciiTheme="minorHAnsi" w:hAnsiTheme="minorHAnsi" w:cstheme="minorHAnsi"/>
        </w:rPr>
        <w:t>CURRENT LANGUAGE</w:t>
      </w:r>
    </w:p>
    <w:p w:rsidR="0014390D" w:rsidRPr="00171309" w:rsidRDefault="0014390D" w:rsidP="0014390D">
      <w:pPr>
        <w:pStyle w:val="NormalWeb"/>
        <w:shd w:val="clear" w:color="auto" w:fill="FFFFFF"/>
        <w:spacing w:before="0" w:beforeAutospacing="0" w:after="0" w:afterAutospacing="0"/>
        <w:rPr>
          <w:rFonts w:asciiTheme="minorHAnsi" w:hAnsiTheme="minorHAnsi" w:cstheme="minorHAnsi"/>
        </w:rPr>
      </w:pPr>
    </w:p>
    <w:p w:rsidR="0014390D" w:rsidRPr="00171309" w:rsidRDefault="0014390D" w:rsidP="0014390D">
      <w:pPr>
        <w:rPr>
          <w:rFonts w:cstheme="minorHAnsi"/>
          <w:sz w:val="24"/>
          <w:szCs w:val="24"/>
        </w:rPr>
      </w:pPr>
      <w:r w:rsidRPr="00171309">
        <w:rPr>
          <w:rFonts w:cstheme="minorHAnsi"/>
          <w:sz w:val="24"/>
          <w:szCs w:val="24"/>
        </w:rPr>
        <w:t>Article IV. Election of the Delegates of the Assembly</w:t>
      </w:r>
    </w:p>
    <w:p w:rsidR="0014390D" w:rsidRPr="00171309" w:rsidRDefault="0014390D" w:rsidP="0014390D">
      <w:pPr>
        <w:rPr>
          <w:rFonts w:cstheme="minorHAnsi"/>
          <w:sz w:val="24"/>
          <w:szCs w:val="24"/>
        </w:rPr>
      </w:pPr>
      <w:proofErr w:type="gramStart"/>
      <w:r w:rsidRPr="00171309">
        <w:rPr>
          <w:rFonts w:cstheme="minorHAnsi"/>
          <w:sz w:val="24"/>
          <w:szCs w:val="24"/>
        </w:rPr>
        <w:t>Section 13.</w:t>
      </w:r>
      <w:proofErr w:type="gramEnd"/>
      <w:r w:rsidRPr="00171309">
        <w:rPr>
          <w:rFonts w:cstheme="minorHAnsi"/>
          <w:sz w:val="24"/>
          <w:szCs w:val="24"/>
        </w:rPr>
        <w:t xml:space="preserve">  Basic Sciences candidates not being elected shall be placed on a Basic Science Alternate Delegate list in order of the number of votes received.  In a like manner, Clinical Faculty candidates not being elected shall be placed on one of three Clinical Alternate Delegate list (New Orleans, Baton Rouge or Lafayette). These lists will be maintained by the Executive Board.   Should a Delegate be unable to complete their 3 year term the next candidate on the appropriate list shall be asked to replace to the exiting Delegate.  Ties shall be decided by lot.</w:t>
      </w:r>
    </w:p>
    <w:p w:rsidR="0014390D" w:rsidRPr="00171309" w:rsidRDefault="0014390D" w:rsidP="0014390D">
      <w:pPr>
        <w:rPr>
          <w:rFonts w:cstheme="minorHAnsi"/>
          <w:sz w:val="24"/>
          <w:szCs w:val="24"/>
        </w:rPr>
      </w:pPr>
    </w:p>
    <w:p w:rsidR="0014390D" w:rsidRPr="00171309" w:rsidRDefault="0014390D" w:rsidP="0014390D">
      <w:pPr>
        <w:pStyle w:val="NormalWeb"/>
        <w:shd w:val="clear" w:color="auto" w:fill="FFFFFF"/>
        <w:spacing w:before="0" w:beforeAutospacing="0" w:after="0" w:afterAutospacing="0"/>
        <w:rPr>
          <w:rFonts w:asciiTheme="minorHAnsi" w:hAnsiTheme="minorHAnsi" w:cstheme="minorHAnsi"/>
        </w:rPr>
      </w:pPr>
      <w:r w:rsidRPr="00171309">
        <w:rPr>
          <w:rFonts w:asciiTheme="minorHAnsi" w:hAnsiTheme="minorHAnsi" w:cstheme="minorHAnsi"/>
        </w:rPr>
        <w:t>Article VI. Meetings of the Assembly</w:t>
      </w:r>
    </w:p>
    <w:p w:rsidR="0014390D" w:rsidRPr="00171309" w:rsidRDefault="0014390D" w:rsidP="0014390D">
      <w:pPr>
        <w:pStyle w:val="NormalWeb"/>
        <w:shd w:val="clear" w:color="auto" w:fill="FFFFFF"/>
        <w:spacing w:before="0" w:beforeAutospacing="0" w:after="0" w:afterAutospacing="0"/>
        <w:rPr>
          <w:rFonts w:asciiTheme="minorHAnsi" w:hAnsiTheme="minorHAnsi" w:cstheme="minorHAnsi"/>
        </w:rPr>
      </w:pPr>
      <w:proofErr w:type="gramStart"/>
      <w:r w:rsidRPr="00171309">
        <w:rPr>
          <w:rFonts w:asciiTheme="minorHAnsi" w:hAnsiTheme="minorHAnsi" w:cstheme="minorHAnsi"/>
        </w:rPr>
        <w:lastRenderedPageBreak/>
        <w:t>Section 4.</w:t>
      </w:r>
      <w:proofErr w:type="gramEnd"/>
      <w:r w:rsidRPr="00171309">
        <w:rPr>
          <w:rFonts w:asciiTheme="minorHAnsi" w:hAnsiTheme="minorHAnsi" w:cstheme="minorHAnsi"/>
        </w:rPr>
        <w:t xml:space="preserve"> A delegate may designate a proxy from the faculty for a specific meeting and the proxy will have voting privileges. The delegate must submit the name of the proxy to the Secretary-Treasurer </w:t>
      </w:r>
    </w:p>
    <w:p w:rsidR="0014390D" w:rsidRPr="00171309" w:rsidRDefault="0014390D" w:rsidP="0014390D">
      <w:pPr>
        <w:rPr>
          <w:rFonts w:cstheme="minorHAnsi"/>
          <w:sz w:val="24"/>
          <w:szCs w:val="24"/>
        </w:rPr>
      </w:pPr>
    </w:p>
    <w:p w:rsidR="0014390D" w:rsidRPr="00171309" w:rsidRDefault="0014390D" w:rsidP="0014390D">
      <w:pPr>
        <w:pStyle w:val="NormalWeb"/>
        <w:shd w:val="clear" w:color="auto" w:fill="FFFFFF"/>
        <w:spacing w:before="0" w:beforeAutospacing="0" w:after="0" w:afterAutospacing="0"/>
        <w:rPr>
          <w:rFonts w:asciiTheme="minorHAnsi" w:hAnsiTheme="minorHAnsi" w:cstheme="minorHAnsi"/>
        </w:rPr>
      </w:pPr>
      <w:r w:rsidRPr="00171309">
        <w:rPr>
          <w:rFonts w:asciiTheme="minorHAnsi" w:hAnsiTheme="minorHAnsi" w:cstheme="minorHAnsi"/>
        </w:rPr>
        <w:t>-------------------------------------------------------------------------------------------------------------------</w:t>
      </w:r>
    </w:p>
    <w:p w:rsidR="00A83E1C" w:rsidRPr="00171309" w:rsidRDefault="00A83E1C" w:rsidP="00A83E1C">
      <w:pPr>
        <w:rPr>
          <w:rFonts w:cstheme="minorHAnsi"/>
          <w:sz w:val="24"/>
          <w:szCs w:val="24"/>
        </w:rPr>
      </w:pPr>
      <w:r w:rsidRPr="00171309">
        <w:rPr>
          <w:rFonts w:cstheme="minorHAnsi"/>
          <w:sz w:val="24"/>
          <w:szCs w:val="24"/>
        </w:rPr>
        <w:t>APPROVED NEW LANGUAGE</w:t>
      </w:r>
    </w:p>
    <w:p w:rsidR="00A83E1C" w:rsidRPr="00171309" w:rsidRDefault="00A83E1C" w:rsidP="00A83E1C">
      <w:pPr>
        <w:rPr>
          <w:rFonts w:cstheme="minorHAnsi"/>
          <w:sz w:val="24"/>
          <w:szCs w:val="24"/>
        </w:rPr>
      </w:pPr>
    </w:p>
    <w:p w:rsidR="00A83E1C" w:rsidRPr="00171309" w:rsidRDefault="00A83E1C" w:rsidP="00A83E1C">
      <w:pPr>
        <w:rPr>
          <w:rFonts w:cstheme="minorHAnsi"/>
          <w:sz w:val="24"/>
          <w:szCs w:val="24"/>
        </w:rPr>
      </w:pPr>
      <w:r w:rsidRPr="00171309">
        <w:rPr>
          <w:rFonts w:cstheme="minorHAnsi"/>
          <w:sz w:val="24"/>
          <w:szCs w:val="24"/>
        </w:rPr>
        <w:t>Article IV. Election of the Delegates of the Assembly</w:t>
      </w:r>
    </w:p>
    <w:p w:rsidR="00A83E1C" w:rsidRPr="00171309" w:rsidRDefault="00A83E1C" w:rsidP="00A83E1C">
      <w:pPr>
        <w:rPr>
          <w:rFonts w:cstheme="minorHAnsi"/>
          <w:sz w:val="24"/>
          <w:szCs w:val="24"/>
        </w:rPr>
      </w:pPr>
      <w:proofErr w:type="gramStart"/>
      <w:r w:rsidRPr="00171309">
        <w:rPr>
          <w:rFonts w:cstheme="minorHAnsi"/>
          <w:sz w:val="24"/>
          <w:szCs w:val="24"/>
        </w:rPr>
        <w:t>Section 13.</w:t>
      </w:r>
      <w:proofErr w:type="gramEnd"/>
      <w:r w:rsidRPr="00171309">
        <w:rPr>
          <w:rFonts w:cstheme="minorHAnsi"/>
          <w:sz w:val="24"/>
          <w:szCs w:val="24"/>
        </w:rPr>
        <w:t xml:space="preserve"> Basic Sciences candidates not being elected shall be placed on a Basic Science Alternate Delegate list in order of the number of votes received.  In a like manner, Clinical Faculty candidates not being elected shall be placed on one of three Clinical Alternate Delegate list (New Orleans, Baton Rouge or Lafayette). These lists will be maintained by the Executive Board and will be used to replace delegates as needed until the next Delegate election. Should a Delegate be unable to complete their 3 year term the next candidate on the appropriate list shall be asked to complete that Delegate’s term of office. Ties shall be decided by lot. </w:t>
      </w:r>
    </w:p>
    <w:p w:rsidR="00A83E1C" w:rsidRPr="00171309" w:rsidRDefault="00A83E1C" w:rsidP="00A83E1C">
      <w:pPr>
        <w:rPr>
          <w:rFonts w:cstheme="minorHAnsi"/>
          <w:sz w:val="24"/>
          <w:szCs w:val="24"/>
        </w:rPr>
      </w:pPr>
    </w:p>
    <w:p w:rsidR="00A83E1C" w:rsidRPr="00171309" w:rsidRDefault="00A83E1C" w:rsidP="00A83E1C">
      <w:pPr>
        <w:rPr>
          <w:rFonts w:cstheme="minorHAnsi"/>
          <w:sz w:val="24"/>
          <w:szCs w:val="24"/>
        </w:rPr>
      </w:pPr>
      <w:r w:rsidRPr="00171309">
        <w:rPr>
          <w:rFonts w:cstheme="minorHAnsi"/>
          <w:sz w:val="24"/>
          <w:szCs w:val="24"/>
        </w:rPr>
        <w:t>Article VI. Meetings of the Assembly</w:t>
      </w:r>
    </w:p>
    <w:p w:rsidR="00A83E1C" w:rsidRPr="00171309" w:rsidRDefault="00A83E1C" w:rsidP="00A83E1C">
      <w:pPr>
        <w:rPr>
          <w:rFonts w:cstheme="minorHAnsi"/>
          <w:sz w:val="24"/>
          <w:szCs w:val="24"/>
        </w:rPr>
      </w:pPr>
      <w:proofErr w:type="gramStart"/>
      <w:r w:rsidRPr="00171309">
        <w:rPr>
          <w:rFonts w:cstheme="minorHAnsi"/>
          <w:sz w:val="24"/>
          <w:szCs w:val="24"/>
        </w:rPr>
        <w:t>Section 4.</w:t>
      </w:r>
      <w:proofErr w:type="gramEnd"/>
      <w:r w:rsidRPr="00171309">
        <w:rPr>
          <w:rFonts w:cstheme="minorHAnsi"/>
          <w:sz w:val="24"/>
          <w:szCs w:val="24"/>
        </w:rPr>
        <w:t xml:space="preserve"> A Delegate may designate a proxy from the faculty to include Delegates for a specific meeting and the proxy will have voting privileges. The Delegate must submit the name of the proxy to the Secretary-Treasurer prior to the scheduled meeting time. A faculty member to include Delegates may only serve as proxy for a single Delegate. </w:t>
      </w:r>
    </w:p>
    <w:p w:rsidR="00A83E1C" w:rsidRPr="00171309" w:rsidRDefault="00A83E1C" w:rsidP="00A83E1C">
      <w:pPr>
        <w:rPr>
          <w:rFonts w:cstheme="minorHAnsi"/>
          <w:sz w:val="24"/>
          <w:szCs w:val="24"/>
        </w:rPr>
      </w:pPr>
    </w:p>
    <w:p w:rsidR="00A83E1C" w:rsidRPr="00171309" w:rsidRDefault="00A83E1C" w:rsidP="00A83E1C">
      <w:pPr>
        <w:rPr>
          <w:rFonts w:cstheme="minorHAnsi"/>
          <w:sz w:val="24"/>
          <w:szCs w:val="24"/>
        </w:rPr>
      </w:pPr>
      <w:r w:rsidRPr="00171309">
        <w:rPr>
          <w:rFonts w:cstheme="minorHAnsi"/>
          <w:sz w:val="24"/>
          <w:szCs w:val="24"/>
        </w:rPr>
        <w:t>-------------------------------------------------------------------------------------------------------------------</w:t>
      </w:r>
    </w:p>
    <w:p w:rsidR="00A83E1C" w:rsidRPr="00171309" w:rsidRDefault="00A83E1C" w:rsidP="00A83E1C">
      <w:pPr>
        <w:rPr>
          <w:rFonts w:cstheme="minorHAnsi"/>
          <w:sz w:val="24"/>
          <w:szCs w:val="24"/>
        </w:rPr>
      </w:pPr>
      <w:r w:rsidRPr="00171309">
        <w:rPr>
          <w:rFonts w:cstheme="minorHAnsi"/>
          <w:sz w:val="24"/>
          <w:szCs w:val="24"/>
        </w:rPr>
        <w:t>APPROVED NEW ARTICLE</w:t>
      </w:r>
    </w:p>
    <w:p w:rsidR="00A83E1C" w:rsidRPr="00171309" w:rsidRDefault="00A83E1C" w:rsidP="00A83E1C">
      <w:pPr>
        <w:rPr>
          <w:rFonts w:cstheme="minorHAnsi"/>
          <w:sz w:val="24"/>
          <w:szCs w:val="24"/>
        </w:rPr>
      </w:pPr>
    </w:p>
    <w:p w:rsidR="00A83E1C" w:rsidRPr="00171309" w:rsidRDefault="00A83E1C" w:rsidP="00A83E1C">
      <w:pPr>
        <w:rPr>
          <w:rFonts w:cstheme="minorHAnsi"/>
          <w:sz w:val="24"/>
          <w:szCs w:val="24"/>
        </w:rPr>
      </w:pPr>
      <w:r w:rsidRPr="00171309">
        <w:rPr>
          <w:rFonts w:cstheme="minorHAnsi"/>
          <w:sz w:val="24"/>
          <w:szCs w:val="24"/>
        </w:rPr>
        <w:t>Article XII.  Voting Procedures</w:t>
      </w:r>
    </w:p>
    <w:p w:rsidR="0014390D" w:rsidRPr="00171309" w:rsidRDefault="00A83E1C" w:rsidP="00A83E1C">
      <w:pPr>
        <w:rPr>
          <w:rFonts w:cstheme="minorHAnsi"/>
          <w:sz w:val="24"/>
          <w:szCs w:val="24"/>
        </w:rPr>
      </w:pPr>
      <w:proofErr w:type="gramStart"/>
      <w:r w:rsidRPr="00171309">
        <w:rPr>
          <w:rFonts w:cstheme="minorHAnsi"/>
          <w:sz w:val="24"/>
          <w:szCs w:val="24"/>
        </w:rPr>
        <w:t>Section 1.</w:t>
      </w:r>
      <w:proofErr w:type="gramEnd"/>
      <w:r w:rsidRPr="00171309">
        <w:rPr>
          <w:rFonts w:cstheme="minorHAnsi"/>
          <w:sz w:val="24"/>
          <w:szCs w:val="24"/>
        </w:rPr>
        <w:t xml:space="preserve">  Voting shall be by show of hands or without objection at all in-person meetings.  A roll call vote is required when requested by any Delegate.  A secret ballot requires a majority vote of the Assembly.  If the Executive Board of the Assembly unanimously identifies that an issue requires immediate action, a proposal may be introduced at an Assembly meeting, and drafted, discussed, and voted upon electronically between Assembly meetings.  At least five business days must be allowed for voting following circulation of such a proposal, and passage requires a vote in favor by a majority of all Delegates. In addition, any Delegate may defer a vote on the proposal until the next Assembly meeting.</w:t>
      </w:r>
    </w:p>
    <w:p w:rsidR="00A83E1C" w:rsidRPr="00171309" w:rsidRDefault="00A83E1C" w:rsidP="00A83E1C">
      <w:pPr>
        <w:rPr>
          <w:rFonts w:cstheme="minorHAnsi"/>
          <w:b/>
          <w:color w:val="548DD4" w:themeColor="text2" w:themeTint="99"/>
          <w:sz w:val="24"/>
          <w:szCs w:val="24"/>
        </w:rPr>
      </w:pPr>
    </w:p>
    <w:p w:rsidR="003F39D5" w:rsidRPr="00171309" w:rsidRDefault="0075341A" w:rsidP="00567367">
      <w:pPr>
        <w:rPr>
          <w:rFonts w:cstheme="minorHAnsi"/>
          <w:b/>
          <w:color w:val="548DD4" w:themeColor="text2" w:themeTint="99"/>
          <w:sz w:val="24"/>
          <w:szCs w:val="24"/>
        </w:rPr>
      </w:pPr>
      <w:r w:rsidRPr="00171309">
        <w:rPr>
          <w:rFonts w:cstheme="minorHAnsi"/>
          <w:b/>
          <w:color w:val="548DD4" w:themeColor="text2" w:themeTint="99"/>
          <w:sz w:val="24"/>
          <w:szCs w:val="24"/>
        </w:rPr>
        <w:t>7.</w:t>
      </w:r>
      <w:r w:rsidRPr="00171309">
        <w:rPr>
          <w:rFonts w:cstheme="minorHAnsi"/>
          <w:b/>
          <w:color w:val="548DD4" w:themeColor="text2" w:themeTint="99"/>
          <w:sz w:val="24"/>
          <w:szCs w:val="24"/>
        </w:rPr>
        <w:tab/>
        <w:t>New business/Announcements</w:t>
      </w:r>
    </w:p>
    <w:p w:rsidR="0075341A" w:rsidRPr="00171309" w:rsidRDefault="003F39D5" w:rsidP="003F39D5">
      <w:pPr>
        <w:ind w:firstLine="720"/>
        <w:rPr>
          <w:rFonts w:cstheme="minorHAnsi"/>
          <w:sz w:val="24"/>
          <w:szCs w:val="24"/>
        </w:rPr>
      </w:pPr>
      <w:r w:rsidRPr="00171309">
        <w:rPr>
          <w:rFonts w:cstheme="minorHAnsi"/>
          <w:sz w:val="24"/>
          <w:szCs w:val="24"/>
        </w:rPr>
        <w:t>P</w:t>
      </w:r>
      <w:r w:rsidR="0075341A" w:rsidRPr="00171309">
        <w:rPr>
          <w:rFonts w:cstheme="minorHAnsi"/>
          <w:sz w:val="24"/>
          <w:szCs w:val="24"/>
        </w:rPr>
        <w:t>ostponed</w:t>
      </w:r>
    </w:p>
    <w:p w:rsidR="0075341A" w:rsidRPr="00171309" w:rsidRDefault="0075341A" w:rsidP="00567367">
      <w:pPr>
        <w:rPr>
          <w:rFonts w:cstheme="minorHAnsi"/>
          <w:sz w:val="24"/>
          <w:szCs w:val="24"/>
        </w:rPr>
      </w:pPr>
    </w:p>
    <w:p w:rsidR="0075341A" w:rsidRPr="00171309" w:rsidRDefault="00280182" w:rsidP="00280182">
      <w:pPr>
        <w:pStyle w:val="ListParagraph"/>
        <w:numPr>
          <w:ilvl w:val="0"/>
          <w:numId w:val="9"/>
        </w:numPr>
        <w:spacing w:after="200"/>
        <w:contextualSpacing w:val="0"/>
        <w:rPr>
          <w:rFonts w:cstheme="minorHAnsi"/>
          <w:sz w:val="24"/>
          <w:szCs w:val="24"/>
        </w:rPr>
      </w:pPr>
      <w:r w:rsidRPr="00171309">
        <w:rPr>
          <w:rFonts w:cstheme="minorHAnsi"/>
          <w:sz w:val="24"/>
          <w:szCs w:val="24"/>
        </w:rPr>
        <w:t>Reminder to provide n</w:t>
      </w:r>
      <w:r w:rsidR="00AC1CA8" w:rsidRPr="00171309">
        <w:rPr>
          <w:rFonts w:cstheme="minorHAnsi"/>
          <w:sz w:val="24"/>
          <w:szCs w:val="24"/>
        </w:rPr>
        <w:t>ew</w:t>
      </w:r>
      <w:r w:rsidRPr="00171309">
        <w:rPr>
          <w:rFonts w:cstheme="minorHAnsi"/>
          <w:sz w:val="24"/>
          <w:szCs w:val="24"/>
        </w:rPr>
        <w:t>,</w:t>
      </w:r>
      <w:r w:rsidR="00AC1CA8" w:rsidRPr="00171309">
        <w:rPr>
          <w:rFonts w:cstheme="minorHAnsi"/>
          <w:sz w:val="24"/>
          <w:szCs w:val="24"/>
        </w:rPr>
        <w:t xml:space="preserve"> special topics </w:t>
      </w:r>
      <w:r w:rsidRPr="00171309">
        <w:rPr>
          <w:rFonts w:cstheme="minorHAnsi"/>
          <w:sz w:val="24"/>
          <w:szCs w:val="24"/>
        </w:rPr>
        <w:t>and/or</w:t>
      </w:r>
      <w:r w:rsidR="00AC1CA8" w:rsidRPr="00171309">
        <w:rPr>
          <w:rFonts w:cstheme="minorHAnsi"/>
          <w:sz w:val="24"/>
          <w:szCs w:val="24"/>
        </w:rPr>
        <w:t xml:space="preserve"> discussion issues</w:t>
      </w:r>
      <w:r w:rsidRPr="00171309">
        <w:rPr>
          <w:rFonts w:cstheme="minorHAnsi"/>
          <w:sz w:val="24"/>
          <w:szCs w:val="24"/>
        </w:rPr>
        <w:t xml:space="preserve"> in advance. </w:t>
      </w:r>
    </w:p>
    <w:p w:rsidR="0075341A" w:rsidRPr="00171309" w:rsidRDefault="0075341A" w:rsidP="00567367">
      <w:pPr>
        <w:rPr>
          <w:rFonts w:cstheme="minorHAnsi"/>
          <w:sz w:val="24"/>
          <w:szCs w:val="24"/>
        </w:rPr>
      </w:pPr>
    </w:p>
    <w:p w:rsidR="0075341A" w:rsidRPr="00171309" w:rsidRDefault="0075341A" w:rsidP="0075341A">
      <w:pPr>
        <w:pStyle w:val="Heading3"/>
        <w:rPr>
          <w:rFonts w:asciiTheme="minorHAnsi" w:hAnsiTheme="minorHAnsi" w:cstheme="minorHAnsi"/>
          <w:b w:val="0"/>
        </w:rPr>
      </w:pPr>
      <w:r w:rsidRPr="00171309">
        <w:rPr>
          <w:rFonts w:asciiTheme="minorHAnsi" w:hAnsiTheme="minorHAnsi" w:cstheme="minorHAnsi"/>
        </w:rPr>
        <w:lastRenderedPageBreak/>
        <w:t xml:space="preserve">Adjournment:  </w:t>
      </w:r>
      <w:r w:rsidRPr="00171309">
        <w:rPr>
          <w:rFonts w:asciiTheme="minorHAnsi" w:hAnsiTheme="minorHAnsi" w:cstheme="minorHAnsi"/>
          <w:b w:val="0"/>
        </w:rPr>
        <w:t xml:space="preserve">Meeting was adjourned at 5:15 pm by Dr. Greg Bagby. The next general meeting will be at 4:00 pm on </w:t>
      </w:r>
      <w:r w:rsidR="00A83E1C" w:rsidRPr="00171309">
        <w:rPr>
          <w:rFonts w:asciiTheme="minorHAnsi" w:hAnsiTheme="minorHAnsi" w:cstheme="minorHAnsi"/>
          <w:b w:val="0"/>
        </w:rPr>
        <w:t>October 6th</w:t>
      </w:r>
      <w:r w:rsidRPr="00171309">
        <w:rPr>
          <w:rFonts w:asciiTheme="minorHAnsi" w:hAnsiTheme="minorHAnsi" w:cstheme="minorHAnsi"/>
          <w:b w:val="0"/>
        </w:rPr>
        <w:t xml:space="preserve"> </w:t>
      </w:r>
      <w:r w:rsidRPr="009B161B">
        <w:rPr>
          <w:rFonts w:asciiTheme="minorHAnsi" w:hAnsiTheme="minorHAnsi" w:cstheme="minorHAnsi"/>
          <w:b w:val="0"/>
        </w:rPr>
        <w:t xml:space="preserve">in </w:t>
      </w:r>
      <w:r w:rsidR="00F30274" w:rsidRPr="009B161B">
        <w:rPr>
          <w:rFonts w:asciiTheme="minorHAnsi" w:hAnsiTheme="minorHAnsi" w:cstheme="minorHAnsi"/>
          <w:b w:val="0"/>
        </w:rPr>
        <w:t>the Lions Building</w:t>
      </w:r>
      <w:r w:rsidR="009B161B" w:rsidRPr="009B161B">
        <w:rPr>
          <w:rFonts w:asciiTheme="minorHAnsi" w:hAnsiTheme="minorHAnsi" w:cstheme="minorHAnsi"/>
          <w:b w:val="0"/>
        </w:rPr>
        <w:t>, 6</w:t>
      </w:r>
      <w:r w:rsidR="009B161B" w:rsidRPr="009B161B">
        <w:rPr>
          <w:rFonts w:asciiTheme="minorHAnsi" w:hAnsiTheme="minorHAnsi" w:cstheme="minorHAnsi"/>
          <w:b w:val="0"/>
          <w:vertAlign w:val="superscript"/>
        </w:rPr>
        <w:t>th</w:t>
      </w:r>
      <w:r w:rsidR="009B161B" w:rsidRPr="009B161B">
        <w:rPr>
          <w:rFonts w:asciiTheme="minorHAnsi" w:hAnsiTheme="minorHAnsi" w:cstheme="minorHAnsi"/>
          <w:b w:val="0"/>
        </w:rPr>
        <w:t xml:space="preserve"> floor,</w:t>
      </w:r>
      <w:r w:rsidR="00F30274" w:rsidRPr="009B161B">
        <w:rPr>
          <w:rFonts w:asciiTheme="minorHAnsi" w:hAnsiTheme="minorHAnsi" w:cstheme="minorHAnsi"/>
          <w:b w:val="0"/>
        </w:rPr>
        <w:t xml:space="preserve"> </w:t>
      </w:r>
      <w:r w:rsidRPr="009B161B">
        <w:rPr>
          <w:rFonts w:asciiTheme="minorHAnsi" w:hAnsiTheme="minorHAnsi" w:cstheme="minorHAnsi"/>
          <w:b w:val="0"/>
        </w:rPr>
        <w:t xml:space="preserve">Room </w:t>
      </w:r>
      <w:r w:rsidR="00F30274" w:rsidRPr="009B161B">
        <w:rPr>
          <w:rFonts w:asciiTheme="minorHAnsi" w:hAnsiTheme="minorHAnsi" w:cstheme="minorHAnsi"/>
          <w:b w:val="0"/>
        </w:rPr>
        <w:t>632 (left side)</w:t>
      </w:r>
      <w:r w:rsidRPr="009B161B">
        <w:rPr>
          <w:rFonts w:asciiTheme="minorHAnsi" w:hAnsiTheme="minorHAnsi" w:cstheme="minorHAnsi"/>
          <w:b w:val="0"/>
        </w:rPr>
        <w:t>.</w:t>
      </w:r>
    </w:p>
    <w:p w:rsidR="0075341A" w:rsidRPr="00171309" w:rsidRDefault="0075341A" w:rsidP="0075341A">
      <w:pPr>
        <w:pStyle w:val="Names"/>
        <w:rPr>
          <w:rFonts w:asciiTheme="minorHAnsi" w:hAnsiTheme="minorHAnsi" w:cstheme="minorHAnsi"/>
        </w:rPr>
      </w:pPr>
      <w:r w:rsidRPr="00171309">
        <w:rPr>
          <w:rFonts w:asciiTheme="minorHAnsi" w:hAnsiTheme="minorHAnsi" w:cstheme="minorHAnsi"/>
        </w:rPr>
        <w:t>Minutes submitted by:</w:t>
      </w:r>
      <w:r w:rsidRPr="00171309">
        <w:rPr>
          <w:rFonts w:asciiTheme="minorHAnsi" w:hAnsiTheme="minorHAnsi" w:cstheme="minorHAnsi"/>
        </w:rPr>
        <w:tab/>
      </w:r>
      <w:proofErr w:type="spellStart"/>
      <w:r w:rsidRPr="00171309">
        <w:rPr>
          <w:rFonts w:asciiTheme="minorHAnsi" w:hAnsiTheme="minorHAnsi" w:cstheme="minorHAnsi"/>
        </w:rPr>
        <w:t>Stephania</w:t>
      </w:r>
      <w:proofErr w:type="spellEnd"/>
      <w:r w:rsidRPr="00171309">
        <w:rPr>
          <w:rFonts w:asciiTheme="minorHAnsi" w:hAnsiTheme="minorHAnsi" w:cstheme="minorHAnsi"/>
        </w:rPr>
        <w:t xml:space="preserve"> A. Cormier</w:t>
      </w:r>
    </w:p>
    <w:p w:rsidR="003F39D5" w:rsidRPr="00171309" w:rsidRDefault="003F39D5" w:rsidP="0075341A">
      <w:pPr>
        <w:pStyle w:val="Names"/>
        <w:rPr>
          <w:rFonts w:asciiTheme="minorHAnsi" w:hAnsiTheme="minorHAnsi" w:cstheme="minorHAnsi"/>
        </w:rPr>
      </w:pPr>
    </w:p>
    <w:p w:rsidR="0075341A" w:rsidRPr="009B161B" w:rsidRDefault="0075341A" w:rsidP="009B161B">
      <w:pPr>
        <w:pStyle w:val="Names"/>
        <w:rPr>
          <w:rFonts w:asciiTheme="minorHAnsi" w:hAnsiTheme="minorHAnsi" w:cstheme="minorHAnsi"/>
        </w:rPr>
      </w:pPr>
    </w:p>
    <w:sectPr w:rsidR="0075341A" w:rsidRPr="009B161B" w:rsidSect="00D376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7EE" w:rsidRDefault="006827EE" w:rsidP="00D46005">
      <w:r>
        <w:separator/>
      </w:r>
    </w:p>
  </w:endnote>
  <w:endnote w:type="continuationSeparator" w:id="0">
    <w:p w:rsidR="006827EE" w:rsidRDefault="006827EE" w:rsidP="00D4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311079"/>
      <w:docPartObj>
        <w:docPartGallery w:val="Page Numbers (Bottom of Page)"/>
        <w:docPartUnique/>
      </w:docPartObj>
    </w:sdtPr>
    <w:sdtEndPr/>
    <w:sdtContent>
      <w:sdt>
        <w:sdtPr>
          <w:id w:val="-1669238322"/>
          <w:docPartObj>
            <w:docPartGallery w:val="Page Numbers (Top of Page)"/>
            <w:docPartUnique/>
          </w:docPartObj>
        </w:sdtPr>
        <w:sdtEndPr/>
        <w:sdtContent>
          <w:p w:rsidR="00D46005" w:rsidRDefault="00D46005">
            <w:pPr>
              <w:pStyle w:val="Footer"/>
              <w:jc w:val="center"/>
            </w:pPr>
            <w:r>
              <w:t xml:space="preserve">Page </w:t>
            </w:r>
            <w:r w:rsidR="00D82C39">
              <w:rPr>
                <w:b/>
                <w:bCs/>
                <w:sz w:val="24"/>
                <w:szCs w:val="24"/>
              </w:rPr>
              <w:fldChar w:fldCharType="begin"/>
            </w:r>
            <w:r>
              <w:rPr>
                <w:b/>
                <w:bCs/>
              </w:rPr>
              <w:instrText xml:space="preserve"> PAGE </w:instrText>
            </w:r>
            <w:r w:rsidR="00D82C39">
              <w:rPr>
                <w:b/>
                <w:bCs/>
                <w:sz w:val="24"/>
                <w:szCs w:val="24"/>
              </w:rPr>
              <w:fldChar w:fldCharType="separate"/>
            </w:r>
            <w:r w:rsidR="00002DEF">
              <w:rPr>
                <w:b/>
                <w:bCs/>
                <w:noProof/>
              </w:rPr>
              <w:t>1</w:t>
            </w:r>
            <w:r w:rsidR="00D82C39">
              <w:rPr>
                <w:b/>
                <w:bCs/>
                <w:sz w:val="24"/>
                <w:szCs w:val="24"/>
              </w:rPr>
              <w:fldChar w:fldCharType="end"/>
            </w:r>
            <w:r>
              <w:t xml:space="preserve"> of </w:t>
            </w:r>
            <w:r w:rsidR="00D82C39">
              <w:rPr>
                <w:b/>
                <w:bCs/>
                <w:sz w:val="24"/>
                <w:szCs w:val="24"/>
              </w:rPr>
              <w:fldChar w:fldCharType="begin"/>
            </w:r>
            <w:r>
              <w:rPr>
                <w:b/>
                <w:bCs/>
              </w:rPr>
              <w:instrText xml:space="preserve"> NUMPAGES  </w:instrText>
            </w:r>
            <w:r w:rsidR="00D82C39">
              <w:rPr>
                <w:b/>
                <w:bCs/>
                <w:sz w:val="24"/>
                <w:szCs w:val="24"/>
              </w:rPr>
              <w:fldChar w:fldCharType="separate"/>
            </w:r>
            <w:r w:rsidR="00002DEF">
              <w:rPr>
                <w:b/>
                <w:bCs/>
                <w:noProof/>
              </w:rPr>
              <w:t>5</w:t>
            </w:r>
            <w:r w:rsidR="00D82C39">
              <w:rPr>
                <w:b/>
                <w:bCs/>
                <w:sz w:val="24"/>
                <w:szCs w:val="24"/>
              </w:rPr>
              <w:fldChar w:fldCharType="end"/>
            </w:r>
          </w:p>
        </w:sdtContent>
      </w:sdt>
    </w:sdtContent>
  </w:sdt>
  <w:p w:rsidR="00D46005" w:rsidRDefault="00D46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7EE" w:rsidRDefault="006827EE" w:rsidP="00D46005">
      <w:r>
        <w:separator/>
      </w:r>
    </w:p>
  </w:footnote>
  <w:footnote w:type="continuationSeparator" w:id="0">
    <w:p w:rsidR="006827EE" w:rsidRDefault="006827EE" w:rsidP="00D46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53C"/>
    <w:multiLevelType w:val="hybridMultilevel"/>
    <w:tmpl w:val="755A79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C75541"/>
    <w:multiLevelType w:val="hybridMultilevel"/>
    <w:tmpl w:val="D51AF4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8C065F"/>
    <w:multiLevelType w:val="hybridMultilevel"/>
    <w:tmpl w:val="52DC3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4F2A21"/>
    <w:multiLevelType w:val="hybridMultilevel"/>
    <w:tmpl w:val="FE103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B80DA3"/>
    <w:multiLevelType w:val="hybridMultilevel"/>
    <w:tmpl w:val="B6EE4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9E4125"/>
    <w:multiLevelType w:val="hybridMultilevel"/>
    <w:tmpl w:val="E34C6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33507D"/>
    <w:multiLevelType w:val="hybridMultilevel"/>
    <w:tmpl w:val="D7242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17">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5778D4"/>
    <w:multiLevelType w:val="hybridMultilevel"/>
    <w:tmpl w:val="755A79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5"/>
  </w:num>
  <w:num w:numId="4">
    <w:abstractNumId w:val="4"/>
  </w:num>
  <w:num w:numId="5">
    <w:abstractNumId w:val="6"/>
  </w:num>
  <w:num w:numId="6">
    <w:abstractNumId w:val="6"/>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E3"/>
    <w:rsid w:val="00002DEF"/>
    <w:rsid w:val="000378B3"/>
    <w:rsid w:val="00067400"/>
    <w:rsid w:val="00072514"/>
    <w:rsid w:val="000C4091"/>
    <w:rsid w:val="0014390D"/>
    <w:rsid w:val="00171309"/>
    <w:rsid w:val="00195F3A"/>
    <w:rsid w:val="00200281"/>
    <w:rsid w:val="0020585E"/>
    <w:rsid w:val="0021515A"/>
    <w:rsid w:val="00280182"/>
    <w:rsid w:val="002830B4"/>
    <w:rsid w:val="002E1E26"/>
    <w:rsid w:val="003F39D5"/>
    <w:rsid w:val="0047660D"/>
    <w:rsid w:val="004870C2"/>
    <w:rsid w:val="00490DE3"/>
    <w:rsid w:val="00521378"/>
    <w:rsid w:val="005326C3"/>
    <w:rsid w:val="00567367"/>
    <w:rsid w:val="006827EE"/>
    <w:rsid w:val="00685FF0"/>
    <w:rsid w:val="00695E40"/>
    <w:rsid w:val="006D6088"/>
    <w:rsid w:val="00734F58"/>
    <w:rsid w:val="0075341A"/>
    <w:rsid w:val="00772412"/>
    <w:rsid w:val="008808F9"/>
    <w:rsid w:val="009B161B"/>
    <w:rsid w:val="009C2EB6"/>
    <w:rsid w:val="00A340C1"/>
    <w:rsid w:val="00A4373D"/>
    <w:rsid w:val="00A83E1C"/>
    <w:rsid w:val="00AA7D4C"/>
    <w:rsid w:val="00AC1CA8"/>
    <w:rsid w:val="00B9399F"/>
    <w:rsid w:val="00C31306"/>
    <w:rsid w:val="00C462A2"/>
    <w:rsid w:val="00C9147F"/>
    <w:rsid w:val="00CB385C"/>
    <w:rsid w:val="00D37609"/>
    <w:rsid w:val="00D46005"/>
    <w:rsid w:val="00D82C39"/>
    <w:rsid w:val="00EF7040"/>
    <w:rsid w:val="00F30274"/>
    <w:rsid w:val="00F34018"/>
    <w:rsid w:val="00F72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semiHidden/>
    <w:unhideWhenUsed/>
    <w:qFormat/>
    <w:rsid w:val="002E1E26"/>
    <w:pPr>
      <w:keepNext/>
      <w:spacing w:after="240"/>
      <w:outlineLvl w:val="2"/>
    </w:pPr>
    <w:rPr>
      <w:rFonts w:ascii="Times New Roman" w:eastAsia="Times New Roman" w:hAnsi="Times New Roman"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367"/>
    <w:pPr>
      <w:ind w:left="720"/>
      <w:contextualSpacing/>
    </w:pPr>
  </w:style>
  <w:style w:type="paragraph" w:styleId="Header">
    <w:name w:val="header"/>
    <w:basedOn w:val="Normal"/>
    <w:link w:val="HeaderChar"/>
    <w:uiPriority w:val="99"/>
    <w:unhideWhenUsed/>
    <w:rsid w:val="00D46005"/>
    <w:pPr>
      <w:tabs>
        <w:tab w:val="center" w:pos="4680"/>
        <w:tab w:val="right" w:pos="9360"/>
      </w:tabs>
    </w:pPr>
  </w:style>
  <w:style w:type="character" w:customStyle="1" w:styleId="HeaderChar">
    <w:name w:val="Header Char"/>
    <w:basedOn w:val="DefaultParagraphFont"/>
    <w:link w:val="Header"/>
    <w:uiPriority w:val="99"/>
    <w:rsid w:val="00D46005"/>
  </w:style>
  <w:style w:type="paragraph" w:styleId="Footer">
    <w:name w:val="footer"/>
    <w:basedOn w:val="Normal"/>
    <w:link w:val="FooterChar"/>
    <w:uiPriority w:val="99"/>
    <w:unhideWhenUsed/>
    <w:rsid w:val="00D46005"/>
    <w:pPr>
      <w:tabs>
        <w:tab w:val="center" w:pos="4680"/>
        <w:tab w:val="right" w:pos="9360"/>
      </w:tabs>
    </w:pPr>
  </w:style>
  <w:style w:type="character" w:customStyle="1" w:styleId="FooterChar">
    <w:name w:val="Footer Char"/>
    <w:basedOn w:val="DefaultParagraphFont"/>
    <w:link w:val="Footer"/>
    <w:uiPriority w:val="99"/>
    <w:rsid w:val="00D46005"/>
  </w:style>
  <w:style w:type="character" w:customStyle="1" w:styleId="Heading3Char">
    <w:name w:val="Heading 3 Char"/>
    <w:basedOn w:val="DefaultParagraphFont"/>
    <w:link w:val="Heading3"/>
    <w:semiHidden/>
    <w:rsid w:val="002E1E26"/>
    <w:rPr>
      <w:rFonts w:ascii="Times New Roman" w:eastAsia="Times New Roman" w:hAnsi="Times New Roman" w:cs="Times New Roman"/>
      <w:b/>
      <w:bCs/>
      <w:color w:val="4F81BD"/>
      <w:sz w:val="24"/>
      <w:szCs w:val="24"/>
    </w:rPr>
  </w:style>
  <w:style w:type="paragraph" w:customStyle="1" w:styleId="Names">
    <w:name w:val="Names"/>
    <w:basedOn w:val="Normal"/>
    <w:rsid w:val="0075341A"/>
    <w:pPr>
      <w:tabs>
        <w:tab w:val="left" w:pos="3960"/>
      </w:tabs>
      <w:spacing w:before="240" w:after="2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70C2"/>
    <w:rPr>
      <w:rFonts w:ascii="Tahoma" w:hAnsi="Tahoma" w:cs="Tahoma"/>
      <w:sz w:val="16"/>
      <w:szCs w:val="16"/>
    </w:rPr>
  </w:style>
  <w:style w:type="character" w:customStyle="1" w:styleId="BalloonTextChar">
    <w:name w:val="Balloon Text Char"/>
    <w:basedOn w:val="DefaultParagraphFont"/>
    <w:link w:val="BalloonText"/>
    <w:uiPriority w:val="99"/>
    <w:semiHidden/>
    <w:rsid w:val="004870C2"/>
    <w:rPr>
      <w:rFonts w:ascii="Tahoma" w:hAnsi="Tahoma" w:cs="Tahoma"/>
      <w:sz w:val="16"/>
      <w:szCs w:val="16"/>
    </w:rPr>
  </w:style>
  <w:style w:type="paragraph" w:styleId="NormalWeb">
    <w:name w:val="Normal (Web)"/>
    <w:basedOn w:val="Normal"/>
    <w:uiPriority w:val="99"/>
    <w:unhideWhenUsed/>
    <w:rsid w:val="0014390D"/>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462A2"/>
    <w:rPr>
      <w:sz w:val="16"/>
      <w:szCs w:val="16"/>
    </w:rPr>
  </w:style>
  <w:style w:type="paragraph" w:styleId="CommentText">
    <w:name w:val="annotation text"/>
    <w:basedOn w:val="Normal"/>
    <w:link w:val="CommentTextChar"/>
    <w:uiPriority w:val="99"/>
    <w:semiHidden/>
    <w:unhideWhenUsed/>
    <w:rsid w:val="00C462A2"/>
    <w:rPr>
      <w:sz w:val="20"/>
      <w:szCs w:val="20"/>
    </w:rPr>
  </w:style>
  <w:style w:type="character" w:customStyle="1" w:styleId="CommentTextChar">
    <w:name w:val="Comment Text Char"/>
    <w:basedOn w:val="DefaultParagraphFont"/>
    <w:link w:val="CommentText"/>
    <w:uiPriority w:val="99"/>
    <w:semiHidden/>
    <w:rsid w:val="00C462A2"/>
    <w:rPr>
      <w:sz w:val="20"/>
      <w:szCs w:val="20"/>
    </w:rPr>
  </w:style>
  <w:style w:type="paragraph" w:styleId="CommentSubject">
    <w:name w:val="annotation subject"/>
    <w:basedOn w:val="CommentText"/>
    <w:next w:val="CommentText"/>
    <w:link w:val="CommentSubjectChar"/>
    <w:uiPriority w:val="99"/>
    <w:semiHidden/>
    <w:unhideWhenUsed/>
    <w:rsid w:val="00C462A2"/>
    <w:rPr>
      <w:b/>
      <w:bCs/>
    </w:rPr>
  </w:style>
  <w:style w:type="character" w:customStyle="1" w:styleId="CommentSubjectChar">
    <w:name w:val="Comment Subject Char"/>
    <w:basedOn w:val="CommentTextChar"/>
    <w:link w:val="CommentSubject"/>
    <w:uiPriority w:val="99"/>
    <w:semiHidden/>
    <w:rsid w:val="00C462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semiHidden/>
    <w:unhideWhenUsed/>
    <w:qFormat/>
    <w:rsid w:val="002E1E26"/>
    <w:pPr>
      <w:keepNext/>
      <w:spacing w:after="240"/>
      <w:outlineLvl w:val="2"/>
    </w:pPr>
    <w:rPr>
      <w:rFonts w:ascii="Times New Roman" w:eastAsia="Times New Roman" w:hAnsi="Times New Roman"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367"/>
    <w:pPr>
      <w:ind w:left="720"/>
      <w:contextualSpacing/>
    </w:pPr>
  </w:style>
  <w:style w:type="paragraph" w:styleId="Header">
    <w:name w:val="header"/>
    <w:basedOn w:val="Normal"/>
    <w:link w:val="HeaderChar"/>
    <w:uiPriority w:val="99"/>
    <w:unhideWhenUsed/>
    <w:rsid w:val="00D46005"/>
    <w:pPr>
      <w:tabs>
        <w:tab w:val="center" w:pos="4680"/>
        <w:tab w:val="right" w:pos="9360"/>
      </w:tabs>
    </w:pPr>
  </w:style>
  <w:style w:type="character" w:customStyle="1" w:styleId="HeaderChar">
    <w:name w:val="Header Char"/>
    <w:basedOn w:val="DefaultParagraphFont"/>
    <w:link w:val="Header"/>
    <w:uiPriority w:val="99"/>
    <w:rsid w:val="00D46005"/>
  </w:style>
  <w:style w:type="paragraph" w:styleId="Footer">
    <w:name w:val="footer"/>
    <w:basedOn w:val="Normal"/>
    <w:link w:val="FooterChar"/>
    <w:uiPriority w:val="99"/>
    <w:unhideWhenUsed/>
    <w:rsid w:val="00D46005"/>
    <w:pPr>
      <w:tabs>
        <w:tab w:val="center" w:pos="4680"/>
        <w:tab w:val="right" w:pos="9360"/>
      </w:tabs>
    </w:pPr>
  </w:style>
  <w:style w:type="character" w:customStyle="1" w:styleId="FooterChar">
    <w:name w:val="Footer Char"/>
    <w:basedOn w:val="DefaultParagraphFont"/>
    <w:link w:val="Footer"/>
    <w:uiPriority w:val="99"/>
    <w:rsid w:val="00D46005"/>
  </w:style>
  <w:style w:type="character" w:customStyle="1" w:styleId="Heading3Char">
    <w:name w:val="Heading 3 Char"/>
    <w:basedOn w:val="DefaultParagraphFont"/>
    <w:link w:val="Heading3"/>
    <w:semiHidden/>
    <w:rsid w:val="002E1E26"/>
    <w:rPr>
      <w:rFonts w:ascii="Times New Roman" w:eastAsia="Times New Roman" w:hAnsi="Times New Roman" w:cs="Times New Roman"/>
      <w:b/>
      <w:bCs/>
      <w:color w:val="4F81BD"/>
      <w:sz w:val="24"/>
      <w:szCs w:val="24"/>
    </w:rPr>
  </w:style>
  <w:style w:type="paragraph" w:customStyle="1" w:styleId="Names">
    <w:name w:val="Names"/>
    <w:basedOn w:val="Normal"/>
    <w:rsid w:val="0075341A"/>
    <w:pPr>
      <w:tabs>
        <w:tab w:val="left" w:pos="3960"/>
      </w:tabs>
      <w:spacing w:before="240" w:after="24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70C2"/>
    <w:rPr>
      <w:rFonts w:ascii="Tahoma" w:hAnsi="Tahoma" w:cs="Tahoma"/>
      <w:sz w:val="16"/>
      <w:szCs w:val="16"/>
    </w:rPr>
  </w:style>
  <w:style w:type="character" w:customStyle="1" w:styleId="BalloonTextChar">
    <w:name w:val="Balloon Text Char"/>
    <w:basedOn w:val="DefaultParagraphFont"/>
    <w:link w:val="BalloonText"/>
    <w:uiPriority w:val="99"/>
    <w:semiHidden/>
    <w:rsid w:val="004870C2"/>
    <w:rPr>
      <w:rFonts w:ascii="Tahoma" w:hAnsi="Tahoma" w:cs="Tahoma"/>
      <w:sz w:val="16"/>
      <w:szCs w:val="16"/>
    </w:rPr>
  </w:style>
  <w:style w:type="paragraph" w:styleId="NormalWeb">
    <w:name w:val="Normal (Web)"/>
    <w:basedOn w:val="Normal"/>
    <w:uiPriority w:val="99"/>
    <w:unhideWhenUsed/>
    <w:rsid w:val="0014390D"/>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462A2"/>
    <w:rPr>
      <w:sz w:val="16"/>
      <w:szCs w:val="16"/>
    </w:rPr>
  </w:style>
  <w:style w:type="paragraph" w:styleId="CommentText">
    <w:name w:val="annotation text"/>
    <w:basedOn w:val="Normal"/>
    <w:link w:val="CommentTextChar"/>
    <w:uiPriority w:val="99"/>
    <w:semiHidden/>
    <w:unhideWhenUsed/>
    <w:rsid w:val="00C462A2"/>
    <w:rPr>
      <w:sz w:val="20"/>
      <w:szCs w:val="20"/>
    </w:rPr>
  </w:style>
  <w:style w:type="character" w:customStyle="1" w:styleId="CommentTextChar">
    <w:name w:val="Comment Text Char"/>
    <w:basedOn w:val="DefaultParagraphFont"/>
    <w:link w:val="CommentText"/>
    <w:uiPriority w:val="99"/>
    <w:semiHidden/>
    <w:rsid w:val="00C462A2"/>
    <w:rPr>
      <w:sz w:val="20"/>
      <w:szCs w:val="20"/>
    </w:rPr>
  </w:style>
  <w:style w:type="paragraph" w:styleId="CommentSubject">
    <w:name w:val="annotation subject"/>
    <w:basedOn w:val="CommentText"/>
    <w:next w:val="CommentText"/>
    <w:link w:val="CommentSubjectChar"/>
    <w:uiPriority w:val="99"/>
    <w:semiHidden/>
    <w:unhideWhenUsed/>
    <w:rsid w:val="00C462A2"/>
    <w:rPr>
      <w:b/>
      <w:bCs/>
    </w:rPr>
  </w:style>
  <w:style w:type="character" w:customStyle="1" w:styleId="CommentSubjectChar">
    <w:name w:val="Comment Subject Char"/>
    <w:basedOn w:val="CommentTextChar"/>
    <w:link w:val="CommentSubject"/>
    <w:uiPriority w:val="99"/>
    <w:semiHidden/>
    <w:rsid w:val="00C46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2443">
      <w:bodyDiv w:val="1"/>
      <w:marLeft w:val="0"/>
      <w:marRight w:val="0"/>
      <w:marTop w:val="0"/>
      <w:marBottom w:val="0"/>
      <w:divBdr>
        <w:top w:val="none" w:sz="0" w:space="0" w:color="auto"/>
        <w:left w:val="none" w:sz="0" w:space="0" w:color="auto"/>
        <w:bottom w:val="none" w:sz="0" w:space="0" w:color="auto"/>
        <w:right w:val="none" w:sz="0" w:space="0" w:color="auto"/>
      </w:divBdr>
    </w:div>
    <w:div w:id="963462608">
      <w:bodyDiv w:val="1"/>
      <w:marLeft w:val="0"/>
      <w:marRight w:val="0"/>
      <w:marTop w:val="0"/>
      <w:marBottom w:val="0"/>
      <w:divBdr>
        <w:top w:val="none" w:sz="0" w:space="0" w:color="auto"/>
        <w:left w:val="none" w:sz="0" w:space="0" w:color="auto"/>
        <w:bottom w:val="none" w:sz="0" w:space="0" w:color="auto"/>
        <w:right w:val="none" w:sz="0" w:space="0" w:color="auto"/>
      </w:divBdr>
    </w:div>
    <w:div w:id="1845317693">
      <w:bodyDiv w:val="1"/>
      <w:marLeft w:val="0"/>
      <w:marRight w:val="0"/>
      <w:marTop w:val="0"/>
      <w:marBottom w:val="0"/>
      <w:divBdr>
        <w:top w:val="none" w:sz="0" w:space="0" w:color="auto"/>
        <w:left w:val="none" w:sz="0" w:space="0" w:color="auto"/>
        <w:bottom w:val="none" w:sz="0" w:space="0" w:color="auto"/>
        <w:right w:val="none" w:sz="0" w:space="0" w:color="auto"/>
      </w:divBdr>
    </w:div>
    <w:div w:id="20472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Thelma Evans</dc:creator>
  <cp:lastModifiedBy>Stephania A. Cormier</cp:lastModifiedBy>
  <cp:revision>4</cp:revision>
  <cp:lastPrinted>2011-09-12T13:34:00Z</cp:lastPrinted>
  <dcterms:created xsi:type="dcterms:W3CDTF">2011-09-20T17:45:00Z</dcterms:created>
  <dcterms:modified xsi:type="dcterms:W3CDTF">2011-10-07T21:30:00Z</dcterms:modified>
</cp:coreProperties>
</file>