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033CB2" w:rsidRDefault="008B633B" w:rsidP="00086B89">
      <w:pPr>
        <w:rPr>
          <w:b/>
          <w:sz w:val="32"/>
          <w:szCs w:val="32"/>
          <w:u w:val="single"/>
        </w:rPr>
      </w:pPr>
      <w:r w:rsidRPr="00033CB2">
        <w:rPr>
          <w:b/>
          <w:sz w:val="32"/>
          <w:szCs w:val="32"/>
          <w:u w:val="single"/>
        </w:rPr>
        <w:t xml:space="preserve">Career Planning Elective:  </w:t>
      </w:r>
      <w:r w:rsidR="001A1E3B" w:rsidRPr="00033CB2">
        <w:rPr>
          <w:b/>
          <w:sz w:val="32"/>
          <w:szCs w:val="32"/>
          <w:u w:val="single"/>
        </w:rPr>
        <w:t>Anesthesiology</w:t>
      </w:r>
    </w:p>
    <w:p w:rsidR="008B633B" w:rsidRPr="008164DE" w:rsidRDefault="008B633B" w:rsidP="008B633B">
      <w:pPr>
        <w:rPr>
          <w:b/>
        </w:rPr>
      </w:pPr>
      <w:r w:rsidRPr="008164DE">
        <w:rPr>
          <w:b/>
        </w:rPr>
        <w:t>Departmental Elective Director/Phone Number:</w:t>
      </w:r>
      <w:r w:rsidR="000655F3">
        <w:rPr>
          <w:b/>
        </w:rPr>
        <w:t xml:space="preserve"> </w:t>
      </w:r>
      <w:r w:rsidR="000655F3" w:rsidRPr="001A1E3B">
        <w:rPr>
          <w:i/>
        </w:rPr>
        <w:t>Judy Johnson, M.D. 568-2319</w:t>
      </w:r>
    </w:p>
    <w:p w:rsidR="008B633B" w:rsidRPr="008164DE" w:rsidRDefault="008B633B" w:rsidP="008B633B">
      <w:pPr>
        <w:rPr>
          <w:b/>
        </w:rPr>
      </w:pPr>
      <w:r w:rsidRPr="008164DE">
        <w:rPr>
          <w:b/>
        </w:rPr>
        <w:t>Departmental Elective Coordinator (if applicable)/Phone Number:</w:t>
      </w:r>
      <w:r w:rsidR="000655F3">
        <w:rPr>
          <w:b/>
        </w:rPr>
        <w:t xml:space="preserve"> </w:t>
      </w:r>
      <w:proofErr w:type="spellStart"/>
      <w:r w:rsidR="000655F3" w:rsidRPr="001A1E3B">
        <w:rPr>
          <w:i/>
        </w:rPr>
        <w:t>Andrelle</w:t>
      </w:r>
      <w:proofErr w:type="spellEnd"/>
      <w:r w:rsidR="000655F3" w:rsidRPr="001A1E3B">
        <w:rPr>
          <w:i/>
        </w:rPr>
        <w:t xml:space="preserve"> </w:t>
      </w:r>
      <w:proofErr w:type="spellStart"/>
      <w:r w:rsidR="000655F3" w:rsidRPr="001A1E3B">
        <w:rPr>
          <w:i/>
        </w:rPr>
        <w:t>Rondeno</w:t>
      </w:r>
      <w:proofErr w:type="spellEnd"/>
      <w:r w:rsidR="000655F3" w:rsidRPr="001A1E3B">
        <w:rPr>
          <w:i/>
        </w:rPr>
        <w:t xml:space="preserve"> 568-2319</w:t>
      </w: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Other teaching faculty involved in this rotation:</w:t>
      </w:r>
      <w:r w:rsidR="001A1E3B">
        <w:rPr>
          <w:rFonts w:ascii="Calibri" w:eastAsia="Times New Roman" w:hAnsi="Calibri" w:cs="Times New Roman"/>
          <w:b/>
          <w:bCs/>
        </w:rPr>
        <w:t xml:space="preserve">  </w:t>
      </w:r>
      <w:r w:rsidR="001A1E3B" w:rsidRPr="001A1E3B">
        <w:rPr>
          <w:rFonts w:ascii="Calibri" w:eastAsia="Times New Roman" w:hAnsi="Calibri" w:cs="Times New Roman"/>
          <w:bCs/>
          <w:i/>
        </w:rPr>
        <w:t>LSU Anesthesiology faculty</w:t>
      </w:r>
    </w:p>
    <w:p w:rsidR="008B633B" w:rsidRPr="008164DE" w:rsidRDefault="008B633B" w:rsidP="008B633B">
      <w:pPr>
        <w:spacing w:after="0" w:line="240" w:lineRule="auto"/>
        <w:rPr>
          <w:rFonts w:ascii="Calibri" w:eastAsia="Times New Roman" w:hAnsi="Calibri" w:cs="Times New Roman"/>
          <w:b/>
          <w:bCs/>
        </w:rPr>
      </w:pP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0655F3">
        <w:rPr>
          <w:rFonts w:ascii="Calibri" w:eastAsia="Times New Roman" w:hAnsi="Calibri" w:cs="Times New Roman"/>
          <w:b/>
          <w:bCs/>
        </w:rPr>
        <w:t xml:space="preserve"> </w:t>
      </w:r>
      <w:r w:rsidR="000655F3" w:rsidRPr="001A1E3B">
        <w:rPr>
          <w:rFonts w:ascii="Calibri" w:eastAsia="Times New Roman" w:hAnsi="Calibri" w:cs="Times New Roman"/>
          <w:bCs/>
          <w:i/>
        </w:rPr>
        <w:t>LSU Interim Hospital</w:t>
      </w:r>
    </w:p>
    <w:p w:rsidR="00542D1B" w:rsidRDefault="00542D1B" w:rsidP="008B633B">
      <w:pPr>
        <w:spacing w:after="0" w:line="240" w:lineRule="auto"/>
        <w:rPr>
          <w:rFonts w:ascii="Calibri" w:eastAsia="Times New Roman" w:hAnsi="Calibri" w:cs="Times New Roman"/>
          <w:b/>
          <w:bCs/>
        </w:rPr>
      </w:pPr>
    </w:p>
    <w:p w:rsidR="008B633B" w:rsidRPr="008164DE" w:rsidRDefault="001A1E3B" w:rsidP="008B633B">
      <w:pPr>
        <w:spacing w:after="0" w:line="240" w:lineRule="auto"/>
        <w:rPr>
          <w:rFonts w:ascii="Calibri" w:eastAsia="Times New Roman" w:hAnsi="Calibri" w:cs="Times New Roman"/>
          <w:bCs/>
        </w:rPr>
      </w:pPr>
      <w:r>
        <w:rPr>
          <w:rFonts w:ascii="Calibri" w:eastAsia="Times New Roman" w:hAnsi="Calibri" w:cs="Times New Roman"/>
          <w:b/>
          <w:bCs/>
        </w:rPr>
        <w:t>One week before the</w:t>
      </w:r>
      <w:r w:rsidR="00086B89" w:rsidRPr="008164DE">
        <w:rPr>
          <w:rFonts w:ascii="Calibri" w:eastAsia="Times New Roman" w:hAnsi="Calibri" w:cs="Times New Roman"/>
          <w:b/>
          <w:bCs/>
        </w:rPr>
        <w:t xml:space="preserve"> first day of this rotation, the students should </w:t>
      </w:r>
      <w:r>
        <w:rPr>
          <w:rFonts w:ascii="Calibri" w:eastAsia="Times New Roman" w:hAnsi="Calibri" w:cs="Times New Roman"/>
          <w:b/>
          <w:bCs/>
        </w:rPr>
        <w:t xml:space="preserve">call </w:t>
      </w:r>
      <w:proofErr w:type="spellStart"/>
      <w:r>
        <w:rPr>
          <w:rFonts w:ascii="Calibri" w:eastAsia="Times New Roman" w:hAnsi="Calibri" w:cs="Times New Roman"/>
          <w:b/>
          <w:bCs/>
        </w:rPr>
        <w:t>Andrelle</w:t>
      </w:r>
      <w:proofErr w:type="spellEnd"/>
      <w:r>
        <w:rPr>
          <w:rFonts w:ascii="Calibri" w:eastAsia="Times New Roman" w:hAnsi="Calibri" w:cs="Times New Roman"/>
          <w:b/>
          <w:bCs/>
        </w:rPr>
        <w:t xml:space="preserve"> </w:t>
      </w:r>
      <w:proofErr w:type="spellStart"/>
      <w:r>
        <w:rPr>
          <w:rFonts w:ascii="Calibri" w:eastAsia="Times New Roman" w:hAnsi="Calibri" w:cs="Times New Roman"/>
          <w:b/>
          <w:bCs/>
        </w:rPr>
        <w:t>Rondeno</w:t>
      </w:r>
      <w:proofErr w:type="spellEnd"/>
      <w:r>
        <w:rPr>
          <w:rFonts w:ascii="Calibri" w:eastAsia="Times New Roman" w:hAnsi="Calibri" w:cs="Times New Roman"/>
          <w:b/>
          <w:bCs/>
        </w:rPr>
        <w:t xml:space="preserve"> at 568-2319</w:t>
      </w:r>
    </w:p>
    <w:p w:rsidR="00086B89" w:rsidRPr="008164DE" w:rsidRDefault="00086B89" w:rsidP="008B633B">
      <w:pPr>
        <w:spacing w:after="0" w:line="240" w:lineRule="auto"/>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8B633B" w:rsidRPr="008164DE" w:rsidRDefault="008B633B" w:rsidP="008B633B">
      <w:pPr>
        <w:spacing w:after="0" w:line="240" w:lineRule="auto"/>
        <w:rPr>
          <w:rFonts w:ascii="Calibri" w:eastAsia="Times New Roman" w:hAnsi="Calibri" w:cs="Times New Roman"/>
          <w:bCs/>
        </w:rPr>
      </w:pPr>
    </w:p>
    <w:p w:rsidR="00EE014A" w:rsidRDefault="00EE014A" w:rsidP="00EE014A">
      <w:pPr>
        <w:spacing w:after="0" w:line="240" w:lineRule="auto"/>
        <w:rPr>
          <w:rFonts w:ascii="Calibri" w:eastAsia="Times New Roman" w:hAnsi="Calibri" w:cs="Times New Roman"/>
          <w:bCs/>
          <w:i/>
        </w:rPr>
      </w:pPr>
      <w:r>
        <w:rPr>
          <w:rFonts w:ascii="Calibri" w:eastAsia="Times New Roman" w:hAnsi="Calibri" w:cs="Times New Roman"/>
          <w:bCs/>
          <w:i/>
        </w:rPr>
        <w:t xml:space="preserve">Through observation of faculty and individual reading assignments, students will: </w:t>
      </w:r>
    </w:p>
    <w:p w:rsidR="00EE014A" w:rsidRPr="008164DE" w:rsidRDefault="00EE014A" w:rsidP="00EE014A">
      <w:pPr>
        <w:spacing w:after="0" w:line="240" w:lineRule="auto"/>
        <w:rPr>
          <w:rFonts w:ascii="Calibri" w:eastAsia="Times New Roman" w:hAnsi="Calibri" w:cs="Times New Roman"/>
          <w:bCs/>
        </w:rPr>
      </w:pPr>
      <w:r>
        <w:rPr>
          <w:rFonts w:ascii="Calibri" w:eastAsia="Times New Roman" w:hAnsi="Calibri" w:cs="Times New Roman"/>
          <w:bCs/>
          <w:i/>
        </w:rPr>
        <w:t>Gain a basic understanding of the steps involved in delivering a general anesthetic.</w:t>
      </w:r>
      <w:r w:rsidR="008B633B" w:rsidRPr="008164DE">
        <w:rPr>
          <w:rFonts w:ascii="Calibri" w:eastAsia="Times New Roman" w:hAnsi="Calibri" w:cs="Times New Roman"/>
          <w:bCs/>
        </w:rPr>
        <w:tab/>
      </w:r>
    </w:p>
    <w:p w:rsidR="008B633B"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Learn how to perform a basic anesthetic preoperative evaluation and what anesthetic is appropriate.</w:t>
      </w:r>
    </w:p>
    <w:p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Learn basic knowledge of the pharmacology of the anesthetic drugs.</w:t>
      </w:r>
    </w:p>
    <w:p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 xml:space="preserve">Learn how to perform an airway evaluation and determine what </w:t>
      </w:r>
      <w:proofErr w:type="gramStart"/>
      <w:r w:rsidRPr="00EE014A">
        <w:rPr>
          <w:rFonts w:ascii="Calibri" w:eastAsia="Times New Roman" w:hAnsi="Calibri" w:cs="Times New Roman"/>
          <w:bCs/>
          <w:i/>
        </w:rPr>
        <w:t>is appropriate airway management</w:t>
      </w:r>
      <w:proofErr w:type="gramEnd"/>
      <w:r w:rsidRPr="00EE014A">
        <w:rPr>
          <w:rFonts w:ascii="Calibri" w:eastAsia="Times New Roman" w:hAnsi="Calibri" w:cs="Times New Roman"/>
          <w:bCs/>
          <w:i/>
        </w:rPr>
        <w:t>.</w:t>
      </w:r>
    </w:p>
    <w:p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Gain a basic understanding of anesthetic monitoring, basic fluid therapy and basic blood therapy.</w:t>
      </w:r>
    </w:p>
    <w:p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Gain a basic understanding of regional anesthesia limited to spinal and epidural anesthesia.</w:t>
      </w:r>
    </w:p>
    <w:p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Gain an understanding of the anesthetic implications related to diseases of the cardiovascular, pulmonary, renal, endocrine, and CNS.</w:t>
      </w:r>
    </w:p>
    <w:p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 xml:space="preserve">Gain a basic understanding of anesthesia </w:t>
      </w:r>
      <w:r w:rsidR="00033CB2">
        <w:rPr>
          <w:rFonts w:ascii="Calibri" w:eastAsia="Times New Roman" w:hAnsi="Calibri" w:cs="Times New Roman"/>
          <w:bCs/>
          <w:i/>
        </w:rPr>
        <w:t>for</w:t>
      </w:r>
      <w:r w:rsidRPr="00EE014A">
        <w:rPr>
          <w:rFonts w:ascii="Calibri" w:eastAsia="Times New Roman" w:hAnsi="Calibri" w:cs="Times New Roman"/>
          <w:bCs/>
          <w:i/>
        </w:rPr>
        <w:t xml:space="preserve"> the morbidly obese patient and the trauma patient.</w:t>
      </w:r>
    </w:p>
    <w:p w:rsidR="008B633B" w:rsidRPr="00EE014A" w:rsidRDefault="008B633B" w:rsidP="008B633B">
      <w:pPr>
        <w:spacing w:after="0" w:line="240" w:lineRule="auto"/>
        <w:rPr>
          <w:rFonts w:ascii="Calibri" w:eastAsia="Times New Roman" w:hAnsi="Calibri" w:cs="Times New Roman"/>
          <w:bCs/>
          <w:i/>
        </w:rPr>
      </w:pPr>
    </w:p>
    <w:p w:rsidR="008B633B" w:rsidRPr="008164DE" w:rsidRDefault="001A1E3B"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Didactics </w:t>
      </w:r>
      <w:r w:rsidR="008B633B" w:rsidRPr="008164DE">
        <w:rPr>
          <w:rFonts w:ascii="Calibri" w:eastAsia="Times New Roman" w:hAnsi="Calibri" w:cs="Times New Roman"/>
          <w:b/>
          <w:bCs/>
        </w:rPr>
        <w:t>schedule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8B633B" w:rsidRPr="001A1E3B" w:rsidRDefault="002227A3" w:rsidP="008B633B">
      <w:pPr>
        <w:spacing w:after="0" w:line="240" w:lineRule="auto"/>
        <w:rPr>
          <w:rFonts w:ascii="Calibri" w:eastAsia="Times New Roman" w:hAnsi="Calibri" w:cs="Times New Roman"/>
          <w:bCs/>
          <w:i/>
        </w:rPr>
      </w:pPr>
      <w:r w:rsidRPr="002227A3">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sidRPr="002227A3">
        <w:rPr>
          <w:rFonts w:eastAsia="Times New Roman" w:cs="Arial"/>
          <w:i/>
          <w:iCs/>
        </w:rPr>
        <w:t>subblock</w:t>
      </w:r>
      <w:proofErr w:type="spellEnd"/>
      <w:r w:rsidRPr="002227A3">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sidRPr="002227A3">
        <w:rPr>
          <w:rFonts w:eastAsia="Times New Roman" w:cs="Arial"/>
          <w:i/>
          <w:iCs/>
        </w:rPr>
        <w:t>sim</w:t>
      </w:r>
      <w:proofErr w:type="spellEnd"/>
      <w:r w:rsidRPr="002227A3">
        <w:rPr>
          <w:rFonts w:eastAsia="Times New Roman" w:cs="Arial"/>
          <w:i/>
          <w:iCs/>
        </w:rPr>
        <w:t xml:space="preserve"> lab date falls during their elective) during this rotation.  </w:t>
      </w:r>
      <w:r>
        <w:rPr>
          <w:rFonts w:eastAsia="Times New Roman" w:cs="Arial"/>
          <w:i/>
          <w:iCs/>
        </w:rPr>
        <w:t>T</w:t>
      </w:r>
      <w:r w:rsidR="001A1E3B">
        <w:rPr>
          <w:rFonts w:ascii="Calibri" w:eastAsia="Times New Roman" w:hAnsi="Calibri" w:cs="Times New Roman"/>
          <w:bCs/>
          <w:i/>
        </w:rPr>
        <w:t xml:space="preserve">hey will </w:t>
      </w:r>
      <w:r>
        <w:rPr>
          <w:rFonts w:ascii="Calibri" w:eastAsia="Times New Roman" w:hAnsi="Calibri" w:cs="Times New Roman"/>
          <w:bCs/>
          <w:i/>
        </w:rPr>
        <w:t xml:space="preserve">also </w:t>
      </w:r>
      <w:r w:rsidR="001A1E3B">
        <w:rPr>
          <w:rFonts w:ascii="Calibri" w:eastAsia="Times New Roman" w:hAnsi="Calibri" w:cs="Times New Roman"/>
          <w:bCs/>
          <w:i/>
        </w:rPr>
        <w:t>attend Anesthesiology lectures on Wednesdays at 12:30 pm.  They may be asked to participate in simulation laboratory activities from 10 to 11 am on Wednesdays as well.</w:t>
      </w:r>
    </w:p>
    <w:p w:rsidR="008164DE" w:rsidRDefault="008164DE" w:rsidP="008164DE">
      <w:pPr>
        <w:spacing w:after="0" w:line="240" w:lineRule="auto"/>
        <w:ind w:firstLine="720"/>
        <w:rPr>
          <w:rFonts w:ascii="Calibri" w:eastAsia="Times New Roman" w:hAnsi="Calibri" w:cs="Times New Roman"/>
          <w:bCs/>
        </w:rPr>
      </w:pPr>
    </w:p>
    <w:p w:rsidR="001A1E3B" w:rsidRDefault="001A1E3B" w:rsidP="001A1E3B">
      <w:pPr>
        <w:spacing w:after="0" w:line="240" w:lineRule="auto"/>
        <w:rPr>
          <w:rFonts w:ascii="Calibri" w:eastAsia="Times New Roman" w:hAnsi="Calibri" w:cs="Times New Roman"/>
          <w:bCs/>
        </w:rPr>
      </w:pPr>
      <w:r w:rsidRPr="001A1E3B">
        <w:rPr>
          <w:rFonts w:ascii="Calibri" w:eastAsia="Times New Roman" w:hAnsi="Calibri" w:cs="Times New Roman"/>
          <w:b/>
          <w:bCs/>
        </w:rPr>
        <w:t>W</w:t>
      </w:r>
      <w:r w:rsidR="008B633B" w:rsidRPr="001A1E3B">
        <w:rPr>
          <w:rFonts w:ascii="Calibri" w:eastAsia="Times New Roman" w:hAnsi="Calibri" w:cs="Times New Roman"/>
          <w:b/>
          <w:bCs/>
        </w:rPr>
        <w:t>hat clinical responsibilities will the students have</w:t>
      </w:r>
      <w:r w:rsidR="00086B89" w:rsidRPr="001A1E3B">
        <w:rPr>
          <w:rFonts w:ascii="Calibri" w:eastAsia="Times New Roman" w:hAnsi="Calibri" w:cs="Times New Roman"/>
          <w:b/>
          <w:bCs/>
        </w:rPr>
        <w:t>, including typical hours</w:t>
      </w:r>
      <w:r w:rsidR="008B633B" w:rsidRPr="001A1E3B">
        <w:rPr>
          <w:rFonts w:ascii="Calibri" w:eastAsia="Times New Roman" w:hAnsi="Calibri" w:cs="Times New Roman"/>
          <w:b/>
          <w:bCs/>
        </w:rPr>
        <w:t>?</w:t>
      </w:r>
      <w:r w:rsidR="00086B89" w:rsidRPr="008164DE">
        <w:rPr>
          <w:rFonts w:ascii="Calibri" w:eastAsia="Times New Roman" w:hAnsi="Calibri" w:cs="Times New Roman"/>
          <w:bCs/>
        </w:rPr>
        <w:t xml:space="preserve">  </w:t>
      </w:r>
    </w:p>
    <w:p w:rsidR="001A1E3B" w:rsidRDefault="001A1E3B" w:rsidP="001A1E3B">
      <w:pPr>
        <w:spacing w:after="0" w:line="240" w:lineRule="auto"/>
        <w:rPr>
          <w:rFonts w:ascii="Calibri" w:eastAsia="Times New Roman" w:hAnsi="Calibri" w:cs="Times New Roman"/>
          <w:bCs/>
        </w:rPr>
      </w:pPr>
    </w:p>
    <w:p w:rsidR="00086B89" w:rsidRPr="001A1E3B" w:rsidRDefault="001A1E3B" w:rsidP="001A1E3B">
      <w:pPr>
        <w:spacing w:after="0" w:line="240" w:lineRule="auto"/>
        <w:rPr>
          <w:rFonts w:ascii="Calibri" w:eastAsia="Times New Roman" w:hAnsi="Calibri" w:cs="Times New Roman"/>
          <w:bCs/>
          <w:i/>
        </w:rPr>
      </w:pPr>
      <w:r w:rsidRPr="001A1E3B">
        <w:rPr>
          <w:rFonts w:ascii="Calibri" w:eastAsia="Times New Roman" w:hAnsi="Calibri" w:cs="Times New Roman"/>
          <w:bCs/>
          <w:i/>
        </w:rPr>
        <w:t xml:space="preserve">Students will </w:t>
      </w:r>
      <w:r w:rsidR="00033CB2">
        <w:rPr>
          <w:rFonts w:ascii="Calibri" w:eastAsia="Times New Roman" w:hAnsi="Calibri" w:cs="Times New Roman"/>
          <w:bCs/>
          <w:i/>
        </w:rPr>
        <w:t>observe</w:t>
      </w:r>
      <w:r w:rsidRPr="001A1E3B">
        <w:rPr>
          <w:rFonts w:ascii="Calibri" w:eastAsia="Times New Roman" w:hAnsi="Calibri" w:cs="Times New Roman"/>
          <w:bCs/>
          <w:i/>
        </w:rPr>
        <w:t xml:space="preserve"> and will accompany faculty as they assess patients and administer </w:t>
      </w:r>
      <w:r w:rsidR="000655F3" w:rsidRPr="001A1E3B">
        <w:rPr>
          <w:rFonts w:ascii="Calibri" w:eastAsia="Times New Roman" w:hAnsi="Calibri" w:cs="Times New Roman"/>
          <w:bCs/>
          <w:i/>
        </w:rPr>
        <w:t>anesthes</w:t>
      </w:r>
      <w:r w:rsidRPr="001A1E3B">
        <w:rPr>
          <w:rFonts w:ascii="Calibri" w:eastAsia="Times New Roman" w:hAnsi="Calibri" w:cs="Times New Roman"/>
          <w:bCs/>
          <w:i/>
        </w:rPr>
        <w:t>ia.  From the months of July to December, students will have the evening shift from 3 pm to 11 pm.  They will still be required to attend Surgery conferences but may not be required to attend additional Anesthesiology lectures if they are doing the evening shift.  From January to June, students will have the morning shift from 7 am to 3 pm and will be required to attend all didactics.</w:t>
      </w:r>
      <w:r w:rsidR="00033CB2">
        <w:rPr>
          <w:rFonts w:ascii="Calibri" w:eastAsia="Times New Roman" w:hAnsi="Calibri" w:cs="Times New Roman"/>
          <w:bCs/>
          <w:i/>
        </w:rPr>
        <w:t xml:space="preserve">  There is no overnight call.</w:t>
      </w:r>
    </w:p>
    <w:p w:rsidR="008B633B" w:rsidRPr="008164DE" w:rsidRDefault="008B633B" w:rsidP="008B633B">
      <w:pPr>
        <w:spacing w:after="0" w:line="240" w:lineRule="auto"/>
        <w:ind w:left="720" w:firstLine="720"/>
        <w:rPr>
          <w:rFonts w:ascii="Calibri" w:eastAsia="Times New Roman" w:hAnsi="Calibri" w:cs="Times New Roman"/>
          <w:bCs/>
        </w:rPr>
      </w:pPr>
    </w:p>
    <w:p w:rsidR="001A1E3B" w:rsidRDefault="008B633B" w:rsidP="001A1E3B">
      <w:pPr>
        <w:spacing w:after="0" w:line="240" w:lineRule="auto"/>
        <w:rPr>
          <w:rFonts w:ascii="Calibri" w:eastAsia="Times New Roman" w:hAnsi="Calibri" w:cs="Times New Roman"/>
          <w:bCs/>
        </w:rPr>
      </w:pPr>
      <w:r w:rsidRPr="001A1E3B">
        <w:rPr>
          <w:rFonts w:ascii="Calibri" w:eastAsia="Times New Roman" w:hAnsi="Calibri" w:cs="Times New Roman"/>
          <w:b/>
          <w:bCs/>
        </w:rPr>
        <w:t>What</w:t>
      </w:r>
      <w:r w:rsidR="00086B89" w:rsidRPr="001A1E3B">
        <w:rPr>
          <w:rFonts w:ascii="Calibri" w:eastAsia="Times New Roman" w:hAnsi="Calibri" w:cs="Times New Roman"/>
          <w:b/>
          <w:bCs/>
        </w:rPr>
        <w:t>, if any,</w:t>
      </w:r>
      <w:r w:rsidRPr="001A1E3B">
        <w:rPr>
          <w:rFonts w:ascii="Calibri" w:eastAsia="Times New Roman" w:hAnsi="Calibri" w:cs="Times New Roman"/>
          <w:b/>
          <w:bCs/>
        </w:rPr>
        <w:t xml:space="preserve"> additional responsibilities </w:t>
      </w:r>
      <w:r w:rsidR="008164DE" w:rsidRPr="001A1E3B">
        <w:rPr>
          <w:rFonts w:ascii="Calibri" w:eastAsia="Times New Roman" w:hAnsi="Calibri" w:cs="Times New Roman"/>
          <w:b/>
          <w:bCs/>
        </w:rPr>
        <w:t>(</w:t>
      </w:r>
      <w:proofErr w:type="spellStart"/>
      <w:r w:rsidR="008164DE" w:rsidRPr="001A1E3B">
        <w:rPr>
          <w:rFonts w:ascii="Calibri" w:eastAsia="Times New Roman" w:hAnsi="Calibri" w:cs="Times New Roman"/>
          <w:b/>
          <w:bCs/>
        </w:rPr>
        <w:t>eg</w:t>
      </w:r>
      <w:proofErr w:type="spellEnd"/>
      <w:r w:rsidR="008164DE" w:rsidRPr="001A1E3B">
        <w:rPr>
          <w:rFonts w:ascii="Calibri" w:eastAsia="Times New Roman" w:hAnsi="Calibri" w:cs="Times New Roman"/>
          <w:b/>
          <w:bCs/>
        </w:rPr>
        <w:t>.</w:t>
      </w:r>
      <w:r w:rsidR="00086B89" w:rsidRPr="001A1E3B">
        <w:rPr>
          <w:rFonts w:ascii="Calibri" w:eastAsia="Times New Roman" w:hAnsi="Calibri" w:cs="Times New Roman"/>
          <w:b/>
          <w:bCs/>
        </w:rPr>
        <w:t xml:space="preserve"> other didactics, assignments) </w:t>
      </w:r>
      <w:r w:rsidRPr="001A1E3B">
        <w:rPr>
          <w:rFonts w:ascii="Calibri" w:eastAsia="Times New Roman" w:hAnsi="Calibri" w:cs="Times New Roman"/>
          <w:b/>
          <w:bCs/>
        </w:rPr>
        <w:t>will the students have?</w:t>
      </w:r>
      <w:r w:rsidR="000655F3">
        <w:rPr>
          <w:rFonts w:ascii="Calibri" w:eastAsia="Times New Roman" w:hAnsi="Calibri" w:cs="Times New Roman"/>
          <w:bCs/>
        </w:rPr>
        <w:t xml:space="preserve">  </w:t>
      </w:r>
    </w:p>
    <w:p w:rsidR="001A1E3B" w:rsidRDefault="001A1E3B" w:rsidP="001A1E3B">
      <w:pPr>
        <w:spacing w:after="0" w:line="240" w:lineRule="auto"/>
        <w:rPr>
          <w:rFonts w:ascii="Calibri" w:eastAsia="Times New Roman" w:hAnsi="Calibri" w:cs="Times New Roman"/>
          <w:bCs/>
        </w:rPr>
      </w:pPr>
    </w:p>
    <w:p w:rsidR="008B633B" w:rsidRPr="001A1E3B" w:rsidRDefault="001A1E3B" w:rsidP="001A1E3B">
      <w:pPr>
        <w:spacing w:after="0" w:line="240" w:lineRule="auto"/>
        <w:rPr>
          <w:rFonts w:ascii="Calibri" w:eastAsia="Times New Roman" w:hAnsi="Calibri" w:cs="Times New Roman"/>
          <w:bCs/>
          <w:i/>
        </w:rPr>
      </w:pPr>
      <w:r w:rsidRPr="001A1E3B">
        <w:rPr>
          <w:rFonts w:ascii="Calibri" w:eastAsia="Times New Roman" w:hAnsi="Calibri" w:cs="Times New Roman"/>
          <w:bCs/>
          <w:i/>
        </w:rPr>
        <w:t>Students m</w:t>
      </w:r>
      <w:r w:rsidR="000655F3" w:rsidRPr="001A1E3B">
        <w:rPr>
          <w:rFonts w:ascii="Calibri" w:eastAsia="Times New Roman" w:hAnsi="Calibri" w:cs="Times New Roman"/>
          <w:bCs/>
          <w:i/>
        </w:rPr>
        <w:t xml:space="preserve">ay be </w:t>
      </w:r>
      <w:r w:rsidRPr="001A1E3B">
        <w:rPr>
          <w:rFonts w:ascii="Calibri" w:eastAsia="Times New Roman" w:hAnsi="Calibri" w:cs="Times New Roman"/>
          <w:bCs/>
          <w:i/>
        </w:rPr>
        <w:t>required to prepare a</w:t>
      </w:r>
      <w:r w:rsidR="000655F3" w:rsidRPr="001A1E3B">
        <w:rPr>
          <w:rFonts w:ascii="Calibri" w:eastAsia="Times New Roman" w:hAnsi="Calibri" w:cs="Times New Roman"/>
          <w:bCs/>
          <w:i/>
        </w:rPr>
        <w:t xml:space="preserve"> presentation</w:t>
      </w:r>
      <w:r w:rsidRPr="001A1E3B">
        <w:rPr>
          <w:rFonts w:ascii="Calibri" w:eastAsia="Times New Roman" w:hAnsi="Calibri" w:cs="Times New Roman"/>
          <w:bCs/>
          <w:i/>
        </w:rPr>
        <w:t xml:space="preserve"> to be given to faculty and residents</w:t>
      </w:r>
      <w:r w:rsidR="000655F3" w:rsidRPr="001A1E3B">
        <w:rPr>
          <w:rFonts w:ascii="Calibri" w:eastAsia="Times New Roman" w:hAnsi="Calibri" w:cs="Times New Roman"/>
          <w:bCs/>
          <w:i/>
        </w:rPr>
        <w:t>.</w:t>
      </w:r>
    </w:p>
    <w:p w:rsidR="00086B89" w:rsidRPr="008164DE" w:rsidRDefault="00086B89" w:rsidP="008B633B">
      <w:pPr>
        <w:spacing w:after="0" w:line="240" w:lineRule="auto"/>
        <w:ind w:left="720" w:firstLine="720"/>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Evaluation of students on this rotation:</w:t>
      </w:r>
      <w:r w:rsidR="001A1E3B">
        <w:rPr>
          <w:rFonts w:ascii="Calibri" w:eastAsia="Times New Roman" w:hAnsi="Calibri" w:cs="Times New Roman"/>
          <w:b/>
          <w:bCs/>
        </w:rPr>
        <w:t xml:space="preserve">  </w:t>
      </w:r>
      <w:r w:rsidR="001A1E3B" w:rsidRPr="001A1E3B">
        <w:rPr>
          <w:rFonts w:ascii="Calibri" w:eastAsia="Times New Roman" w:hAnsi="Calibri" w:cs="Times New Roman"/>
          <w:bCs/>
          <w:i/>
        </w:rPr>
        <w:t>Standard OME evaluation form</w:t>
      </w:r>
    </w:p>
    <w:p w:rsidR="008B633B" w:rsidRPr="008164DE" w:rsidRDefault="008B633B" w:rsidP="008B633B">
      <w:pPr>
        <w:spacing w:after="0" w:line="240" w:lineRule="auto"/>
        <w:rPr>
          <w:rFonts w:ascii="Calibri" w:eastAsia="Times New Roman" w:hAnsi="Calibri" w:cs="Times New Roman"/>
          <w:b/>
          <w:bCs/>
        </w:rPr>
      </w:pPr>
    </w:p>
    <w:p w:rsidR="00033CB2" w:rsidRDefault="001A1E3B" w:rsidP="00EE014A">
      <w:pPr>
        <w:spacing w:after="0" w:line="240" w:lineRule="auto"/>
        <w:rPr>
          <w:rFonts w:ascii="Calibri" w:eastAsia="Times New Roman" w:hAnsi="Calibri" w:cs="Times New Roman"/>
          <w:bCs/>
          <w:i/>
        </w:rPr>
      </w:pPr>
      <w:r w:rsidRPr="001A1E3B">
        <w:rPr>
          <w:rFonts w:ascii="Calibri" w:eastAsia="Times New Roman" w:hAnsi="Calibri" w:cs="Times New Roman"/>
          <w:bCs/>
          <w:i/>
        </w:rPr>
        <w:t>The faculty and residents will evaluate the students</w:t>
      </w:r>
      <w:r w:rsidR="00033CB2">
        <w:rPr>
          <w:rFonts w:ascii="Calibri" w:eastAsia="Times New Roman" w:hAnsi="Calibri" w:cs="Times New Roman"/>
          <w:bCs/>
          <w:i/>
        </w:rPr>
        <w:t>.</w:t>
      </w:r>
    </w:p>
    <w:p w:rsidR="00033CB2" w:rsidRDefault="00033CB2" w:rsidP="00EE014A">
      <w:pPr>
        <w:spacing w:after="0" w:line="240" w:lineRule="auto"/>
        <w:rPr>
          <w:rFonts w:ascii="Calibri" w:eastAsia="Times New Roman" w:hAnsi="Calibri" w:cs="Times New Roman"/>
          <w:bCs/>
          <w:i/>
        </w:rPr>
      </w:pPr>
    </w:p>
    <w:p w:rsidR="002227A3" w:rsidRDefault="002227A3" w:rsidP="00EE014A">
      <w:pPr>
        <w:spacing w:after="0" w:line="240" w:lineRule="auto"/>
        <w:rPr>
          <w:rFonts w:ascii="Calibri" w:eastAsia="Times New Roman" w:hAnsi="Calibri" w:cs="Times New Roman"/>
          <w:bCs/>
          <w:i/>
        </w:rPr>
      </w:pPr>
      <w:r w:rsidRPr="00FD5BAD">
        <w:rPr>
          <w:rFonts w:ascii="Calibri" w:eastAsia="Times New Roman" w:hAnsi="Calibri" w:cs="Times New Roman"/>
          <w:b/>
          <w:bCs/>
        </w:rPr>
        <w:t>***This elective is approved for Rural Track students in New Orleans***</w:t>
      </w:r>
    </w:p>
    <w:sectPr w:rsidR="002227A3"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33CB2"/>
    <w:rsid w:val="000655F3"/>
    <w:rsid w:val="00086B89"/>
    <w:rsid w:val="001A1E3B"/>
    <w:rsid w:val="002227A3"/>
    <w:rsid w:val="00232E21"/>
    <w:rsid w:val="00542D1B"/>
    <w:rsid w:val="006E1D06"/>
    <w:rsid w:val="00782369"/>
    <w:rsid w:val="00796635"/>
    <w:rsid w:val="008164DE"/>
    <w:rsid w:val="008B633B"/>
    <w:rsid w:val="00B4151D"/>
    <w:rsid w:val="00B556A7"/>
    <w:rsid w:val="00BD32B9"/>
    <w:rsid w:val="00C47D62"/>
    <w:rsid w:val="00E179D3"/>
    <w:rsid w:val="00E22904"/>
    <w:rsid w:val="00ED1D0D"/>
    <w:rsid w:val="00EE014A"/>
    <w:rsid w:val="00FB6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27A3"/>
    <w:rPr>
      <w:i/>
      <w:iCs/>
    </w:rPr>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1762292496">
      <w:bodyDiv w:val="1"/>
      <w:marLeft w:val="0"/>
      <w:marRight w:val="0"/>
      <w:marTop w:val="0"/>
      <w:marBottom w:val="0"/>
      <w:divBdr>
        <w:top w:val="none" w:sz="0" w:space="0" w:color="auto"/>
        <w:left w:val="none" w:sz="0" w:space="0" w:color="auto"/>
        <w:bottom w:val="none" w:sz="0" w:space="0" w:color="auto"/>
        <w:right w:val="none" w:sz="0" w:space="0" w:color="auto"/>
      </w:divBdr>
      <w:divsChild>
        <w:div w:id="1213468576">
          <w:marLeft w:val="0"/>
          <w:marRight w:val="0"/>
          <w:marTop w:val="0"/>
          <w:marBottom w:val="0"/>
          <w:divBdr>
            <w:top w:val="none" w:sz="0" w:space="0" w:color="auto"/>
            <w:left w:val="none" w:sz="0" w:space="0" w:color="auto"/>
            <w:bottom w:val="none" w:sz="0" w:space="0" w:color="auto"/>
            <w:right w:val="none" w:sz="0" w:space="0" w:color="auto"/>
          </w:divBdr>
          <w:divsChild>
            <w:div w:id="12556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2010-02-23T20:56:00Z</cp:lastPrinted>
  <dcterms:created xsi:type="dcterms:W3CDTF">2010-05-21T19:32:00Z</dcterms:created>
  <dcterms:modified xsi:type="dcterms:W3CDTF">2010-05-21T19:32:00Z</dcterms:modified>
</cp:coreProperties>
</file>