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C86AA" w14:textId="77777777" w:rsidR="006E7157" w:rsidRDefault="00000000">
      <w:pPr>
        <w:pStyle w:val="BodyText"/>
        <w:ind w:left="2108"/>
        <w:rPr>
          <w:rFonts w:ascii="Times New Roman"/>
          <w:sz w:val="20"/>
        </w:rPr>
      </w:pPr>
      <w:r>
        <w:rPr>
          <w:rFonts w:ascii="Times New Roman"/>
          <w:noProof/>
          <w:sz w:val="20"/>
        </w:rPr>
        <w:drawing>
          <wp:inline distT="0" distB="0" distL="0" distR="0" wp14:anchorId="6C055C6E" wp14:editId="24B7EAB6">
            <wp:extent cx="3036656" cy="780097"/>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3036656" cy="780097"/>
                    </a:xfrm>
                    <a:prstGeom prst="rect">
                      <a:avLst/>
                    </a:prstGeom>
                  </pic:spPr>
                </pic:pic>
              </a:graphicData>
            </a:graphic>
          </wp:inline>
        </w:drawing>
      </w:r>
    </w:p>
    <w:p w14:paraId="0206FDEE" w14:textId="77777777" w:rsidR="006E7157" w:rsidRDefault="006E7157">
      <w:pPr>
        <w:pStyle w:val="BodyText"/>
        <w:rPr>
          <w:rFonts w:ascii="Times New Roman"/>
          <w:sz w:val="20"/>
        </w:rPr>
      </w:pPr>
    </w:p>
    <w:p w14:paraId="61484297" w14:textId="77777777" w:rsidR="006E7157" w:rsidRDefault="006E7157">
      <w:pPr>
        <w:pStyle w:val="BodyText"/>
        <w:rPr>
          <w:rFonts w:ascii="Times New Roman"/>
          <w:sz w:val="20"/>
        </w:rPr>
      </w:pPr>
    </w:p>
    <w:p w14:paraId="2C2F7E5D" w14:textId="77777777" w:rsidR="006E7157" w:rsidRDefault="006E7157">
      <w:pPr>
        <w:pStyle w:val="BodyText"/>
        <w:rPr>
          <w:rFonts w:ascii="Times New Roman"/>
          <w:sz w:val="20"/>
        </w:rPr>
      </w:pPr>
    </w:p>
    <w:p w14:paraId="350F88A8" w14:textId="77777777" w:rsidR="006E7157" w:rsidRDefault="006E7157">
      <w:pPr>
        <w:pStyle w:val="BodyText"/>
        <w:spacing w:before="5"/>
        <w:rPr>
          <w:rFonts w:ascii="Times New Roman"/>
          <w:sz w:val="18"/>
        </w:rPr>
      </w:pPr>
    </w:p>
    <w:p w14:paraId="2FFA6AD3" w14:textId="77777777" w:rsidR="006E7157" w:rsidRDefault="00000000">
      <w:pPr>
        <w:pStyle w:val="Title"/>
        <w:rPr>
          <w:u w:val="none"/>
        </w:rPr>
      </w:pPr>
      <w:r>
        <w:rPr>
          <w:spacing w:val="18"/>
        </w:rPr>
        <w:t>CURRICULUM</w:t>
      </w:r>
      <w:r>
        <w:rPr>
          <w:spacing w:val="20"/>
        </w:rPr>
        <w:t xml:space="preserve"> </w:t>
      </w:r>
      <w:r>
        <w:rPr>
          <w:spacing w:val="13"/>
        </w:rPr>
        <w:t>VITAE</w:t>
      </w:r>
    </w:p>
    <w:p w14:paraId="34E0F9AB" w14:textId="77777777" w:rsidR="006E7157" w:rsidRDefault="006E7157">
      <w:pPr>
        <w:pStyle w:val="BodyText"/>
        <w:spacing w:before="3"/>
        <w:rPr>
          <w:b/>
          <w:sz w:val="20"/>
        </w:rPr>
      </w:pPr>
    </w:p>
    <w:p w14:paraId="35D6E6DE" w14:textId="77777777" w:rsidR="006E7157" w:rsidRDefault="00000000">
      <w:pPr>
        <w:spacing w:before="91"/>
        <w:ind w:left="2142" w:right="2080"/>
        <w:jc w:val="center"/>
        <w:rPr>
          <w:b/>
          <w:sz w:val="28"/>
        </w:rPr>
      </w:pPr>
      <w:r>
        <w:rPr>
          <w:b/>
          <w:sz w:val="28"/>
        </w:rPr>
        <w:t>TANJA</w:t>
      </w:r>
      <w:r>
        <w:rPr>
          <w:b/>
          <w:spacing w:val="-11"/>
          <w:sz w:val="28"/>
        </w:rPr>
        <w:t xml:space="preserve"> </w:t>
      </w:r>
      <w:r>
        <w:rPr>
          <w:b/>
          <w:sz w:val="28"/>
        </w:rPr>
        <w:t>MILOSAVLJEVIC,</w:t>
      </w:r>
      <w:r>
        <w:rPr>
          <w:b/>
          <w:spacing w:val="-7"/>
          <w:sz w:val="28"/>
        </w:rPr>
        <w:t xml:space="preserve"> </w:t>
      </w:r>
      <w:r>
        <w:rPr>
          <w:b/>
          <w:sz w:val="28"/>
        </w:rPr>
        <w:t>MSc,</w:t>
      </w:r>
      <w:r>
        <w:rPr>
          <w:b/>
          <w:spacing w:val="-4"/>
          <w:sz w:val="28"/>
        </w:rPr>
        <w:t xml:space="preserve"> </w:t>
      </w:r>
      <w:r>
        <w:rPr>
          <w:b/>
          <w:spacing w:val="-5"/>
          <w:sz w:val="28"/>
        </w:rPr>
        <w:t>PhD</w:t>
      </w:r>
    </w:p>
    <w:p w14:paraId="1063B302" w14:textId="77777777" w:rsidR="006E7157" w:rsidRDefault="006E7157">
      <w:pPr>
        <w:pStyle w:val="BodyText"/>
        <w:rPr>
          <w:b/>
          <w:sz w:val="20"/>
        </w:rPr>
      </w:pPr>
    </w:p>
    <w:p w14:paraId="5BD71DD4" w14:textId="77777777" w:rsidR="006E7157" w:rsidRDefault="006E7157">
      <w:pPr>
        <w:pStyle w:val="BodyText"/>
        <w:rPr>
          <w:b/>
          <w:sz w:val="20"/>
        </w:rPr>
      </w:pPr>
    </w:p>
    <w:p w14:paraId="66A04081" w14:textId="77777777" w:rsidR="006E7157" w:rsidRDefault="006E7157">
      <w:pPr>
        <w:pStyle w:val="BodyText"/>
        <w:spacing w:before="8"/>
        <w:rPr>
          <w:b/>
          <w:sz w:val="17"/>
        </w:rPr>
      </w:pPr>
    </w:p>
    <w:p w14:paraId="2CD783AF" w14:textId="77777777" w:rsidR="006E7157" w:rsidRDefault="006E7157">
      <w:pPr>
        <w:rPr>
          <w:sz w:val="17"/>
        </w:rPr>
        <w:sectPr w:rsidR="006E7157">
          <w:type w:val="continuous"/>
          <w:pgSz w:w="12240" w:h="15840"/>
          <w:pgMar w:top="1440" w:right="1680" w:bottom="280" w:left="1620" w:header="720" w:footer="720" w:gutter="0"/>
          <w:cols w:space="720"/>
        </w:sectPr>
      </w:pPr>
    </w:p>
    <w:p w14:paraId="62E39CD9" w14:textId="77777777" w:rsidR="006E7157" w:rsidRDefault="00000000">
      <w:pPr>
        <w:pStyle w:val="Heading2"/>
        <w:spacing w:before="93"/>
      </w:pPr>
      <w:r>
        <w:t>Current</w:t>
      </w:r>
      <w:r>
        <w:rPr>
          <w:spacing w:val="-3"/>
        </w:rPr>
        <w:t xml:space="preserve"> </w:t>
      </w:r>
      <w:r>
        <w:rPr>
          <w:spacing w:val="-2"/>
        </w:rPr>
        <w:t>Title:</w:t>
      </w:r>
    </w:p>
    <w:p w14:paraId="51052D96" w14:textId="77777777" w:rsidR="006E7157" w:rsidRDefault="00000000">
      <w:pPr>
        <w:spacing w:before="5"/>
        <w:rPr>
          <w:b/>
          <w:sz w:val="30"/>
        </w:rPr>
      </w:pPr>
      <w:r>
        <w:br w:type="column"/>
      </w:r>
    </w:p>
    <w:p w14:paraId="4EB2BDE4" w14:textId="77777777" w:rsidR="006E7157" w:rsidRDefault="00000000">
      <w:pPr>
        <w:pStyle w:val="BodyText"/>
        <w:ind w:left="180" w:right="2207"/>
      </w:pPr>
      <w:r>
        <w:t>Clinical</w:t>
      </w:r>
      <w:r>
        <w:rPr>
          <w:spacing w:val="-16"/>
        </w:rPr>
        <w:t xml:space="preserve"> </w:t>
      </w:r>
      <w:r>
        <w:t>Trials</w:t>
      </w:r>
      <w:r>
        <w:rPr>
          <w:spacing w:val="-15"/>
        </w:rPr>
        <w:t xml:space="preserve"> </w:t>
      </w:r>
      <w:r>
        <w:t>Coordinator Instructor of Research</w:t>
      </w:r>
    </w:p>
    <w:p w14:paraId="3A2BAAF8" w14:textId="77777777" w:rsidR="006E7157" w:rsidRDefault="006E7157">
      <w:pPr>
        <w:sectPr w:rsidR="006E7157">
          <w:type w:val="continuous"/>
          <w:pgSz w:w="12240" w:h="15840"/>
          <w:pgMar w:top="1440" w:right="1680" w:bottom="280" w:left="1620" w:header="720" w:footer="720" w:gutter="0"/>
          <w:cols w:num="2" w:space="720" w:equalWidth="0">
            <w:col w:w="1604" w:space="1564"/>
            <w:col w:w="5772"/>
          </w:cols>
        </w:sectPr>
      </w:pPr>
    </w:p>
    <w:p w14:paraId="384ACF73" w14:textId="77777777" w:rsidR="006E7157" w:rsidRDefault="006E7157">
      <w:pPr>
        <w:pStyle w:val="BodyText"/>
        <w:spacing w:before="7"/>
        <w:rPr>
          <w:sz w:val="13"/>
        </w:rPr>
      </w:pPr>
    </w:p>
    <w:p w14:paraId="29054313" w14:textId="77777777" w:rsidR="006E7157" w:rsidRDefault="006E7157">
      <w:pPr>
        <w:rPr>
          <w:sz w:val="13"/>
        </w:rPr>
        <w:sectPr w:rsidR="006E7157">
          <w:type w:val="continuous"/>
          <w:pgSz w:w="12240" w:h="15840"/>
          <w:pgMar w:top="1440" w:right="1680" w:bottom="280" w:left="1620" w:header="720" w:footer="720" w:gutter="0"/>
          <w:cols w:space="720"/>
        </w:sectPr>
      </w:pPr>
    </w:p>
    <w:p w14:paraId="49EAF0A4" w14:textId="77777777" w:rsidR="006E7157" w:rsidRDefault="00000000">
      <w:pPr>
        <w:pStyle w:val="Heading2"/>
        <w:spacing w:before="94"/>
      </w:pPr>
      <w:r>
        <w:t>Business</w:t>
      </w:r>
      <w:r>
        <w:rPr>
          <w:spacing w:val="-3"/>
        </w:rPr>
        <w:t xml:space="preserve"> </w:t>
      </w:r>
      <w:r>
        <w:rPr>
          <w:spacing w:val="-2"/>
        </w:rPr>
        <w:t>Address:</w:t>
      </w:r>
    </w:p>
    <w:p w14:paraId="551E9B05" w14:textId="77777777" w:rsidR="006E7157" w:rsidRDefault="00000000">
      <w:pPr>
        <w:spacing w:before="3"/>
        <w:rPr>
          <w:b/>
          <w:sz w:val="30"/>
        </w:rPr>
      </w:pPr>
      <w:r>
        <w:br w:type="column"/>
      </w:r>
    </w:p>
    <w:p w14:paraId="122DE7AF" w14:textId="77777777" w:rsidR="006E7157" w:rsidRDefault="00000000">
      <w:pPr>
        <w:pStyle w:val="BodyText"/>
        <w:ind w:left="180"/>
      </w:pPr>
      <w:r>
        <w:t>LSU</w:t>
      </w:r>
      <w:r>
        <w:rPr>
          <w:spacing w:val="-4"/>
        </w:rPr>
        <w:t xml:space="preserve"> </w:t>
      </w:r>
      <w:r>
        <w:t>Health</w:t>
      </w:r>
      <w:r>
        <w:rPr>
          <w:spacing w:val="-3"/>
        </w:rPr>
        <w:t xml:space="preserve"> </w:t>
      </w:r>
      <w:r>
        <w:t>New</w:t>
      </w:r>
      <w:r>
        <w:rPr>
          <w:spacing w:val="-6"/>
        </w:rPr>
        <w:t xml:space="preserve"> </w:t>
      </w:r>
      <w:r>
        <w:rPr>
          <w:spacing w:val="-2"/>
        </w:rPr>
        <w:t>Orleans</w:t>
      </w:r>
    </w:p>
    <w:p w14:paraId="061DE863" w14:textId="77777777" w:rsidR="006E7157" w:rsidRDefault="00000000">
      <w:pPr>
        <w:pStyle w:val="BodyText"/>
        <w:spacing w:before="1"/>
        <w:ind w:left="180" w:right="1714"/>
      </w:pPr>
      <w:r>
        <w:t>School of Medicine, Dept. of Surgery CALS,</w:t>
      </w:r>
      <w:r>
        <w:rPr>
          <w:spacing w:val="-6"/>
        </w:rPr>
        <w:t xml:space="preserve"> </w:t>
      </w:r>
      <w:r>
        <w:t>2021</w:t>
      </w:r>
      <w:r>
        <w:rPr>
          <w:spacing w:val="-8"/>
        </w:rPr>
        <w:t xml:space="preserve"> </w:t>
      </w:r>
      <w:r>
        <w:t>Perdido</w:t>
      </w:r>
      <w:r>
        <w:rPr>
          <w:spacing w:val="-8"/>
        </w:rPr>
        <w:t xml:space="preserve"> </w:t>
      </w:r>
      <w:r>
        <w:t>St,</w:t>
      </w:r>
      <w:r>
        <w:rPr>
          <w:spacing w:val="-8"/>
        </w:rPr>
        <w:t xml:space="preserve"> </w:t>
      </w:r>
      <w:r>
        <w:t>New</w:t>
      </w:r>
      <w:r>
        <w:rPr>
          <w:spacing w:val="-10"/>
        </w:rPr>
        <w:t xml:space="preserve"> </w:t>
      </w:r>
      <w:r>
        <w:t>Orleans LA 70112, USA</w:t>
      </w:r>
    </w:p>
    <w:p w14:paraId="4468E034" w14:textId="77777777" w:rsidR="006E7157" w:rsidRDefault="006E7157">
      <w:pPr>
        <w:sectPr w:rsidR="006E7157">
          <w:type w:val="continuous"/>
          <w:pgSz w:w="12240" w:h="15840"/>
          <w:pgMar w:top="1440" w:right="1680" w:bottom="280" w:left="1620" w:header="720" w:footer="720" w:gutter="0"/>
          <w:cols w:num="2" w:space="720" w:equalWidth="0">
            <w:col w:w="2211" w:space="957"/>
            <w:col w:w="5772"/>
          </w:cols>
        </w:sectPr>
      </w:pPr>
    </w:p>
    <w:p w14:paraId="066DF440" w14:textId="77777777" w:rsidR="006E7157" w:rsidRDefault="006E7157">
      <w:pPr>
        <w:pStyle w:val="BodyText"/>
        <w:spacing w:before="6"/>
        <w:rPr>
          <w:sz w:val="13"/>
        </w:rPr>
      </w:pPr>
    </w:p>
    <w:p w14:paraId="433FE80F" w14:textId="77777777" w:rsidR="006E7157" w:rsidRDefault="006E7157">
      <w:pPr>
        <w:rPr>
          <w:sz w:val="13"/>
        </w:rPr>
        <w:sectPr w:rsidR="006E7157">
          <w:type w:val="continuous"/>
          <w:pgSz w:w="12240" w:h="15840"/>
          <w:pgMar w:top="1440" w:right="1680" w:bottom="280" w:left="1620" w:header="720" w:footer="720" w:gutter="0"/>
          <w:cols w:space="720"/>
        </w:sectPr>
      </w:pPr>
    </w:p>
    <w:p w14:paraId="05B652C2" w14:textId="77777777" w:rsidR="006E7157" w:rsidRDefault="00000000">
      <w:pPr>
        <w:pStyle w:val="Heading2"/>
        <w:spacing w:before="94"/>
        <w:ind w:right="37"/>
      </w:pPr>
      <w:r>
        <w:t>Business</w:t>
      </w:r>
      <w:r>
        <w:rPr>
          <w:spacing w:val="-16"/>
        </w:rPr>
        <w:t xml:space="preserve"> </w:t>
      </w:r>
      <w:r>
        <w:t>Telephone and Fax:</w:t>
      </w:r>
    </w:p>
    <w:p w14:paraId="3E917EA5" w14:textId="77777777" w:rsidR="006E7157" w:rsidRDefault="00000000">
      <w:pPr>
        <w:rPr>
          <w:b/>
          <w:sz w:val="24"/>
        </w:rPr>
      </w:pPr>
      <w:r>
        <w:br w:type="column"/>
      </w:r>
    </w:p>
    <w:p w14:paraId="6EB4532F" w14:textId="77777777" w:rsidR="006E7157" w:rsidRDefault="006E7157">
      <w:pPr>
        <w:pStyle w:val="BodyText"/>
        <w:spacing w:before="4"/>
        <w:rPr>
          <w:b/>
          <w:sz w:val="28"/>
        </w:rPr>
      </w:pPr>
    </w:p>
    <w:p w14:paraId="16E82AB6" w14:textId="77777777" w:rsidR="006E7157" w:rsidRDefault="00000000">
      <w:pPr>
        <w:pStyle w:val="BodyText"/>
        <w:ind w:left="180"/>
      </w:pPr>
      <w:r>
        <w:t>504.568.6876</w:t>
      </w:r>
      <w:r>
        <w:rPr>
          <w:spacing w:val="-9"/>
        </w:rPr>
        <w:t xml:space="preserve"> </w:t>
      </w:r>
      <w:r>
        <w:t>(p),</w:t>
      </w:r>
      <w:r>
        <w:rPr>
          <w:spacing w:val="-7"/>
        </w:rPr>
        <w:t xml:space="preserve"> </w:t>
      </w:r>
      <w:r>
        <w:t>504.568.2202</w:t>
      </w:r>
      <w:r>
        <w:rPr>
          <w:spacing w:val="-8"/>
        </w:rPr>
        <w:t xml:space="preserve"> </w:t>
      </w:r>
      <w:r>
        <w:rPr>
          <w:spacing w:val="-5"/>
        </w:rPr>
        <w:t>(f)</w:t>
      </w:r>
    </w:p>
    <w:p w14:paraId="63BB4CAD" w14:textId="77777777" w:rsidR="006E7157" w:rsidRDefault="006E7157">
      <w:pPr>
        <w:sectPr w:rsidR="006E7157">
          <w:type w:val="continuous"/>
          <w:pgSz w:w="12240" w:h="15840"/>
          <w:pgMar w:top="1440" w:right="1680" w:bottom="280" w:left="1620" w:header="720" w:footer="720" w:gutter="0"/>
          <w:cols w:num="2" w:space="720" w:equalWidth="0">
            <w:col w:w="2361" w:space="807"/>
            <w:col w:w="5772"/>
          </w:cols>
        </w:sectPr>
      </w:pPr>
    </w:p>
    <w:p w14:paraId="23796A68" w14:textId="77777777" w:rsidR="006E7157" w:rsidRDefault="006E7157">
      <w:pPr>
        <w:pStyle w:val="BodyText"/>
        <w:spacing w:before="8"/>
        <w:rPr>
          <w:sz w:val="13"/>
        </w:rPr>
      </w:pPr>
    </w:p>
    <w:p w14:paraId="03F3DE4B" w14:textId="77777777" w:rsidR="006E7157" w:rsidRDefault="006E7157">
      <w:pPr>
        <w:rPr>
          <w:sz w:val="13"/>
        </w:rPr>
        <w:sectPr w:rsidR="006E7157">
          <w:type w:val="continuous"/>
          <w:pgSz w:w="12240" w:h="15840"/>
          <w:pgMar w:top="1440" w:right="1680" w:bottom="280" w:left="1620" w:header="720" w:footer="720" w:gutter="0"/>
          <w:cols w:space="720"/>
        </w:sectPr>
      </w:pPr>
    </w:p>
    <w:p w14:paraId="3DA393CD" w14:textId="77777777" w:rsidR="006E7157" w:rsidRDefault="00000000">
      <w:pPr>
        <w:pStyle w:val="Heading2"/>
        <w:spacing w:before="94"/>
      </w:pPr>
      <w:r>
        <w:t>Business</w:t>
      </w:r>
      <w:r>
        <w:rPr>
          <w:spacing w:val="-16"/>
        </w:rPr>
        <w:t xml:space="preserve"> </w:t>
      </w:r>
      <w:r>
        <w:t xml:space="preserve">email </w:t>
      </w:r>
      <w:r>
        <w:rPr>
          <w:spacing w:val="-2"/>
        </w:rPr>
        <w:t>Address:</w:t>
      </w:r>
    </w:p>
    <w:p w14:paraId="4769EDEC" w14:textId="77777777" w:rsidR="006E7157" w:rsidRDefault="00000000">
      <w:pPr>
        <w:pStyle w:val="BodyText"/>
        <w:spacing w:before="97"/>
        <w:ind w:left="180"/>
      </w:pPr>
      <w:r>
        <w:br w:type="column"/>
      </w:r>
      <w:hyperlink r:id="rId8">
        <w:r>
          <w:rPr>
            <w:color w:val="0000FF"/>
            <w:spacing w:val="-2"/>
            <w:u w:val="single" w:color="0000FF"/>
          </w:rPr>
          <w:t>tmilos@lsuhsc.edu</w:t>
        </w:r>
      </w:hyperlink>
    </w:p>
    <w:p w14:paraId="45D95764" w14:textId="77777777" w:rsidR="006E7157" w:rsidRDefault="006E7157">
      <w:pPr>
        <w:sectPr w:rsidR="006E7157">
          <w:type w:val="continuous"/>
          <w:pgSz w:w="12240" w:h="15840"/>
          <w:pgMar w:top="1440" w:right="1680" w:bottom="280" w:left="1620" w:header="720" w:footer="720" w:gutter="0"/>
          <w:cols w:num="2" w:space="720" w:equalWidth="0">
            <w:col w:w="1825" w:space="1295"/>
            <w:col w:w="5820"/>
          </w:cols>
        </w:sectPr>
      </w:pPr>
    </w:p>
    <w:p w14:paraId="3DFA7D4E" w14:textId="77777777" w:rsidR="006E7157" w:rsidRDefault="006E7157">
      <w:pPr>
        <w:pStyle w:val="BodyText"/>
        <w:spacing w:before="10"/>
        <w:rPr>
          <w:sz w:val="13"/>
        </w:rPr>
      </w:pPr>
    </w:p>
    <w:p w14:paraId="1536CA4B" w14:textId="77777777" w:rsidR="006E7157" w:rsidRDefault="006E7157">
      <w:pPr>
        <w:pStyle w:val="BodyText"/>
        <w:spacing w:before="6"/>
        <w:rPr>
          <w:sz w:val="21"/>
        </w:rPr>
      </w:pPr>
    </w:p>
    <w:p w14:paraId="71FB49BA" w14:textId="77777777" w:rsidR="006E7157" w:rsidRDefault="00000000">
      <w:pPr>
        <w:pStyle w:val="Heading2"/>
        <w:spacing w:before="1"/>
      </w:pPr>
      <w:r>
        <w:rPr>
          <w:spacing w:val="-2"/>
        </w:rPr>
        <w:t>Education:</w:t>
      </w:r>
    </w:p>
    <w:p w14:paraId="50486466" w14:textId="77777777" w:rsidR="006E7157" w:rsidRDefault="006E7157">
      <w:pPr>
        <w:pStyle w:val="BodyText"/>
        <w:spacing w:before="10"/>
        <w:rPr>
          <w:b/>
          <w:sz w:val="13"/>
        </w:rPr>
      </w:pPr>
    </w:p>
    <w:p w14:paraId="04407267" w14:textId="77777777" w:rsidR="006E7157" w:rsidRDefault="006E7157">
      <w:pPr>
        <w:rPr>
          <w:sz w:val="13"/>
        </w:rPr>
        <w:sectPr w:rsidR="006E7157">
          <w:type w:val="continuous"/>
          <w:pgSz w:w="12240" w:h="15840"/>
          <w:pgMar w:top="1440" w:right="1680" w:bottom="280" w:left="1620" w:header="720" w:footer="720" w:gutter="0"/>
          <w:cols w:space="720"/>
        </w:sectPr>
      </w:pPr>
    </w:p>
    <w:p w14:paraId="377188A0" w14:textId="77777777" w:rsidR="006E7157" w:rsidRDefault="00000000">
      <w:pPr>
        <w:spacing w:before="93"/>
        <w:ind w:left="900"/>
        <w:rPr>
          <w:b/>
        </w:rPr>
      </w:pPr>
      <w:r>
        <w:rPr>
          <w:b/>
          <w:spacing w:val="-2"/>
        </w:rPr>
        <w:t>Undergraduate:</w:t>
      </w:r>
    </w:p>
    <w:p w14:paraId="1993263D" w14:textId="77777777" w:rsidR="006E7157" w:rsidRDefault="00000000">
      <w:pPr>
        <w:spacing w:before="3"/>
        <w:rPr>
          <w:b/>
          <w:sz w:val="30"/>
        </w:rPr>
      </w:pPr>
      <w:r>
        <w:br w:type="column"/>
      </w:r>
    </w:p>
    <w:p w14:paraId="3D2EA9E8" w14:textId="77777777" w:rsidR="006E7157" w:rsidRDefault="00000000">
      <w:pPr>
        <w:pStyle w:val="Heading2"/>
        <w:ind w:left="767"/>
      </w:pPr>
      <w:r>
        <w:t>Bachelor</w:t>
      </w:r>
      <w:r>
        <w:rPr>
          <w:spacing w:val="80"/>
        </w:rPr>
        <w:t xml:space="preserve"> </w:t>
      </w:r>
      <w:r>
        <w:t>of</w:t>
      </w:r>
      <w:r>
        <w:rPr>
          <w:spacing w:val="80"/>
        </w:rPr>
        <w:t xml:space="preserve"> </w:t>
      </w:r>
      <w:r>
        <w:t>Science,</w:t>
      </w:r>
      <w:r>
        <w:rPr>
          <w:spacing w:val="40"/>
        </w:rPr>
        <w:t xml:space="preserve"> </w:t>
      </w:r>
      <w:r>
        <w:t>Molecular</w:t>
      </w:r>
      <w:r>
        <w:rPr>
          <w:spacing w:val="80"/>
        </w:rPr>
        <w:t xml:space="preserve"> </w:t>
      </w:r>
      <w:r>
        <w:t>Biology</w:t>
      </w:r>
      <w:r>
        <w:rPr>
          <w:spacing w:val="40"/>
        </w:rPr>
        <w:t xml:space="preserve"> </w:t>
      </w:r>
      <w:r>
        <w:t xml:space="preserve">and </w:t>
      </w:r>
      <w:r>
        <w:rPr>
          <w:spacing w:val="-2"/>
        </w:rPr>
        <w:t>Physiology</w:t>
      </w:r>
    </w:p>
    <w:p w14:paraId="42390884" w14:textId="77777777" w:rsidR="006E7157" w:rsidRDefault="00000000">
      <w:pPr>
        <w:pStyle w:val="BodyText"/>
        <w:spacing w:before="2"/>
        <w:ind w:left="767" w:right="2518"/>
      </w:pPr>
      <w:r>
        <w:t xml:space="preserve">University of Belgrade </w:t>
      </w:r>
      <w:proofErr w:type="spellStart"/>
      <w:r>
        <w:t>Belgrade</w:t>
      </w:r>
      <w:proofErr w:type="spellEnd"/>
      <w:r>
        <w:t>,</w:t>
      </w:r>
      <w:r>
        <w:rPr>
          <w:spacing w:val="-13"/>
        </w:rPr>
        <w:t xml:space="preserve"> </w:t>
      </w:r>
      <w:r>
        <w:t>Republic</w:t>
      </w:r>
      <w:r>
        <w:rPr>
          <w:spacing w:val="-14"/>
        </w:rPr>
        <w:t xml:space="preserve"> </w:t>
      </w:r>
      <w:r>
        <w:t>of</w:t>
      </w:r>
      <w:r>
        <w:rPr>
          <w:spacing w:val="-13"/>
        </w:rPr>
        <w:t xml:space="preserve"> </w:t>
      </w:r>
      <w:r>
        <w:t>Serbia (10/1989 – 08/1993)</w:t>
      </w:r>
    </w:p>
    <w:p w14:paraId="210884A0" w14:textId="77777777" w:rsidR="006E7157" w:rsidRDefault="006E7157">
      <w:pPr>
        <w:sectPr w:rsidR="006E7157">
          <w:type w:val="continuous"/>
          <w:pgSz w:w="12240" w:h="15840"/>
          <w:pgMar w:top="1440" w:right="1680" w:bottom="280" w:left="1620" w:header="720" w:footer="720" w:gutter="0"/>
          <w:cols w:num="2" w:space="720" w:equalWidth="0">
            <w:col w:w="2541" w:space="40"/>
            <w:col w:w="6359"/>
          </w:cols>
        </w:sectPr>
      </w:pPr>
    </w:p>
    <w:p w14:paraId="5ED4AB57" w14:textId="77777777" w:rsidR="006E7157" w:rsidRDefault="006E7157">
      <w:pPr>
        <w:pStyle w:val="BodyText"/>
        <w:spacing w:before="6"/>
        <w:rPr>
          <w:sz w:val="13"/>
        </w:rPr>
      </w:pPr>
    </w:p>
    <w:p w14:paraId="1FBE11CF" w14:textId="77777777" w:rsidR="006E7157" w:rsidRDefault="006E7157">
      <w:pPr>
        <w:rPr>
          <w:sz w:val="13"/>
        </w:rPr>
        <w:sectPr w:rsidR="006E7157">
          <w:type w:val="continuous"/>
          <w:pgSz w:w="12240" w:h="15840"/>
          <w:pgMar w:top="1440" w:right="1680" w:bottom="280" w:left="1620" w:header="720" w:footer="720" w:gutter="0"/>
          <w:cols w:space="720"/>
        </w:sectPr>
      </w:pPr>
    </w:p>
    <w:p w14:paraId="59BDE693" w14:textId="77777777" w:rsidR="006E7157" w:rsidRDefault="00000000">
      <w:pPr>
        <w:pStyle w:val="Heading2"/>
        <w:spacing w:before="94"/>
        <w:ind w:left="899"/>
      </w:pPr>
      <w:r>
        <w:rPr>
          <w:spacing w:val="-2"/>
        </w:rPr>
        <w:t>Graduate:</w:t>
      </w:r>
    </w:p>
    <w:p w14:paraId="65436DF7" w14:textId="77777777" w:rsidR="006E7157" w:rsidRDefault="00000000">
      <w:pPr>
        <w:spacing w:before="3"/>
        <w:rPr>
          <w:b/>
          <w:sz w:val="30"/>
        </w:rPr>
      </w:pPr>
      <w:r>
        <w:br w:type="column"/>
      </w:r>
    </w:p>
    <w:p w14:paraId="66DE9164" w14:textId="77777777" w:rsidR="006E7157" w:rsidRDefault="00000000">
      <w:pPr>
        <w:pStyle w:val="Heading2"/>
        <w:ind w:left="899"/>
      </w:pPr>
      <w:r>
        <w:t>Master</w:t>
      </w:r>
      <w:r>
        <w:rPr>
          <w:spacing w:val="-6"/>
        </w:rPr>
        <w:t xml:space="preserve"> </w:t>
      </w:r>
      <w:r>
        <w:t>of</w:t>
      </w:r>
      <w:r>
        <w:rPr>
          <w:spacing w:val="-6"/>
        </w:rPr>
        <w:t xml:space="preserve"> </w:t>
      </w:r>
      <w:r>
        <w:t>Science,</w:t>
      </w:r>
      <w:r>
        <w:rPr>
          <w:spacing w:val="-5"/>
        </w:rPr>
        <w:t xml:space="preserve"> </w:t>
      </w:r>
      <w:r>
        <w:t>Molecular</w:t>
      </w:r>
      <w:r>
        <w:rPr>
          <w:spacing w:val="-3"/>
        </w:rPr>
        <w:t xml:space="preserve"> </w:t>
      </w:r>
      <w:r>
        <w:rPr>
          <w:spacing w:val="-2"/>
        </w:rPr>
        <w:t>Biology</w:t>
      </w:r>
    </w:p>
    <w:p w14:paraId="037CA26B" w14:textId="77777777" w:rsidR="006E7157" w:rsidRDefault="00000000">
      <w:pPr>
        <w:pStyle w:val="BodyText"/>
        <w:spacing w:before="2"/>
        <w:ind w:left="899" w:right="2519"/>
      </w:pPr>
      <w:r>
        <w:t xml:space="preserve">University of Belgrade </w:t>
      </w:r>
      <w:proofErr w:type="spellStart"/>
      <w:r>
        <w:t>Belgrade</w:t>
      </w:r>
      <w:proofErr w:type="spellEnd"/>
      <w:r>
        <w:t>,</w:t>
      </w:r>
      <w:r>
        <w:rPr>
          <w:spacing w:val="-12"/>
        </w:rPr>
        <w:t xml:space="preserve"> </w:t>
      </w:r>
      <w:r>
        <w:t>Republic</w:t>
      </w:r>
      <w:r>
        <w:rPr>
          <w:spacing w:val="-13"/>
        </w:rPr>
        <w:t xml:space="preserve"> </w:t>
      </w:r>
      <w:r>
        <w:t>of</w:t>
      </w:r>
      <w:r>
        <w:rPr>
          <w:spacing w:val="-12"/>
        </w:rPr>
        <w:t xml:space="preserve"> </w:t>
      </w:r>
      <w:r>
        <w:t>Serbia (10/1993 – 04/1996)</w:t>
      </w:r>
    </w:p>
    <w:p w14:paraId="5F6F845D" w14:textId="77777777" w:rsidR="006E7157" w:rsidRDefault="006E7157">
      <w:pPr>
        <w:sectPr w:rsidR="006E7157">
          <w:type w:val="continuous"/>
          <w:pgSz w:w="12240" w:h="15840"/>
          <w:pgMar w:top="1440" w:right="1680" w:bottom="280" w:left="1620" w:header="720" w:footer="720" w:gutter="0"/>
          <w:cols w:num="2" w:space="720" w:equalWidth="0">
            <w:col w:w="1981" w:space="467"/>
            <w:col w:w="6492"/>
          </w:cols>
        </w:sectPr>
      </w:pPr>
    </w:p>
    <w:p w14:paraId="5435C50B" w14:textId="77777777" w:rsidR="006E7157" w:rsidRDefault="00000000">
      <w:pPr>
        <w:spacing w:before="83"/>
        <w:ind w:left="3347" w:right="2519"/>
      </w:pPr>
      <w:r>
        <w:rPr>
          <w:b/>
        </w:rPr>
        <w:lastRenderedPageBreak/>
        <w:t xml:space="preserve">PhD, Molecular Biology </w:t>
      </w:r>
      <w:r>
        <w:t xml:space="preserve">University of Belgrade </w:t>
      </w:r>
      <w:proofErr w:type="spellStart"/>
      <w:r>
        <w:t>Belgrade</w:t>
      </w:r>
      <w:proofErr w:type="spellEnd"/>
      <w:r>
        <w:t>,</w:t>
      </w:r>
      <w:r>
        <w:rPr>
          <w:spacing w:val="-12"/>
        </w:rPr>
        <w:t xml:space="preserve"> </w:t>
      </w:r>
      <w:r>
        <w:t>Republic</w:t>
      </w:r>
      <w:r>
        <w:rPr>
          <w:spacing w:val="-13"/>
        </w:rPr>
        <w:t xml:space="preserve"> </w:t>
      </w:r>
      <w:r>
        <w:t>of</w:t>
      </w:r>
      <w:r>
        <w:rPr>
          <w:spacing w:val="-12"/>
        </w:rPr>
        <w:t xml:space="preserve"> </w:t>
      </w:r>
      <w:r>
        <w:t>Serbia (06/1996 – 12/2000)</w:t>
      </w:r>
    </w:p>
    <w:p w14:paraId="2DD507FF" w14:textId="77777777" w:rsidR="006E7157" w:rsidRDefault="006E7157">
      <w:pPr>
        <w:pStyle w:val="BodyText"/>
      </w:pPr>
    </w:p>
    <w:p w14:paraId="60A082AC" w14:textId="77777777" w:rsidR="006E7157" w:rsidRDefault="00000000">
      <w:pPr>
        <w:pStyle w:val="Heading2"/>
        <w:ind w:left="899"/>
      </w:pPr>
      <w:r>
        <w:t>Post-Doctoral</w:t>
      </w:r>
      <w:r>
        <w:rPr>
          <w:spacing w:val="-11"/>
        </w:rPr>
        <w:t xml:space="preserve"> </w:t>
      </w:r>
      <w:r>
        <w:rPr>
          <w:spacing w:val="-2"/>
        </w:rPr>
        <w:t>Fellowships:</w:t>
      </w:r>
    </w:p>
    <w:p w14:paraId="08C1F3CD" w14:textId="77777777" w:rsidR="006E7157" w:rsidRDefault="006E7157">
      <w:pPr>
        <w:pStyle w:val="BodyText"/>
        <w:rPr>
          <w:b/>
        </w:rPr>
      </w:pPr>
    </w:p>
    <w:p w14:paraId="13B2C7DB" w14:textId="77777777" w:rsidR="006E7157" w:rsidRDefault="00000000">
      <w:pPr>
        <w:ind w:left="3348"/>
        <w:rPr>
          <w:b/>
        </w:rPr>
      </w:pPr>
      <w:r>
        <w:rPr>
          <w:b/>
        </w:rPr>
        <w:t>HEC-EGIDE/</w:t>
      </w:r>
      <w:r>
        <w:rPr>
          <w:b/>
          <w:spacing w:val="-5"/>
        </w:rPr>
        <w:t xml:space="preserve"> </w:t>
      </w:r>
      <w:r>
        <w:rPr>
          <w:b/>
        </w:rPr>
        <w:t>Eiffel</w:t>
      </w:r>
      <w:r>
        <w:rPr>
          <w:b/>
          <w:spacing w:val="-5"/>
        </w:rPr>
        <w:t xml:space="preserve"> </w:t>
      </w:r>
      <w:r>
        <w:rPr>
          <w:b/>
        </w:rPr>
        <w:t>Scholarship</w:t>
      </w:r>
      <w:r>
        <w:rPr>
          <w:b/>
          <w:spacing w:val="-8"/>
        </w:rPr>
        <w:t xml:space="preserve"> </w:t>
      </w:r>
      <w:r>
        <w:rPr>
          <w:b/>
        </w:rPr>
        <w:t>for</w:t>
      </w:r>
      <w:r>
        <w:rPr>
          <w:b/>
          <w:spacing w:val="-5"/>
        </w:rPr>
        <w:t xml:space="preserve"> </w:t>
      </w:r>
      <w:r>
        <w:rPr>
          <w:b/>
        </w:rPr>
        <w:t xml:space="preserve">post-doctoral </w:t>
      </w:r>
      <w:r>
        <w:rPr>
          <w:b/>
          <w:spacing w:val="-2"/>
        </w:rPr>
        <w:t>studies</w:t>
      </w:r>
    </w:p>
    <w:p w14:paraId="4CA9E1DE" w14:textId="77777777" w:rsidR="006E7157" w:rsidRDefault="00000000">
      <w:pPr>
        <w:pStyle w:val="BodyText"/>
        <w:spacing w:before="3" w:line="252" w:lineRule="exact"/>
        <w:ind w:left="3348"/>
      </w:pPr>
      <w:r>
        <w:t>Institute</w:t>
      </w:r>
      <w:r>
        <w:rPr>
          <w:spacing w:val="-6"/>
        </w:rPr>
        <w:t xml:space="preserve"> </w:t>
      </w:r>
      <w:r>
        <w:t>for</w:t>
      </w:r>
      <w:r>
        <w:rPr>
          <w:spacing w:val="-2"/>
        </w:rPr>
        <w:t xml:space="preserve"> </w:t>
      </w:r>
      <w:r>
        <w:t>Human</w:t>
      </w:r>
      <w:r>
        <w:rPr>
          <w:spacing w:val="-6"/>
        </w:rPr>
        <w:t xml:space="preserve"> </w:t>
      </w:r>
      <w:r>
        <w:t>Genetics</w:t>
      </w:r>
      <w:r>
        <w:rPr>
          <w:spacing w:val="-5"/>
        </w:rPr>
        <w:t xml:space="preserve"> </w:t>
      </w:r>
      <w:r>
        <w:rPr>
          <w:spacing w:val="-4"/>
        </w:rPr>
        <w:t>(IGH)</w:t>
      </w:r>
    </w:p>
    <w:p w14:paraId="2C4ADC2A" w14:textId="77777777" w:rsidR="006E7157" w:rsidRDefault="00000000">
      <w:pPr>
        <w:pStyle w:val="BodyText"/>
        <w:ind w:left="3348" w:right="3405"/>
      </w:pPr>
      <w:r>
        <w:t>Montpellier, France (08/2001</w:t>
      </w:r>
      <w:r>
        <w:rPr>
          <w:spacing w:val="-16"/>
        </w:rPr>
        <w:t xml:space="preserve"> </w:t>
      </w:r>
      <w:r>
        <w:t>–</w:t>
      </w:r>
      <w:r>
        <w:rPr>
          <w:spacing w:val="-15"/>
        </w:rPr>
        <w:t xml:space="preserve"> </w:t>
      </w:r>
      <w:r>
        <w:t>08/2002)</w:t>
      </w:r>
    </w:p>
    <w:p w14:paraId="4EECFAEB" w14:textId="77777777" w:rsidR="006E7157" w:rsidRDefault="006E7157">
      <w:pPr>
        <w:pStyle w:val="BodyText"/>
        <w:spacing w:before="8"/>
        <w:rPr>
          <w:sz w:val="21"/>
        </w:rPr>
      </w:pPr>
    </w:p>
    <w:p w14:paraId="7462E408" w14:textId="77777777" w:rsidR="006E7157" w:rsidRDefault="00000000">
      <w:pPr>
        <w:pStyle w:val="Heading2"/>
        <w:ind w:left="3348"/>
      </w:pPr>
      <w:r>
        <w:t>Postdoctoral</w:t>
      </w:r>
      <w:r>
        <w:rPr>
          <w:spacing w:val="-8"/>
        </w:rPr>
        <w:t xml:space="preserve"> </w:t>
      </w:r>
      <w:r>
        <w:rPr>
          <w:spacing w:val="-2"/>
        </w:rPr>
        <w:t>Fellow</w:t>
      </w:r>
    </w:p>
    <w:p w14:paraId="10D2FEDF" w14:textId="77777777" w:rsidR="006E7157" w:rsidRDefault="00000000">
      <w:pPr>
        <w:pStyle w:val="BodyText"/>
        <w:spacing w:before="4"/>
        <w:ind w:left="3348" w:hanging="1"/>
      </w:pPr>
      <w:r>
        <w:t>Louisiana</w:t>
      </w:r>
      <w:r>
        <w:rPr>
          <w:spacing w:val="40"/>
        </w:rPr>
        <w:t xml:space="preserve"> </w:t>
      </w:r>
      <w:r>
        <w:t>State</w:t>
      </w:r>
      <w:r>
        <w:rPr>
          <w:spacing w:val="40"/>
        </w:rPr>
        <w:t xml:space="preserve"> </w:t>
      </w:r>
      <w:r>
        <w:t>University</w:t>
      </w:r>
      <w:r>
        <w:rPr>
          <w:spacing w:val="40"/>
        </w:rPr>
        <w:t xml:space="preserve"> </w:t>
      </w:r>
      <w:r>
        <w:t>Health</w:t>
      </w:r>
      <w:r>
        <w:rPr>
          <w:spacing w:val="40"/>
        </w:rPr>
        <w:t xml:space="preserve"> </w:t>
      </w:r>
      <w:r>
        <w:t>New</w:t>
      </w:r>
      <w:r>
        <w:rPr>
          <w:spacing w:val="40"/>
        </w:rPr>
        <w:t xml:space="preserve"> </w:t>
      </w:r>
      <w:r>
        <w:t>Orleans</w:t>
      </w:r>
      <w:r>
        <w:rPr>
          <w:spacing w:val="40"/>
        </w:rPr>
        <w:t xml:space="preserve"> </w:t>
      </w:r>
      <w:r>
        <w:t>(LSUHNO), LA, US</w:t>
      </w:r>
    </w:p>
    <w:p w14:paraId="09885D26" w14:textId="77777777" w:rsidR="006E7157" w:rsidRDefault="00000000">
      <w:pPr>
        <w:pStyle w:val="BodyText"/>
        <w:ind w:left="3348" w:right="695" w:hanging="1"/>
      </w:pPr>
      <w:r>
        <w:t>Dept.</w:t>
      </w:r>
      <w:r>
        <w:rPr>
          <w:spacing w:val="-6"/>
        </w:rPr>
        <w:t xml:space="preserve"> </w:t>
      </w:r>
      <w:r>
        <w:t>of</w:t>
      </w:r>
      <w:r>
        <w:rPr>
          <w:spacing w:val="-6"/>
        </w:rPr>
        <w:t xml:space="preserve"> </w:t>
      </w:r>
      <w:r>
        <w:t>Pharmacology</w:t>
      </w:r>
      <w:r>
        <w:rPr>
          <w:spacing w:val="-9"/>
        </w:rPr>
        <w:t xml:space="preserve"> </w:t>
      </w:r>
      <w:r>
        <w:t>and</w:t>
      </w:r>
      <w:r>
        <w:rPr>
          <w:spacing w:val="-8"/>
        </w:rPr>
        <w:t xml:space="preserve"> </w:t>
      </w:r>
      <w:r>
        <w:t>Exp.</w:t>
      </w:r>
      <w:r>
        <w:rPr>
          <w:spacing w:val="-8"/>
        </w:rPr>
        <w:t xml:space="preserve"> </w:t>
      </w:r>
      <w:r>
        <w:t>Therapeutics (06/2004 – 12/2006)</w:t>
      </w:r>
    </w:p>
    <w:p w14:paraId="4F6A2DC1" w14:textId="77777777" w:rsidR="006E7157" w:rsidRDefault="006E7157">
      <w:pPr>
        <w:pStyle w:val="BodyText"/>
        <w:spacing w:before="7"/>
        <w:rPr>
          <w:sz w:val="13"/>
        </w:rPr>
      </w:pPr>
    </w:p>
    <w:p w14:paraId="376A32BC" w14:textId="77777777" w:rsidR="006E7157" w:rsidRDefault="00000000">
      <w:pPr>
        <w:pStyle w:val="Heading2"/>
        <w:spacing w:before="93" w:line="252" w:lineRule="exact"/>
        <w:ind w:left="900"/>
      </w:pPr>
      <w:r>
        <w:rPr>
          <w:spacing w:val="-2"/>
        </w:rPr>
        <w:t>Other:</w:t>
      </w:r>
    </w:p>
    <w:p w14:paraId="0029262D" w14:textId="77777777" w:rsidR="006E7157" w:rsidRDefault="00000000">
      <w:pPr>
        <w:ind w:left="3348"/>
        <w:rPr>
          <w:b/>
        </w:rPr>
      </w:pPr>
      <w:r>
        <w:rPr>
          <w:b/>
        </w:rPr>
        <w:t>Serbian</w:t>
      </w:r>
      <w:r>
        <w:rPr>
          <w:b/>
          <w:spacing w:val="40"/>
        </w:rPr>
        <w:t xml:space="preserve"> </w:t>
      </w:r>
      <w:r>
        <w:rPr>
          <w:b/>
        </w:rPr>
        <w:t>Ministry</w:t>
      </w:r>
      <w:r>
        <w:rPr>
          <w:b/>
          <w:spacing w:val="40"/>
        </w:rPr>
        <w:t xml:space="preserve"> </w:t>
      </w:r>
      <w:r>
        <w:rPr>
          <w:b/>
        </w:rPr>
        <w:t>for</w:t>
      </w:r>
      <w:r>
        <w:rPr>
          <w:b/>
          <w:spacing w:val="40"/>
        </w:rPr>
        <w:t xml:space="preserve"> </w:t>
      </w:r>
      <w:r>
        <w:rPr>
          <w:b/>
        </w:rPr>
        <w:t>Science</w:t>
      </w:r>
      <w:r>
        <w:rPr>
          <w:b/>
          <w:spacing w:val="40"/>
        </w:rPr>
        <w:t xml:space="preserve"> </w:t>
      </w:r>
      <w:r>
        <w:rPr>
          <w:b/>
        </w:rPr>
        <w:t>and</w:t>
      </w:r>
      <w:r>
        <w:rPr>
          <w:b/>
          <w:spacing w:val="40"/>
        </w:rPr>
        <w:t xml:space="preserve"> </w:t>
      </w:r>
      <w:r>
        <w:rPr>
          <w:b/>
        </w:rPr>
        <w:t>Technology Master of Science Fellowship</w:t>
      </w:r>
    </w:p>
    <w:p w14:paraId="45AA3196" w14:textId="77777777" w:rsidR="006E7157" w:rsidRDefault="00000000">
      <w:pPr>
        <w:pStyle w:val="BodyText"/>
        <w:spacing w:before="3"/>
        <w:ind w:left="3348"/>
      </w:pPr>
      <w:r>
        <w:t>Institute for Biological Research “Sinisa Stankovic” (IBISS), Belgrade, Republic of Serbia</w:t>
      </w:r>
    </w:p>
    <w:p w14:paraId="2D3D2BE6" w14:textId="77777777" w:rsidR="006E7157" w:rsidRDefault="00000000">
      <w:pPr>
        <w:pStyle w:val="BodyText"/>
        <w:ind w:left="3348"/>
      </w:pPr>
      <w:r>
        <w:t>(01/1994</w:t>
      </w:r>
      <w:r>
        <w:rPr>
          <w:spacing w:val="-4"/>
        </w:rPr>
        <w:t xml:space="preserve"> </w:t>
      </w:r>
      <w:r>
        <w:t>–</w:t>
      </w:r>
      <w:r>
        <w:rPr>
          <w:spacing w:val="-2"/>
        </w:rPr>
        <w:t xml:space="preserve"> 04/1996)</w:t>
      </w:r>
    </w:p>
    <w:p w14:paraId="1EC9E7B4" w14:textId="77777777" w:rsidR="006E7157" w:rsidRDefault="006E7157">
      <w:pPr>
        <w:pStyle w:val="BodyText"/>
        <w:rPr>
          <w:sz w:val="20"/>
        </w:rPr>
      </w:pPr>
    </w:p>
    <w:p w14:paraId="42CAB35D" w14:textId="77777777" w:rsidR="006E7157" w:rsidRDefault="006E7157">
      <w:pPr>
        <w:pStyle w:val="BodyText"/>
        <w:spacing w:before="1"/>
        <w:rPr>
          <w:sz w:val="16"/>
        </w:rPr>
      </w:pPr>
    </w:p>
    <w:p w14:paraId="754FE1DB" w14:textId="77777777" w:rsidR="006E7157" w:rsidRDefault="00000000">
      <w:pPr>
        <w:pStyle w:val="Heading2"/>
        <w:spacing w:before="92"/>
        <w:rPr>
          <w:sz w:val="24"/>
        </w:rPr>
      </w:pPr>
      <w:r>
        <w:t>Career</w:t>
      </w:r>
      <w:r>
        <w:rPr>
          <w:spacing w:val="-7"/>
        </w:rPr>
        <w:t xml:space="preserve"> </w:t>
      </w:r>
      <w:r>
        <w:t>Development</w:t>
      </w:r>
      <w:r>
        <w:rPr>
          <w:spacing w:val="-8"/>
        </w:rPr>
        <w:t xml:space="preserve"> </w:t>
      </w:r>
      <w:r>
        <w:rPr>
          <w:spacing w:val="-2"/>
        </w:rPr>
        <w:t>Courses</w:t>
      </w:r>
      <w:r>
        <w:rPr>
          <w:spacing w:val="-2"/>
          <w:sz w:val="24"/>
        </w:rPr>
        <w:t>:</w:t>
      </w:r>
    </w:p>
    <w:p w14:paraId="14987E0E" w14:textId="77777777" w:rsidR="006E7157" w:rsidRDefault="006E7157">
      <w:pPr>
        <w:pStyle w:val="BodyText"/>
        <w:spacing w:before="10"/>
        <w:rPr>
          <w:b/>
          <w:sz w:val="21"/>
        </w:rPr>
      </w:pPr>
    </w:p>
    <w:p w14:paraId="39289D5A" w14:textId="77777777" w:rsidR="006E7157" w:rsidRDefault="00000000">
      <w:pPr>
        <w:pStyle w:val="ListParagraph"/>
        <w:numPr>
          <w:ilvl w:val="0"/>
          <w:numId w:val="11"/>
        </w:numPr>
        <w:tabs>
          <w:tab w:val="left" w:pos="1257"/>
          <w:tab w:val="left" w:pos="1259"/>
        </w:tabs>
        <w:ind w:right="116"/>
      </w:pPr>
      <w:r>
        <w:t>Cancer</w:t>
      </w:r>
      <w:r>
        <w:rPr>
          <w:spacing w:val="40"/>
        </w:rPr>
        <w:t xml:space="preserve"> </w:t>
      </w:r>
      <w:r>
        <w:t>Epigenetics:</w:t>
      </w:r>
      <w:r>
        <w:rPr>
          <w:spacing w:val="40"/>
        </w:rPr>
        <w:t xml:space="preserve"> </w:t>
      </w:r>
      <w:r>
        <w:t>Environmental</w:t>
      </w:r>
      <w:r>
        <w:rPr>
          <w:spacing w:val="40"/>
        </w:rPr>
        <w:t xml:space="preserve"> </w:t>
      </w:r>
      <w:r>
        <w:t>Influences</w:t>
      </w:r>
      <w:r>
        <w:rPr>
          <w:spacing w:val="40"/>
        </w:rPr>
        <w:t xml:space="preserve"> </w:t>
      </w:r>
      <w:r>
        <w:t>and</w:t>
      </w:r>
      <w:r>
        <w:rPr>
          <w:spacing w:val="40"/>
        </w:rPr>
        <w:t xml:space="preserve"> </w:t>
      </w:r>
      <w:r>
        <w:t>Molecular</w:t>
      </w:r>
      <w:r>
        <w:rPr>
          <w:spacing w:val="40"/>
        </w:rPr>
        <w:t xml:space="preserve"> </w:t>
      </w:r>
      <w:r>
        <w:t xml:space="preserve">Mechanisms </w:t>
      </w:r>
      <w:r>
        <w:rPr>
          <w:spacing w:val="-2"/>
        </w:rPr>
        <w:t>(2015)</w:t>
      </w:r>
    </w:p>
    <w:p w14:paraId="66295D5C" w14:textId="77777777" w:rsidR="006E7157" w:rsidRDefault="00000000">
      <w:pPr>
        <w:pStyle w:val="ListParagraph"/>
        <w:numPr>
          <w:ilvl w:val="0"/>
          <w:numId w:val="11"/>
        </w:numPr>
        <w:tabs>
          <w:tab w:val="left" w:pos="1257"/>
        </w:tabs>
        <w:ind w:left="1257" w:hanging="358"/>
      </w:pPr>
      <w:r>
        <w:t>National</w:t>
      </w:r>
      <w:r>
        <w:rPr>
          <w:spacing w:val="-8"/>
        </w:rPr>
        <w:t xml:space="preserve"> </w:t>
      </w:r>
      <w:r>
        <w:t>Carcinoid</w:t>
      </w:r>
      <w:r>
        <w:rPr>
          <w:spacing w:val="-6"/>
        </w:rPr>
        <w:t xml:space="preserve"> </w:t>
      </w:r>
      <w:r>
        <w:t>&amp;</w:t>
      </w:r>
      <w:r>
        <w:rPr>
          <w:spacing w:val="-6"/>
        </w:rPr>
        <w:t xml:space="preserve"> </w:t>
      </w:r>
      <w:r>
        <w:t>NET</w:t>
      </w:r>
      <w:r>
        <w:rPr>
          <w:spacing w:val="-5"/>
        </w:rPr>
        <w:t xml:space="preserve"> </w:t>
      </w:r>
      <w:r>
        <w:t>Patient</w:t>
      </w:r>
      <w:r>
        <w:rPr>
          <w:spacing w:val="-7"/>
        </w:rPr>
        <w:t xml:space="preserve"> </w:t>
      </w:r>
      <w:r>
        <w:t>Conference</w:t>
      </w:r>
      <w:r>
        <w:rPr>
          <w:spacing w:val="-8"/>
        </w:rPr>
        <w:t xml:space="preserve"> </w:t>
      </w:r>
      <w:r>
        <w:t>(2014,</w:t>
      </w:r>
      <w:r>
        <w:rPr>
          <w:spacing w:val="-4"/>
        </w:rPr>
        <w:t xml:space="preserve"> </w:t>
      </w:r>
      <w:r>
        <w:t>2016,</w:t>
      </w:r>
      <w:r>
        <w:rPr>
          <w:spacing w:val="-3"/>
        </w:rPr>
        <w:t xml:space="preserve"> </w:t>
      </w:r>
      <w:r>
        <w:rPr>
          <w:spacing w:val="-2"/>
        </w:rPr>
        <w:t>2018)</w:t>
      </w:r>
    </w:p>
    <w:p w14:paraId="5BEF8031" w14:textId="77777777" w:rsidR="006E7157" w:rsidRDefault="00000000">
      <w:pPr>
        <w:pStyle w:val="ListParagraph"/>
        <w:numPr>
          <w:ilvl w:val="0"/>
          <w:numId w:val="11"/>
        </w:numPr>
        <w:tabs>
          <w:tab w:val="left" w:pos="1257"/>
        </w:tabs>
        <w:spacing w:before="2" w:line="252" w:lineRule="exact"/>
        <w:ind w:left="1257" w:hanging="358"/>
      </w:pPr>
      <w:r>
        <w:t>NIH</w:t>
      </w:r>
      <w:r>
        <w:rPr>
          <w:spacing w:val="-7"/>
        </w:rPr>
        <w:t xml:space="preserve"> </w:t>
      </w:r>
      <w:r>
        <w:t>Regional</w:t>
      </w:r>
      <w:r>
        <w:rPr>
          <w:spacing w:val="-5"/>
        </w:rPr>
        <w:t xml:space="preserve"> </w:t>
      </w:r>
      <w:r>
        <w:t>workshop</w:t>
      </w:r>
      <w:r>
        <w:rPr>
          <w:spacing w:val="-8"/>
        </w:rPr>
        <w:t xml:space="preserve"> </w:t>
      </w:r>
      <w:r>
        <w:t>on</w:t>
      </w:r>
      <w:r>
        <w:rPr>
          <w:spacing w:val="-5"/>
        </w:rPr>
        <w:t xml:space="preserve"> </w:t>
      </w:r>
      <w:r>
        <w:t>program</w:t>
      </w:r>
      <w:r>
        <w:rPr>
          <w:spacing w:val="-8"/>
        </w:rPr>
        <w:t xml:space="preserve"> </w:t>
      </w:r>
      <w:r>
        <w:t>funding</w:t>
      </w:r>
      <w:r>
        <w:rPr>
          <w:spacing w:val="-5"/>
        </w:rPr>
        <w:t xml:space="preserve"> </w:t>
      </w:r>
      <w:r>
        <w:t>and</w:t>
      </w:r>
      <w:r>
        <w:rPr>
          <w:spacing w:val="-6"/>
        </w:rPr>
        <w:t xml:space="preserve"> </w:t>
      </w:r>
      <w:r>
        <w:t>grant</w:t>
      </w:r>
      <w:r>
        <w:rPr>
          <w:spacing w:val="-5"/>
        </w:rPr>
        <w:t xml:space="preserve"> </w:t>
      </w:r>
      <w:r>
        <w:t>administration</w:t>
      </w:r>
      <w:r>
        <w:rPr>
          <w:spacing w:val="-6"/>
        </w:rPr>
        <w:t xml:space="preserve"> </w:t>
      </w:r>
      <w:r>
        <w:rPr>
          <w:spacing w:val="-2"/>
        </w:rPr>
        <w:t>(2017)</w:t>
      </w:r>
    </w:p>
    <w:p w14:paraId="0E15B59D" w14:textId="77777777" w:rsidR="006E7157" w:rsidRDefault="00000000">
      <w:pPr>
        <w:pStyle w:val="ListParagraph"/>
        <w:numPr>
          <w:ilvl w:val="0"/>
          <w:numId w:val="11"/>
        </w:numPr>
        <w:tabs>
          <w:tab w:val="left" w:pos="1257"/>
          <w:tab w:val="left" w:pos="1259"/>
        </w:tabs>
        <w:ind w:right="117"/>
      </w:pPr>
      <w:r>
        <w:t>NANETS</w:t>
      </w:r>
      <w:r>
        <w:rPr>
          <w:spacing w:val="-16"/>
        </w:rPr>
        <w:t xml:space="preserve"> </w:t>
      </w:r>
      <w:r>
        <w:t>New</w:t>
      </w:r>
      <w:r>
        <w:rPr>
          <w:spacing w:val="-17"/>
        </w:rPr>
        <w:t xml:space="preserve"> </w:t>
      </w:r>
      <w:r>
        <w:t>Orleans</w:t>
      </w:r>
      <w:r>
        <w:rPr>
          <w:spacing w:val="-15"/>
        </w:rPr>
        <w:t xml:space="preserve"> </w:t>
      </w:r>
      <w:r>
        <w:t>Regional</w:t>
      </w:r>
      <w:r>
        <w:rPr>
          <w:spacing w:val="-15"/>
        </w:rPr>
        <w:t xml:space="preserve"> </w:t>
      </w:r>
      <w:r>
        <w:t>Neuroendocrine</w:t>
      </w:r>
      <w:r>
        <w:rPr>
          <w:spacing w:val="-16"/>
        </w:rPr>
        <w:t xml:space="preserve"> </w:t>
      </w:r>
      <w:r>
        <w:t>Tumor</w:t>
      </w:r>
      <w:r>
        <w:rPr>
          <w:spacing w:val="-16"/>
        </w:rPr>
        <w:t xml:space="preserve"> </w:t>
      </w:r>
      <w:r>
        <w:t>(NET)</w:t>
      </w:r>
      <w:r>
        <w:rPr>
          <w:spacing w:val="-15"/>
        </w:rPr>
        <w:t xml:space="preserve"> </w:t>
      </w:r>
      <w:r>
        <w:t>Education:</w:t>
      </w:r>
      <w:r>
        <w:rPr>
          <w:spacing w:val="-15"/>
        </w:rPr>
        <w:t xml:space="preserve"> </w:t>
      </w:r>
      <w:r>
        <w:t>The Multidisciplinary Management of NET Cancers (2018)</w:t>
      </w:r>
    </w:p>
    <w:p w14:paraId="71E50B65" w14:textId="77777777" w:rsidR="006E7157" w:rsidRDefault="00000000">
      <w:pPr>
        <w:pStyle w:val="ListParagraph"/>
        <w:numPr>
          <w:ilvl w:val="0"/>
          <w:numId w:val="11"/>
        </w:numPr>
        <w:tabs>
          <w:tab w:val="left" w:pos="1257"/>
        </w:tabs>
        <w:spacing w:line="252" w:lineRule="exact"/>
        <w:ind w:left="1257" w:hanging="358"/>
      </w:pPr>
      <w:r>
        <w:t>The</w:t>
      </w:r>
      <w:r>
        <w:rPr>
          <w:spacing w:val="-6"/>
        </w:rPr>
        <w:t xml:space="preserve"> </w:t>
      </w:r>
      <w:r>
        <w:t>Socratic</w:t>
      </w:r>
      <w:r>
        <w:rPr>
          <w:spacing w:val="-3"/>
        </w:rPr>
        <w:t xml:space="preserve"> </w:t>
      </w:r>
      <w:r>
        <w:t>Method</w:t>
      </w:r>
      <w:r>
        <w:rPr>
          <w:spacing w:val="-4"/>
        </w:rPr>
        <w:t xml:space="preserve"> </w:t>
      </w:r>
      <w:r>
        <w:rPr>
          <w:spacing w:val="-2"/>
        </w:rPr>
        <w:t>(2018)</w:t>
      </w:r>
    </w:p>
    <w:p w14:paraId="7AF306D7" w14:textId="77777777" w:rsidR="006E7157" w:rsidRDefault="00000000">
      <w:pPr>
        <w:pStyle w:val="ListParagraph"/>
        <w:numPr>
          <w:ilvl w:val="0"/>
          <w:numId w:val="11"/>
        </w:numPr>
        <w:tabs>
          <w:tab w:val="left" w:pos="1257"/>
        </w:tabs>
        <w:spacing w:line="252" w:lineRule="exact"/>
        <w:ind w:left="1257" w:hanging="358"/>
      </w:pPr>
      <w:r>
        <w:t>Becoming</w:t>
      </w:r>
      <w:r>
        <w:rPr>
          <w:spacing w:val="-9"/>
        </w:rPr>
        <w:t xml:space="preserve"> </w:t>
      </w:r>
      <w:r>
        <w:t>a</w:t>
      </w:r>
      <w:r>
        <w:rPr>
          <w:spacing w:val="-7"/>
        </w:rPr>
        <w:t xml:space="preserve"> </w:t>
      </w:r>
      <w:r>
        <w:t>Successful</w:t>
      </w:r>
      <w:r>
        <w:rPr>
          <w:spacing w:val="-9"/>
        </w:rPr>
        <w:t xml:space="preserve"> </w:t>
      </w:r>
      <w:r>
        <w:t>Leader</w:t>
      </w:r>
      <w:r>
        <w:rPr>
          <w:spacing w:val="-8"/>
        </w:rPr>
        <w:t xml:space="preserve"> </w:t>
      </w:r>
      <w:r>
        <w:t>(Inclusive</w:t>
      </w:r>
      <w:r>
        <w:rPr>
          <w:spacing w:val="-6"/>
        </w:rPr>
        <w:t xml:space="preserve"> </w:t>
      </w:r>
      <w:r>
        <w:t>Leadership</w:t>
      </w:r>
      <w:r>
        <w:rPr>
          <w:spacing w:val="-7"/>
        </w:rPr>
        <w:t xml:space="preserve"> </w:t>
      </w:r>
      <w:r>
        <w:t>Training,</w:t>
      </w:r>
      <w:r>
        <w:rPr>
          <w:spacing w:val="-5"/>
        </w:rPr>
        <w:t xml:space="preserve"> </w:t>
      </w:r>
      <w:r>
        <w:t>edX,</w:t>
      </w:r>
      <w:r>
        <w:rPr>
          <w:spacing w:val="-4"/>
        </w:rPr>
        <w:t xml:space="preserve"> </w:t>
      </w:r>
      <w:r>
        <w:rPr>
          <w:spacing w:val="-2"/>
        </w:rPr>
        <w:t>2019)</w:t>
      </w:r>
    </w:p>
    <w:p w14:paraId="585A6EB3" w14:textId="77777777" w:rsidR="006E7157" w:rsidRDefault="00000000">
      <w:pPr>
        <w:pStyle w:val="ListParagraph"/>
        <w:numPr>
          <w:ilvl w:val="0"/>
          <w:numId w:val="11"/>
        </w:numPr>
        <w:tabs>
          <w:tab w:val="left" w:pos="1257"/>
          <w:tab w:val="left" w:pos="1259"/>
        </w:tabs>
        <w:spacing w:before="1"/>
        <w:ind w:right="115"/>
      </w:pPr>
      <w:r>
        <w:t>Louisiana</w:t>
      </w:r>
      <w:r>
        <w:rPr>
          <w:spacing w:val="40"/>
        </w:rPr>
        <w:t xml:space="preserve"> </w:t>
      </w:r>
      <w:r>
        <w:t>Clinical</w:t>
      </w:r>
      <w:r>
        <w:rPr>
          <w:spacing w:val="40"/>
        </w:rPr>
        <w:t xml:space="preserve"> </w:t>
      </w:r>
      <w:r>
        <w:t>&amp;</w:t>
      </w:r>
      <w:r>
        <w:rPr>
          <w:spacing w:val="40"/>
        </w:rPr>
        <w:t xml:space="preserve"> </w:t>
      </w:r>
      <w:r>
        <w:t>Translational</w:t>
      </w:r>
      <w:r>
        <w:rPr>
          <w:spacing w:val="40"/>
        </w:rPr>
        <w:t xml:space="preserve"> </w:t>
      </w:r>
      <w:r>
        <w:t>Science</w:t>
      </w:r>
      <w:r>
        <w:rPr>
          <w:spacing w:val="40"/>
        </w:rPr>
        <w:t xml:space="preserve"> </w:t>
      </w:r>
      <w:r>
        <w:t>Center</w:t>
      </w:r>
      <w:r>
        <w:rPr>
          <w:spacing w:val="40"/>
        </w:rPr>
        <w:t xml:space="preserve"> </w:t>
      </w:r>
      <w:r>
        <w:t>Research</w:t>
      </w:r>
      <w:r>
        <w:rPr>
          <w:spacing w:val="40"/>
        </w:rPr>
        <w:t xml:space="preserve"> </w:t>
      </w:r>
      <w:r>
        <w:t>Coordinator</w:t>
      </w:r>
      <w:r>
        <w:rPr>
          <w:spacing w:val="40"/>
        </w:rPr>
        <w:t xml:space="preserve"> </w:t>
      </w:r>
      <w:r>
        <w:t>Program (Levels I-III, 2023)</w:t>
      </w:r>
    </w:p>
    <w:p w14:paraId="2055A7F7" w14:textId="77777777" w:rsidR="006E7157" w:rsidRDefault="00000000">
      <w:pPr>
        <w:pStyle w:val="ListParagraph"/>
        <w:numPr>
          <w:ilvl w:val="0"/>
          <w:numId w:val="11"/>
        </w:numPr>
        <w:tabs>
          <w:tab w:val="left" w:pos="1257"/>
        </w:tabs>
        <w:spacing w:line="251" w:lineRule="exact"/>
        <w:ind w:left="1257" w:hanging="358"/>
      </w:pPr>
      <w:r>
        <w:t>WIRB-Copernicus</w:t>
      </w:r>
      <w:r>
        <w:rPr>
          <w:spacing w:val="-10"/>
        </w:rPr>
        <w:t xml:space="preserve"> </w:t>
      </w:r>
      <w:r>
        <w:t>Group</w:t>
      </w:r>
      <w:r>
        <w:rPr>
          <w:spacing w:val="-7"/>
        </w:rPr>
        <w:t xml:space="preserve"> </w:t>
      </w:r>
      <w:r>
        <w:t>(WCG)</w:t>
      </w:r>
      <w:r>
        <w:rPr>
          <w:spacing w:val="-6"/>
        </w:rPr>
        <w:t xml:space="preserve"> </w:t>
      </w:r>
      <w:r>
        <w:t>online</w:t>
      </w:r>
      <w:r>
        <w:rPr>
          <w:spacing w:val="-6"/>
        </w:rPr>
        <w:t xml:space="preserve"> </w:t>
      </w:r>
      <w:r>
        <w:t>courses</w:t>
      </w:r>
      <w:r>
        <w:rPr>
          <w:spacing w:val="-6"/>
        </w:rPr>
        <w:t xml:space="preserve"> </w:t>
      </w:r>
      <w:r>
        <w:rPr>
          <w:spacing w:val="-2"/>
        </w:rPr>
        <w:t>(2023)</w:t>
      </w:r>
    </w:p>
    <w:p w14:paraId="11196788" w14:textId="77777777" w:rsidR="006E7157" w:rsidRDefault="006E7157">
      <w:pPr>
        <w:pStyle w:val="BodyText"/>
        <w:rPr>
          <w:sz w:val="24"/>
        </w:rPr>
      </w:pPr>
    </w:p>
    <w:p w14:paraId="16A573BF" w14:textId="77777777" w:rsidR="006E7157" w:rsidRDefault="006E7157">
      <w:pPr>
        <w:pStyle w:val="BodyText"/>
        <w:spacing w:before="11"/>
        <w:rPr>
          <w:sz w:val="19"/>
        </w:rPr>
      </w:pPr>
    </w:p>
    <w:p w14:paraId="645627B9" w14:textId="77777777" w:rsidR="006E7157" w:rsidRDefault="00000000">
      <w:pPr>
        <w:pStyle w:val="Heading2"/>
      </w:pPr>
      <w:r>
        <w:t>Academic,</w:t>
      </w:r>
      <w:r>
        <w:rPr>
          <w:spacing w:val="-5"/>
        </w:rPr>
        <w:t xml:space="preserve"> </w:t>
      </w:r>
      <w:r>
        <w:t>Professional,</w:t>
      </w:r>
      <w:r>
        <w:rPr>
          <w:spacing w:val="-7"/>
        </w:rPr>
        <w:t xml:space="preserve"> </w:t>
      </w:r>
      <w:r>
        <w:t>and</w:t>
      </w:r>
      <w:r>
        <w:rPr>
          <w:spacing w:val="-6"/>
        </w:rPr>
        <w:t xml:space="preserve"> </w:t>
      </w:r>
      <w:r>
        <w:t>Research</w:t>
      </w:r>
      <w:r>
        <w:rPr>
          <w:spacing w:val="-6"/>
        </w:rPr>
        <w:t xml:space="preserve"> </w:t>
      </w:r>
      <w:r>
        <w:rPr>
          <w:spacing w:val="-2"/>
        </w:rPr>
        <w:t>Appointments:</w:t>
      </w:r>
    </w:p>
    <w:p w14:paraId="583ECD08" w14:textId="77777777" w:rsidR="006E7157" w:rsidRDefault="006E7157">
      <w:pPr>
        <w:pStyle w:val="BodyText"/>
        <w:rPr>
          <w:b/>
        </w:rPr>
      </w:pPr>
    </w:p>
    <w:p w14:paraId="7C4C8A2A" w14:textId="77777777" w:rsidR="006E7157" w:rsidRDefault="00000000">
      <w:pPr>
        <w:pStyle w:val="ListParagraph"/>
        <w:numPr>
          <w:ilvl w:val="0"/>
          <w:numId w:val="10"/>
        </w:numPr>
        <w:tabs>
          <w:tab w:val="left" w:pos="1258"/>
        </w:tabs>
        <w:ind w:left="1258" w:hanging="358"/>
        <w:rPr>
          <w:b/>
        </w:rPr>
      </w:pPr>
      <w:r>
        <w:rPr>
          <w:b/>
        </w:rPr>
        <w:t>Research</w:t>
      </w:r>
      <w:r>
        <w:rPr>
          <w:b/>
          <w:spacing w:val="-7"/>
        </w:rPr>
        <w:t xml:space="preserve"> </w:t>
      </w:r>
      <w:r>
        <w:rPr>
          <w:b/>
          <w:spacing w:val="-2"/>
        </w:rPr>
        <w:t>Scientist</w:t>
      </w:r>
    </w:p>
    <w:p w14:paraId="1F5D5A6E" w14:textId="77777777" w:rsidR="006E7157" w:rsidRDefault="00000000">
      <w:pPr>
        <w:pStyle w:val="BodyText"/>
        <w:spacing w:before="2"/>
        <w:ind w:left="1260"/>
      </w:pPr>
      <w:r>
        <w:t>Dept. of Molecular Biology</w:t>
      </w:r>
      <w:r>
        <w:rPr>
          <w:spacing w:val="-3"/>
        </w:rPr>
        <w:t xml:space="preserve"> </w:t>
      </w:r>
      <w:r>
        <w:t>and</w:t>
      </w:r>
      <w:r>
        <w:rPr>
          <w:spacing w:val="-1"/>
        </w:rPr>
        <w:t xml:space="preserve"> </w:t>
      </w:r>
      <w:r>
        <w:t>Biochemistry, Institute</w:t>
      </w:r>
      <w:r>
        <w:rPr>
          <w:spacing w:val="-6"/>
        </w:rPr>
        <w:t xml:space="preserve"> </w:t>
      </w:r>
      <w:r>
        <w:t>for Biological</w:t>
      </w:r>
      <w:r>
        <w:rPr>
          <w:spacing w:val="-2"/>
        </w:rPr>
        <w:t xml:space="preserve"> </w:t>
      </w:r>
      <w:r>
        <w:t>Research “Sinisa Stankovic” (IBISS), Republic of Serbia</w:t>
      </w:r>
    </w:p>
    <w:p w14:paraId="5B62FA76" w14:textId="77777777" w:rsidR="006E7157" w:rsidRDefault="00000000">
      <w:pPr>
        <w:pStyle w:val="BodyText"/>
        <w:ind w:left="1260"/>
      </w:pPr>
      <w:r>
        <w:t>(12/2000</w:t>
      </w:r>
      <w:r>
        <w:rPr>
          <w:spacing w:val="-4"/>
        </w:rPr>
        <w:t xml:space="preserve"> </w:t>
      </w:r>
      <w:r>
        <w:t>–</w:t>
      </w:r>
      <w:r>
        <w:rPr>
          <w:spacing w:val="-2"/>
        </w:rPr>
        <w:t xml:space="preserve"> 08/2001)</w:t>
      </w:r>
    </w:p>
    <w:p w14:paraId="7F2F6C29" w14:textId="77777777" w:rsidR="006E7157" w:rsidRDefault="006E7157">
      <w:pPr>
        <w:pStyle w:val="BodyText"/>
        <w:spacing w:before="9"/>
        <w:rPr>
          <w:sz w:val="21"/>
        </w:rPr>
      </w:pPr>
    </w:p>
    <w:p w14:paraId="5955654B" w14:textId="77777777" w:rsidR="006E7157" w:rsidRDefault="00000000">
      <w:pPr>
        <w:pStyle w:val="Heading2"/>
        <w:numPr>
          <w:ilvl w:val="0"/>
          <w:numId w:val="10"/>
        </w:numPr>
        <w:tabs>
          <w:tab w:val="left" w:pos="1258"/>
        </w:tabs>
        <w:ind w:left="1258" w:hanging="358"/>
      </w:pPr>
      <w:r>
        <w:t>Postdoctoral</w:t>
      </w:r>
      <w:r>
        <w:rPr>
          <w:spacing w:val="-8"/>
        </w:rPr>
        <w:t xml:space="preserve"> </w:t>
      </w:r>
      <w:r>
        <w:rPr>
          <w:spacing w:val="-2"/>
        </w:rPr>
        <w:t>Fellow</w:t>
      </w:r>
    </w:p>
    <w:p w14:paraId="3C1BC696" w14:textId="77777777" w:rsidR="006E7157" w:rsidRDefault="00000000">
      <w:pPr>
        <w:pStyle w:val="BodyText"/>
        <w:spacing w:before="2"/>
        <w:ind w:left="1260"/>
      </w:pPr>
      <w:r>
        <w:t>Dept.</w:t>
      </w:r>
      <w:r>
        <w:rPr>
          <w:spacing w:val="-7"/>
        </w:rPr>
        <w:t xml:space="preserve"> </w:t>
      </w:r>
      <w:r>
        <w:t>Of</w:t>
      </w:r>
      <w:r>
        <w:rPr>
          <w:spacing w:val="-4"/>
        </w:rPr>
        <w:t xml:space="preserve"> </w:t>
      </w:r>
      <w:r>
        <w:t>Cell</w:t>
      </w:r>
      <w:r>
        <w:rPr>
          <w:spacing w:val="-5"/>
        </w:rPr>
        <w:t xml:space="preserve"> </w:t>
      </w:r>
      <w:r>
        <w:t>Cycle</w:t>
      </w:r>
      <w:r>
        <w:rPr>
          <w:spacing w:val="-5"/>
        </w:rPr>
        <w:t xml:space="preserve"> </w:t>
      </w:r>
      <w:r>
        <w:t>and</w:t>
      </w:r>
      <w:r>
        <w:rPr>
          <w:spacing w:val="-8"/>
        </w:rPr>
        <w:t xml:space="preserve"> </w:t>
      </w:r>
      <w:r>
        <w:t>Myogenesis,</w:t>
      </w:r>
      <w:r>
        <w:rPr>
          <w:spacing w:val="-3"/>
        </w:rPr>
        <w:t xml:space="preserve"> </w:t>
      </w:r>
      <w:r>
        <w:t>IGH,</w:t>
      </w:r>
      <w:r>
        <w:rPr>
          <w:spacing w:val="-7"/>
        </w:rPr>
        <w:t xml:space="preserve"> </w:t>
      </w:r>
      <w:r>
        <w:t>Montpellier,</w:t>
      </w:r>
      <w:r>
        <w:rPr>
          <w:spacing w:val="-3"/>
        </w:rPr>
        <w:t xml:space="preserve"> </w:t>
      </w:r>
      <w:r>
        <w:rPr>
          <w:spacing w:val="-2"/>
        </w:rPr>
        <w:t>France</w:t>
      </w:r>
    </w:p>
    <w:p w14:paraId="109E4841" w14:textId="77777777" w:rsidR="006E7157" w:rsidRDefault="006E7157">
      <w:pPr>
        <w:sectPr w:rsidR="006E7157">
          <w:headerReference w:type="default" r:id="rId9"/>
          <w:footerReference w:type="default" r:id="rId10"/>
          <w:pgSz w:w="12240" w:h="15840"/>
          <w:pgMar w:top="1340" w:right="1680" w:bottom="1260" w:left="1620" w:header="726" w:footer="1066" w:gutter="0"/>
          <w:pgNumType w:start="2"/>
          <w:cols w:space="720"/>
        </w:sectPr>
      </w:pPr>
    </w:p>
    <w:p w14:paraId="23469E56" w14:textId="77777777" w:rsidR="006E7157" w:rsidRDefault="00000000">
      <w:pPr>
        <w:pStyle w:val="BodyText"/>
        <w:spacing w:before="86"/>
        <w:ind w:left="1260"/>
      </w:pPr>
      <w:r>
        <w:lastRenderedPageBreak/>
        <w:t>(09/2001-</w:t>
      </w:r>
      <w:r>
        <w:rPr>
          <w:spacing w:val="-5"/>
        </w:rPr>
        <w:t xml:space="preserve"> </w:t>
      </w:r>
      <w:r>
        <w:rPr>
          <w:spacing w:val="-2"/>
        </w:rPr>
        <w:t>08/2002)</w:t>
      </w:r>
    </w:p>
    <w:p w14:paraId="67350FF9" w14:textId="77777777" w:rsidR="006E7157" w:rsidRDefault="006E7157">
      <w:pPr>
        <w:pStyle w:val="BodyText"/>
        <w:spacing w:before="9"/>
        <w:rPr>
          <w:sz w:val="21"/>
        </w:rPr>
      </w:pPr>
    </w:p>
    <w:p w14:paraId="79B2AF47" w14:textId="77777777" w:rsidR="006E7157" w:rsidRDefault="00000000">
      <w:pPr>
        <w:pStyle w:val="Heading2"/>
        <w:numPr>
          <w:ilvl w:val="0"/>
          <w:numId w:val="10"/>
        </w:numPr>
        <w:tabs>
          <w:tab w:val="left" w:pos="1257"/>
        </w:tabs>
        <w:ind w:left="1257" w:hanging="358"/>
      </w:pPr>
      <w:r>
        <w:t>Research</w:t>
      </w:r>
      <w:r>
        <w:rPr>
          <w:spacing w:val="-7"/>
        </w:rPr>
        <w:t xml:space="preserve"> </w:t>
      </w:r>
      <w:r>
        <w:rPr>
          <w:spacing w:val="-2"/>
        </w:rPr>
        <w:t>Scientist</w:t>
      </w:r>
    </w:p>
    <w:p w14:paraId="56FB1F3E" w14:textId="77777777" w:rsidR="006E7157" w:rsidRDefault="00000000">
      <w:pPr>
        <w:pStyle w:val="BodyText"/>
        <w:spacing w:before="1"/>
        <w:ind w:left="1259"/>
      </w:pPr>
      <w:r>
        <w:t>Dept.</w:t>
      </w:r>
      <w:r>
        <w:rPr>
          <w:spacing w:val="33"/>
        </w:rPr>
        <w:t xml:space="preserve"> </w:t>
      </w:r>
      <w:r>
        <w:t>of</w:t>
      </w:r>
      <w:r>
        <w:rPr>
          <w:spacing w:val="33"/>
        </w:rPr>
        <w:t xml:space="preserve"> </w:t>
      </w:r>
      <w:r>
        <w:t>Molecular</w:t>
      </w:r>
      <w:r>
        <w:rPr>
          <w:spacing w:val="33"/>
        </w:rPr>
        <w:t xml:space="preserve"> </w:t>
      </w:r>
      <w:r>
        <w:t>Biology</w:t>
      </w:r>
      <w:r>
        <w:rPr>
          <w:spacing w:val="29"/>
        </w:rPr>
        <w:t xml:space="preserve"> </w:t>
      </w:r>
      <w:r>
        <w:t>and</w:t>
      </w:r>
      <w:r>
        <w:rPr>
          <w:spacing w:val="31"/>
        </w:rPr>
        <w:t xml:space="preserve"> </w:t>
      </w:r>
      <w:r>
        <w:t>Biochemistry,</w:t>
      </w:r>
      <w:r>
        <w:rPr>
          <w:spacing w:val="33"/>
        </w:rPr>
        <w:t xml:space="preserve"> </w:t>
      </w:r>
      <w:r>
        <w:t>IBISS,</w:t>
      </w:r>
      <w:r>
        <w:rPr>
          <w:spacing w:val="33"/>
        </w:rPr>
        <w:t xml:space="preserve"> </w:t>
      </w:r>
      <w:r>
        <w:t>Belgrade,</w:t>
      </w:r>
      <w:r>
        <w:rPr>
          <w:spacing w:val="31"/>
        </w:rPr>
        <w:t xml:space="preserve"> </w:t>
      </w:r>
      <w:r>
        <w:t>Republic</w:t>
      </w:r>
      <w:r>
        <w:rPr>
          <w:spacing w:val="32"/>
        </w:rPr>
        <w:t xml:space="preserve"> </w:t>
      </w:r>
      <w:r>
        <w:t xml:space="preserve">of </w:t>
      </w:r>
      <w:r>
        <w:rPr>
          <w:spacing w:val="-2"/>
        </w:rPr>
        <w:t>Serbia</w:t>
      </w:r>
    </w:p>
    <w:p w14:paraId="7AEA6F74" w14:textId="77777777" w:rsidR="006E7157" w:rsidRDefault="00000000">
      <w:pPr>
        <w:pStyle w:val="BodyText"/>
        <w:spacing w:before="1"/>
        <w:ind w:left="1259"/>
      </w:pPr>
      <w:r>
        <w:t>(09/2002</w:t>
      </w:r>
      <w:r>
        <w:rPr>
          <w:spacing w:val="-4"/>
        </w:rPr>
        <w:t xml:space="preserve"> </w:t>
      </w:r>
      <w:r>
        <w:t>–</w:t>
      </w:r>
      <w:r>
        <w:rPr>
          <w:spacing w:val="-2"/>
        </w:rPr>
        <w:t xml:space="preserve"> 05/2004)</w:t>
      </w:r>
    </w:p>
    <w:p w14:paraId="0EC29E7E" w14:textId="77777777" w:rsidR="006E7157" w:rsidRDefault="006E7157">
      <w:pPr>
        <w:pStyle w:val="BodyText"/>
        <w:spacing w:before="9"/>
        <w:rPr>
          <w:sz w:val="21"/>
        </w:rPr>
      </w:pPr>
    </w:p>
    <w:p w14:paraId="5B470A3C" w14:textId="77777777" w:rsidR="006E7157" w:rsidRDefault="00000000">
      <w:pPr>
        <w:pStyle w:val="Heading2"/>
        <w:numPr>
          <w:ilvl w:val="0"/>
          <w:numId w:val="10"/>
        </w:numPr>
        <w:tabs>
          <w:tab w:val="left" w:pos="1257"/>
        </w:tabs>
        <w:ind w:left="1257" w:hanging="358"/>
      </w:pPr>
      <w:r>
        <w:t>Postdoctoral</w:t>
      </w:r>
      <w:r>
        <w:rPr>
          <w:spacing w:val="-8"/>
        </w:rPr>
        <w:t xml:space="preserve"> </w:t>
      </w:r>
      <w:r>
        <w:rPr>
          <w:spacing w:val="-2"/>
        </w:rPr>
        <w:t>Fellow</w:t>
      </w:r>
    </w:p>
    <w:p w14:paraId="4F607E0E" w14:textId="77777777" w:rsidR="006E7157" w:rsidRDefault="00000000">
      <w:pPr>
        <w:pStyle w:val="BodyText"/>
        <w:spacing w:before="2"/>
        <w:ind w:left="1259" w:right="510" w:hanging="1"/>
      </w:pPr>
      <w:r>
        <w:t>Dept.</w:t>
      </w:r>
      <w:r>
        <w:rPr>
          <w:spacing w:val="-3"/>
        </w:rPr>
        <w:t xml:space="preserve"> </w:t>
      </w:r>
      <w:r>
        <w:t>of</w:t>
      </w:r>
      <w:r>
        <w:rPr>
          <w:spacing w:val="-3"/>
        </w:rPr>
        <w:t xml:space="preserve"> </w:t>
      </w:r>
      <w:r>
        <w:t>Pharmacology</w:t>
      </w:r>
      <w:r>
        <w:rPr>
          <w:spacing w:val="-7"/>
        </w:rPr>
        <w:t xml:space="preserve"> </w:t>
      </w:r>
      <w:r>
        <w:t>and</w:t>
      </w:r>
      <w:r>
        <w:rPr>
          <w:spacing w:val="-5"/>
        </w:rPr>
        <w:t xml:space="preserve"> </w:t>
      </w:r>
      <w:r>
        <w:t>Exp.</w:t>
      </w:r>
      <w:r>
        <w:rPr>
          <w:spacing w:val="-5"/>
        </w:rPr>
        <w:t xml:space="preserve"> </w:t>
      </w:r>
      <w:r>
        <w:t>Therapeutics,</w:t>
      </w:r>
      <w:r>
        <w:rPr>
          <w:spacing w:val="-5"/>
        </w:rPr>
        <w:t xml:space="preserve"> </w:t>
      </w:r>
      <w:r>
        <w:t>LSUHNO,</w:t>
      </w:r>
      <w:r>
        <w:rPr>
          <w:spacing w:val="-3"/>
        </w:rPr>
        <w:t xml:space="preserve"> </w:t>
      </w:r>
      <w:r>
        <w:t>LA,</w:t>
      </w:r>
      <w:r>
        <w:rPr>
          <w:spacing w:val="-5"/>
        </w:rPr>
        <w:t xml:space="preserve"> </w:t>
      </w:r>
      <w:r>
        <w:t>US (06/2004 – 12/2006)</w:t>
      </w:r>
    </w:p>
    <w:p w14:paraId="43D0CC42" w14:textId="77777777" w:rsidR="006E7157" w:rsidRDefault="006E7157">
      <w:pPr>
        <w:pStyle w:val="BodyText"/>
        <w:spacing w:before="8"/>
        <w:rPr>
          <w:sz w:val="21"/>
        </w:rPr>
      </w:pPr>
    </w:p>
    <w:p w14:paraId="3C38CC67" w14:textId="77777777" w:rsidR="006E7157" w:rsidRDefault="00000000">
      <w:pPr>
        <w:pStyle w:val="Heading2"/>
        <w:numPr>
          <w:ilvl w:val="0"/>
          <w:numId w:val="10"/>
        </w:numPr>
        <w:tabs>
          <w:tab w:val="left" w:pos="1257"/>
        </w:tabs>
        <w:ind w:left="1257" w:hanging="358"/>
      </w:pPr>
      <w:r>
        <w:t>Postdoctoral</w:t>
      </w:r>
      <w:r>
        <w:rPr>
          <w:spacing w:val="-8"/>
        </w:rPr>
        <w:t xml:space="preserve"> </w:t>
      </w:r>
      <w:r>
        <w:rPr>
          <w:spacing w:val="-2"/>
        </w:rPr>
        <w:t>Researcher</w:t>
      </w:r>
    </w:p>
    <w:p w14:paraId="6A066FBF" w14:textId="77777777" w:rsidR="006E7157" w:rsidRDefault="00000000">
      <w:pPr>
        <w:pStyle w:val="BodyText"/>
        <w:spacing w:before="4"/>
        <w:ind w:left="1260" w:right="695" w:hanging="1"/>
      </w:pPr>
      <w:r>
        <w:t>Dept.</w:t>
      </w:r>
      <w:r>
        <w:rPr>
          <w:spacing w:val="-4"/>
        </w:rPr>
        <w:t xml:space="preserve"> </w:t>
      </w:r>
      <w:r>
        <w:t>of</w:t>
      </w:r>
      <w:r>
        <w:rPr>
          <w:spacing w:val="-4"/>
        </w:rPr>
        <w:t xml:space="preserve"> </w:t>
      </w:r>
      <w:r>
        <w:t>Biochemistry</w:t>
      </w:r>
      <w:r>
        <w:rPr>
          <w:spacing w:val="-8"/>
        </w:rPr>
        <w:t xml:space="preserve"> </w:t>
      </w:r>
      <w:r>
        <w:t>and</w:t>
      </w:r>
      <w:r>
        <w:rPr>
          <w:spacing w:val="-6"/>
        </w:rPr>
        <w:t xml:space="preserve"> </w:t>
      </w:r>
      <w:r>
        <w:t>Molecular</w:t>
      </w:r>
      <w:r>
        <w:rPr>
          <w:spacing w:val="-4"/>
        </w:rPr>
        <w:t xml:space="preserve"> </w:t>
      </w:r>
      <w:r>
        <w:t>Biology,</w:t>
      </w:r>
      <w:r>
        <w:rPr>
          <w:spacing w:val="-4"/>
        </w:rPr>
        <w:t xml:space="preserve"> </w:t>
      </w:r>
      <w:r>
        <w:t>LSUHNO,</w:t>
      </w:r>
      <w:r>
        <w:rPr>
          <w:spacing w:val="-4"/>
        </w:rPr>
        <w:t xml:space="preserve"> </w:t>
      </w:r>
      <w:r>
        <w:t>LA,</w:t>
      </w:r>
      <w:r>
        <w:rPr>
          <w:spacing w:val="-4"/>
        </w:rPr>
        <w:t xml:space="preserve"> </w:t>
      </w:r>
      <w:r>
        <w:t>US (01/2007 – 08/2008)</w:t>
      </w:r>
    </w:p>
    <w:p w14:paraId="13F9D48C" w14:textId="77777777" w:rsidR="006E7157" w:rsidRDefault="006E7157">
      <w:pPr>
        <w:pStyle w:val="BodyText"/>
        <w:spacing w:before="8"/>
        <w:rPr>
          <w:sz w:val="21"/>
        </w:rPr>
      </w:pPr>
    </w:p>
    <w:p w14:paraId="725BB062" w14:textId="77777777" w:rsidR="006E7157" w:rsidRDefault="00000000">
      <w:pPr>
        <w:pStyle w:val="ListParagraph"/>
        <w:numPr>
          <w:ilvl w:val="0"/>
          <w:numId w:val="10"/>
        </w:numPr>
        <w:tabs>
          <w:tab w:val="left" w:pos="1258"/>
          <w:tab w:val="left" w:pos="1260"/>
        </w:tabs>
        <w:spacing w:line="242" w:lineRule="auto"/>
        <w:ind w:right="4213"/>
      </w:pPr>
      <w:r>
        <w:rPr>
          <w:b/>
        </w:rPr>
        <w:t xml:space="preserve">Senior Postdoctoral Researcher </w:t>
      </w:r>
      <w:r>
        <w:t>Dept.</w:t>
      </w:r>
      <w:r>
        <w:rPr>
          <w:spacing w:val="-6"/>
        </w:rPr>
        <w:t xml:space="preserve"> </w:t>
      </w:r>
      <w:r>
        <w:t>of</w:t>
      </w:r>
      <w:r>
        <w:rPr>
          <w:spacing w:val="-6"/>
        </w:rPr>
        <w:t xml:space="preserve"> </w:t>
      </w:r>
      <w:r>
        <w:t>Surgery,</w:t>
      </w:r>
      <w:r>
        <w:rPr>
          <w:spacing w:val="-8"/>
        </w:rPr>
        <w:t xml:space="preserve"> </w:t>
      </w:r>
      <w:r>
        <w:t>LSUHNO,</w:t>
      </w:r>
      <w:r>
        <w:rPr>
          <w:spacing w:val="-8"/>
        </w:rPr>
        <w:t xml:space="preserve"> </w:t>
      </w:r>
      <w:r>
        <w:t>LA,</w:t>
      </w:r>
      <w:r>
        <w:rPr>
          <w:spacing w:val="-6"/>
        </w:rPr>
        <w:t xml:space="preserve"> </w:t>
      </w:r>
      <w:r>
        <w:t>US (09/2008 – 11/2015)</w:t>
      </w:r>
    </w:p>
    <w:p w14:paraId="428AA247" w14:textId="77777777" w:rsidR="006E7157" w:rsidRDefault="006E7157">
      <w:pPr>
        <w:pStyle w:val="BodyText"/>
        <w:spacing w:before="4"/>
        <w:rPr>
          <w:sz w:val="21"/>
        </w:rPr>
      </w:pPr>
    </w:p>
    <w:p w14:paraId="5B804F3D" w14:textId="77777777" w:rsidR="006E7157" w:rsidRDefault="00000000">
      <w:pPr>
        <w:pStyle w:val="Heading2"/>
        <w:numPr>
          <w:ilvl w:val="0"/>
          <w:numId w:val="10"/>
        </w:numPr>
        <w:tabs>
          <w:tab w:val="left" w:pos="1257"/>
        </w:tabs>
        <w:spacing w:before="1"/>
        <w:ind w:left="1257" w:hanging="358"/>
      </w:pPr>
      <w:r>
        <w:t>Instructor</w:t>
      </w:r>
      <w:r>
        <w:rPr>
          <w:spacing w:val="-5"/>
        </w:rPr>
        <w:t xml:space="preserve"> </w:t>
      </w:r>
      <w:r>
        <w:t>of</w:t>
      </w:r>
      <w:r>
        <w:rPr>
          <w:spacing w:val="-3"/>
        </w:rPr>
        <w:t xml:space="preserve"> </w:t>
      </w:r>
      <w:r>
        <w:rPr>
          <w:spacing w:val="-2"/>
        </w:rPr>
        <w:t>Research</w:t>
      </w:r>
    </w:p>
    <w:p w14:paraId="646CC202" w14:textId="77777777" w:rsidR="006E7157" w:rsidRDefault="00000000">
      <w:pPr>
        <w:pStyle w:val="BodyText"/>
        <w:spacing w:before="1"/>
        <w:ind w:left="1260" w:right="3405"/>
      </w:pPr>
      <w:r>
        <w:t>Dept.</w:t>
      </w:r>
      <w:r>
        <w:rPr>
          <w:spacing w:val="-6"/>
        </w:rPr>
        <w:t xml:space="preserve"> </w:t>
      </w:r>
      <w:r>
        <w:t>of</w:t>
      </w:r>
      <w:r>
        <w:rPr>
          <w:spacing w:val="-6"/>
        </w:rPr>
        <w:t xml:space="preserve"> </w:t>
      </w:r>
      <w:r>
        <w:t>Surgery,</w:t>
      </w:r>
      <w:r>
        <w:rPr>
          <w:spacing w:val="-8"/>
        </w:rPr>
        <w:t xml:space="preserve"> </w:t>
      </w:r>
      <w:r>
        <w:t>LSUHNO,</w:t>
      </w:r>
      <w:r>
        <w:rPr>
          <w:spacing w:val="-8"/>
        </w:rPr>
        <w:t xml:space="preserve"> </w:t>
      </w:r>
      <w:r>
        <w:t>LA,</w:t>
      </w:r>
      <w:r>
        <w:rPr>
          <w:spacing w:val="-6"/>
        </w:rPr>
        <w:t xml:space="preserve"> </w:t>
      </w:r>
      <w:r>
        <w:t>US (12/2015 - present)</w:t>
      </w:r>
    </w:p>
    <w:p w14:paraId="3B5BA151" w14:textId="77777777" w:rsidR="006E7157" w:rsidRDefault="006E7157">
      <w:pPr>
        <w:pStyle w:val="BodyText"/>
        <w:spacing w:before="8"/>
        <w:rPr>
          <w:sz w:val="21"/>
        </w:rPr>
      </w:pPr>
    </w:p>
    <w:p w14:paraId="45486B0E" w14:textId="77777777" w:rsidR="006E7157" w:rsidRDefault="00000000">
      <w:pPr>
        <w:pStyle w:val="Heading2"/>
        <w:numPr>
          <w:ilvl w:val="0"/>
          <w:numId w:val="10"/>
        </w:numPr>
        <w:tabs>
          <w:tab w:val="left" w:pos="1258"/>
        </w:tabs>
        <w:ind w:left="1258" w:hanging="358"/>
      </w:pPr>
      <w:r>
        <w:t>Clinical</w:t>
      </w:r>
      <w:r>
        <w:rPr>
          <w:spacing w:val="-3"/>
        </w:rPr>
        <w:t xml:space="preserve"> </w:t>
      </w:r>
      <w:r>
        <w:t>Trials</w:t>
      </w:r>
      <w:r>
        <w:rPr>
          <w:spacing w:val="-3"/>
        </w:rPr>
        <w:t xml:space="preserve"> </w:t>
      </w:r>
      <w:r>
        <w:rPr>
          <w:spacing w:val="-2"/>
        </w:rPr>
        <w:t>Coordinator</w:t>
      </w:r>
    </w:p>
    <w:p w14:paraId="063FCEA2" w14:textId="77777777" w:rsidR="006E7157" w:rsidRDefault="00000000">
      <w:pPr>
        <w:pStyle w:val="BodyText"/>
        <w:spacing w:before="4"/>
        <w:ind w:left="1260" w:right="3405"/>
      </w:pPr>
      <w:r>
        <w:t>Dept.</w:t>
      </w:r>
      <w:r>
        <w:rPr>
          <w:spacing w:val="-6"/>
        </w:rPr>
        <w:t xml:space="preserve"> </w:t>
      </w:r>
      <w:r>
        <w:t>of</w:t>
      </w:r>
      <w:r>
        <w:rPr>
          <w:spacing w:val="-6"/>
        </w:rPr>
        <w:t xml:space="preserve"> </w:t>
      </w:r>
      <w:r>
        <w:t>Surgery,</w:t>
      </w:r>
      <w:r>
        <w:rPr>
          <w:spacing w:val="-8"/>
        </w:rPr>
        <w:t xml:space="preserve"> </w:t>
      </w:r>
      <w:r>
        <w:t>LSUHNO,</w:t>
      </w:r>
      <w:r>
        <w:rPr>
          <w:spacing w:val="-8"/>
        </w:rPr>
        <w:t xml:space="preserve"> </w:t>
      </w:r>
      <w:r>
        <w:t>LA,</w:t>
      </w:r>
      <w:r>
        <w:rPr>
          <w:spacing w:val="-6"/>
        </w:rPr>
        <w:t xml:space="preserve"> </w:t>
      </w:r>
      <w:r>
        <w:t>US (07/2021 - present)</w:t>
      </w:r>
    </w:p>
    <w:p w14:paraId="58E6C875" w14:textId="77777777" w:rsidR="006E7157" w:rsidRDefault="006E7157">
      <w:pPr>
        <w:pStyle w:val="BodyText"/>
        <w:rPr>
          <w:sz w:val="24"/>
        </w:rPr>
      </w:pPr>
    </w:p>
    <w:p w14:paraId="28A525C5" w14:textId="77777777" w:rsidR="006E7157" w:rsidRDefault="006E7157">
      <w:pPr>
        <w:pStyle w:val="BodyText"/>
        <w:rPr>
          <w:sz w:val="20"/>
        </w:rPr>
      </w:pPr>
    </w:p>
    <w:p w14:paraId="62A6B44E" w14:textId="77777777" w:rsidR="006E7157" w:rsidRDefault="00000000">
      <w:pPr>
        <w:pStyle w:val="Heading1"/>
        <w:jc w:val="left"/>
        <w:rPr>
          <w:u w:val="none"/>
        </w:rPr>
      </w:pPr>
      <w:r>
        <w:t>TEACHING</w:t>
      </w:r>
      <w:r>
        <w:rPr>
          <w:spacing w:val="-4"/>
        </w:rPr>
        <w:t xml:space="preserve"> </w:t>
      </w:r>
      <w:r>
        <w:t>EXPERIENCE</w:t>
      </w:r>
      <w:r>
        <w:rPr>
          <w:spacing w:val="-3"/>
        </w:rPr>
        <w:t xml:space="preserve"> </w:t>
      </w:r>
      <w:r>
        <w:t>AND</w:t>
      </w:r>
      <w:r>
        <w:rPr>
          <w:spacing w:val="-4"/>
        </w:rPr>
        <w:t xml:space="preserve"> </w:t>
      </w:r>
      <w:r>
        <w:rPr>
          <w:spacing w:val="-2"/>
        </w:rPr>
        <w:t>RESPONSIBILITIES</w:t>
      </w:r>
    </w:p>
    <w:p w14:paraId="306007F4" w14:textId="77777777" w:rsidR="006E7157" w:rsidRDefault="006E7157">
      <w:pPr>
        <w:pStyle w:val="BodyText"/>
        <w:spacing w:before="9"/>
        <w:rPr>
          <w:b/>
          <w:sz w:val="13"/>
        </w:rPr>
      </w:pPr>
    </w:p>
    <w:p w14:paraId="6F1DD987" w14:textId="77777777" w:rsidR="006E7157" w:rsidRDefault="00000000">
      <w:pPr>
        <w:pStyle w:val="Heading2"/>
        <w:spacing w:before="94"/>
        <w:ind w:right="121" w:hanging="1"/>
        <w:jc w:val="both"/>
      </w:pPr>
      <w:r>
        <w:t>Undergraduate, Medical, or Graduate Students trained in molecular biology/ biochemistry techniques:</w:t>
      </w:r>
    </w:p>
    <w:p w14:paraId="672F1198" w14:textId="77777777" w:rsidR="006E7157" w:rsidRDefault="00000000">
      <w:pPr>
        <w:pStyle w:val="ListParagraph"/>
        <w:numPr>
          <w:ilvl w:val="1"/>
          <w:numId w:val="10"/>
        </w:numPr>
        <w:tabs>
          <w:tab w:val="left" w:pos="1260"/>
        </w:tabs>
        <w:ind w:right="115" w:hanging="360"/>
      </w:pPr>
      <w:r>
        <w:rPr>
          <w:b/>
        </w:rPr>
        <w:t>Undergraduate</w:t>
      </w:r>
      <w:r>
        <w:t xml:space="preserve">: Peter Casey, Steven Lipani, Adrienne Reeks, </w:t>
      </w:r>
      <w:proofErr w:type="spellStart"/>
      <w:r>
        <w:t>Sheradie</w:t>
      </w:r>
      <w:proofErr w:type="spellEnd"/>
      <w:r>
        <w:t xml:space="preserve"> Jackson, Amira </w:t>
      </w:r>
      <w:proofErr w:type="spellStart"/>
      <w:r>
        <w:t>Karagic</w:t>
      </w:r>
      <w:proofErr w:type="spellEnd"/>
      <w:r>
        <w:t>, Ariana Dirige, Clarke Allen, Pearl Watson, Alana Williams, Joel Epling, Jaclyn Mehrez, Bailey Gentile</w:t>
      </w:r>
    </w:p>
    <w:p w14:paraId="13C2D04F" w14:textId="77777777" w:rsidR="006E7157" w:rsidRDefault="00000000">
      <w:pPr>
        <w:pStyle w:val="ListParagraph"/>
        <w:numPr>
          <w:ilvl w:val="1"/>
          <w:numId w:val="10"/>
        </w:numPr>
        <w:tabs>
          <w:tab w:val="left" w:pos="1260"/>
        </w:tabs>
        <w:spacing w:line="268" w:lineRule="exact"/>
        <w:ind w:hanging="360"/>
        <w:jc w:val="left"/>
      </w:pPr>
      <w:r>
        <w:rPr>
          <w:b/>
        </w:rPr>
        <w:t>Post-baccalaureate</w:t>
      </w:r>
      <w:r>
        <w:t>:</w:t>
      </w:r>
      <w:r>
        <w:rPr>
          <w:spacing w:val="-9"/>
        </w:rPr>
        <w:t xml:space="preserve"> </w:t>
      </w:r>
      <w:r>
        <w:t>Elise</w:t>
      </w:r>
      <w:r>
        <w:rPr>
          <w:spacing w:val="-10"/>
        </w:rPr>
        <w:t xml:space="preserve"> </w:t>
      </w:r>
      <w:r>
        <w:rPr>
          <w:spacing w:val="-4"/>
        </w:rPr>
        <w:t>Juge.</w:t>
      </w:r>
    </w:p>
    <w:p w14:paraId="33BE233E" w14:textId="77777777" w:rsidR="006E7157" w:rsidRDefault="00000000">
      <w:pPr>
        <w:pStyle w:val="ListParagraph"/>
        <w:numPr>
          <w:ilvl w:val="1"/>
          <w:numId w:val="10"/>
        </w:numPr>
        <w:tabs>
          <w:tab w:val="left" w:pos="1260"/>
        </w:tabs>
        <w:spacing w:line="268" w:lineRule="exact"/>
        <w:ind w:hanging="360"/>
        <w:jc w:val="left"/>
      </w:pPr>
      <w:r>
        <w:rPr>
          <w:b/>
        </w:rPr>
        <w:t>Medical</w:t>
      </w:r>
      <w:r>
        <w:rPr>
          <w:b/>
          <w:spacing w:val="-4"/>
        </w:rPr>
        <w:t xml:space="preserve"> </w:t>
      </w:r>
      <w:r>
        <w:rPr>
          <w:b/>
        </w:rPr>
        <w:t>students</w:t>
      </w:r>
      <w:r>
        <w:t>:</w:t>
      </w:r>
      <w:r>
        <w:rPr>
          <w:spacing w:val="-4"/>
        </w:rPr>
        <w:t xml:space="preserve"> </w:t>
      </w:r>
      <w:r>
        <w:t>Zacchary</w:t>
      </w:r>
      <w:r>
        <w:rPr>
          <w:spacing w:val="-8"/>
        </w:rPr>
        <w:t xml:space="preserve"> </w:t>
      </w:r>
      <w:r>
        <w:t>Keats,</w:t>
      </w:r>
      <w:r>
        <w:rPr>
          <w:spacing w:val="-6"/>
        </w:rPr>
        <w:t xml:space="preserve"> </w:t>
      </w:r>
      <w:r>
        <w:t>Russ</w:t>
      </w:r>
      <w:r>
        <w:rPr>
          <w:spacing w:val="-7"/>
        </w:rPr>
        <w:t xml:space="preserve"> </w:t>
      </w:r>
      <w:r>
        <w:rPr>
          <w:spacing w:val="-2"/>
        </w:rPr>
        <w:t>Guidry</w:t>
      </w:r>
    </w:p>
    <w:p w14:paraId="205AD260" w14:textId="77777777" w:rsidR="006E7157" w:rsidRDefault="00000000">
      <w:pPr>
        <w:pStyle w:val="ListParagraph"/>
        <w:numPr>
          <w:ilvl w:val="1"/>
          <w:numId w:val="10"/>
        </w:numPr>
        <w:tabs>
          <w:tab w:val="left" w:pos="1260"/>
        </w:tabs>
        <w:spacing w:line="269" w:lineRule="exact"/>
        <w:ind w:hanging="360"/>
        <w:jc w:val="left"/>
      </w:pPr>
      <w:r>
        <w:rPr>
          <w:b/>
        </w:rPr>
        <w:t>Surgical</w:t>
      </w:r>
      <w:r>
        <w:rPr>
          <w:b/>
          <w:spacing w:val="-9"/>
        </w:rPr>
        <w:t xml:space="preserve"> </w:t>
      </w:r>
      <w:r>
        <w:rPr>
          <w:b/>
        </w:rPr>
        <w:t>residents</w:t>
      </w:r>
      <w:r>
        <w:t>:</w:t>
      </w:r>
      <w:r>
        <w:rPr>
          <w:spacing w:val="-5"/>
        </w:rPr>
        <w:t xml:space="preserve"> </w:t>
      </w:r>
      <w:r>
        <w:t>Michael</w:t>
      </w:r>
      <w:r>
        <w:rPr>
          <w:spacing w:val="-7"/>
        </w:rPr>
        <w:t xml:space="preserve"> </w:t>
      </w:r>
      <w:r>
        <w:t>Hall,</w:t>
      </w:r>
      <w:r>
        <w:rPr>
          <w:spacing w:val="-5"/>
        </w:rPr>
        <w:t xml:space="preserve"> </w:t>
      </w:r>
      <w:r>
        <w:t>Jennifer</w:t>
      </w:r>
      <w:r>
        <w:rPr>
          <w:spacing w:val="-7"/>
        </w:rPr>
        <w:t xml:space="preserve"> </w:t>
      </w:r>
      <w:r>
        <w:rPr>
          <w:spacing w:val="-4"/>
        </w:rPr>
        <w:t>Owen</w:t>
      </w:r>
    </w:p>
    <w:p w14:paraId="57455FFA" w14:textId="77777777" w:rsidR="006E7157" w:rsidRDefault="006E7157">
      <w:pPr>
        <w:pStyle w:val="BodyText"/>
        <w:rPr>
          <w:sz w:val="26"/>
        </w:rPr>
      </w:pPr>
    </w:p>
    <w:p w14:paraId="1B7FCF04" w14:textId="77777777" w:rsidR="006E7157" w:rsidRDefault="00000000">
      <w:pPr>
        <w:pStyle w:val="Heading1"/>
        <w:spacing w:before="207"/>
        <w:rPr>
          <w:u w:val="none"/>
        </w:rPr>
      </w:pPr>
      <w:r>
        <w:t>RESEARCH</w:t>
      </w:r>
      <w:r>
        <w:rPr>
          <w:spacing w:val="-2"/>
        </w:rPr>
        <w:t xml:space="preserve"> </w:t>
      </w:r>
      <w:r>
        <w:t>AND</w:t>
      </w:r>
      <w:r>
        <w:rPr>
          <w:spacing w:val="-5"/>
        </w:rPr>
        <w:t xml:space="preserve"> </w:t>
      </w:r>
      <w:r>
        <w:rPr>
          <w:spacing w:val="-2"/>
        </w:rPr>
        <w:t>SCHOLARSHIP</w:t>
      </w:r>
    </w:p>
    <w:p w14:paraId="11359416" w14:textId="77777777" w:rsidR="006E7157" w:rsidRDefault="006E7157">
      <w:pPr>
        <w:pStyle w:val="BodyText"/>
        <w:spacing w:before="10"/>
        <w:rPr>
          <w:b/>
          <w:sz w:val="21"/>
        </w:rPr>
      </w:pPr>
    </w:p>
    <w:p w14:paraId="4F7EDC58" w14:textId="77777777" w:rsidR="006E7157" w:rsidRDefault="00000000">
      <w:pPr>
        <w:spacing w:before="1"/>
        <w:ind w:left="180"/>
        <w:jc w:val="both"/>
        <w:rPr>
          <w:b/>
          <w:sz w:val="24"/>
        </w:rPr>
      </w:pPr>
      <w:r>
        <w:rPr>
          <w:b/>
          <w:spacing w:val="15"/>
          <w:sz w:val="24"/>
        </w:rPr>
        <w:t>Grants</w:t>
      </w:r>
      <w:r>
        <w:rPr>
          <w:b/>
          <w:spacing w:val="42"/>
          <w:sz w:val="24"/>
        </w:rPr>
        <w:t xml:space="preserve"> </w:t>
      </w:r>
      <w:r>
        <w:rPr>
          <w:b/>
          <w:spacing w:val="13"/>
          <w:sz w:val="24"/>
        </w:rPr>
        <w:t>and</w:t>
      </w:r>
      <w:r>
        <w:rPr>
          <w:b/>
          <w:spacing w:val="44"/>
          <w:sz w:val="24"/>
        </w:rPr>
        <w:t xml:space="preserve"> </w:t>
      </w:r>
      <w:r>
        <w:rPr>
          <w:b/>
          <w:spacing w:val="15"/>
          <w:sz w:val="24"/>
        </w:rPr>
        <w:t>Contracts:</w:t>
      </w:r>
    </w:p>
    <w:p w14:paraId="50D7F954" w14:textId="77777777" w:rsidR="006E7157" w:rsidRDefault="006E7157">
      <w:pPr>
        <w:pStyle w:val="BodyText"/>
        <w:spacing w:before="6"/>
        <w:rPr>
          <w:b/>
          <w:sz w:val="28"/>
        </w:rPr>
      </w:pPr>
    </w:p>
    <w:p w14:paraId="0884F1CC" w14:textId="77777777" w:rsidR="006E7157" w:rsidRDefault="00000000">
      <w:pPr>
        <w:pStyle w:val="ListParagraph"/>
        <w:numPr>
          <w:ilvl w:val="0"/>
          <w:numId w:val="9"/>
        </w:numPr>
        <w:tabs>
          <w:tab w:val="left" w:pos="538"/>
          <w:tab w:val="left" w:pos="540"/>
        </w:tabs>
        <w:spacing w:line="280" w:lineRule="auto"/>
        <w:ind w:right="3673"/>
        <w:jc w:val="left"/>
      </w:pPr>
      <w:r>
        <w:rPr>
          <w:b/>
          <w:u w:val="single"/>
        </w:rPr>
        <w:t>Grant</w:t>
      </w:r>
      <w:r>
        <w:rPr>
          <w:b/>
        </w:rPr>
        <w:t>:</w:t>
      </w:r>
      <w:r>
        <w:rPr>
          <w:b/>
          <w:spacing w:val="40"/>
        </w:rPr>
        <w:t xml:space="preserve"> </w:t>
      </w:r>
      <w:r>
        <w:rPr>
          <w:b/>
        </w:rPr>
        <w:t>“</w:t>
      </w:r>
      <w:r>
        <w:rPr>
          <w:i/>
        </w:rPr>
        <w:t>Combinatorial</w:t>
      </w:r>
      <w:r>
        <w:rPr>
          <w:i/>
          <w:spacing w:val="-7"/>
        </w:rPr>
        <w:t xml:space="preserve"> </w:t>
      </w:r>
      <w:r>
        <w:rPr>
          <w:i/>
        </w:rPr>
        <w:t>signaling</w:t>
      </w:r>
      <w:r>
        <w:rPr>
          <w:i/>
          <w:spacing w:val="-7"/>
        </w:rPr>
        <w:t xml:space="preserve"> </w:t>
      </w:r>
      <w:r>
        <w:rPr>
          <w:i/>
        </w:rPr>
        <w:t>through</w:t>
      </w:r>
      <w:r>
        <w:rPr>
          <w:i/>
          <w:spacing w:val="-7"/>
        </w:rPr>
        <w:t xml:space="preserve"> </w:t>
      </w:r>
      <w:r>
        <w:rPr>
          <w:i/>
        </w:rPr>
        <w:t>MEK1” Sponso</w:t>
      </w:r>
      <w:r>
        <w:t>r: NIH (2004-2006)</w:t>
      </w:r>
    </w:p>
    <w:p w14:paraId="6F3CD043" w14:textId="77777777" w:rsidR="006E7157" w:rsidRDefault="00000000">
      <w:pPr>
        <w:pStyle w:val="BodyText"/>
        <w:spacing w:line="247" w:lineRule="exact"/>
        <w:ind w:left="539"/>
      </w:pPr>
      <w:r>
        <w:rPr>
          <w:i/>
        </w:rPr>
        <w:t>Role</w:t>
      </w:r>
      <w:r>
        <w:t>:</w:t>
      </w:r>
      <w:r>
        <w:rPr>
          <w:spacing w:val="-5"/>
        </w:rPr>
        <w:t xml:space="preserve"> </w:t>
      </w:r>
      <w:r>
        <w:t>postdoctoral</w:t>
      </w:r>
      <w:r>
        <w:rPr>
          <w:spacing w:val="-11"/>
        </w:rPr>
        <w:t xml:space="preserve"> </w:t>
      </w:r>
      <w:r>
        <w:rPr>
          <w:spacing w:val="-2"/>
        </w:rPr>
        <w:t>fellow</w:t>
      </w:r>
    </w:p>
    <w:p w14:paraId="0B0E7A2D" w14:textId="77777777" w:rsidR="006E7157" w:rsidRDefault="006E7157">
      <w:pPr>
        <w:spacing w:line="247" w:lineRule="exact"/>
        <w:sectPr w:rsidR="006E7157">
          <w:pgSz w:w="12240" w:h="15840"/>
          <w:pgMar w:top="1340" w:right="1680" w:bottom="1260" w:left="1620" w:header="726" w:footer="1066" w:gutter="0"/>
          <w:cols w:space="720"/>
        </w:sectPr>
      </w:pPr>
    </w:p>
    <w:p w14:paraId="4571D01D" w14:textId="77777777" w:rsidR="006E7157" w:rsidRDefault="00000000">
      <w:pPr>
        <w:pStyle w:val="ListParagraph"/>
        <w:numPr>
          <w:ilvl w:val="1"/>
          <w:numId w:val="9"/>
        </w:numPr>
        <w:tabs>
          <w:tab w:val="left" w:pos="899"/>
        </w:tabs>
        <w:spacing w:before="87" w:line="268" w:lineRule="auto"/>
        <w:ind w:right="117"/>
      </w:pPr>
      <w:r>
        <w:lastRenderedPageBreak/>
        <w:t>Project growth relied on daily collaboration with multidisciplinary scientists within LSU</w:t>
      </w:r>
      <w:r>
        <w:rPr>
          <w:spacing w:val="-16"/>
        </w:rPr>
        <w:t xml:space="preserve"> </w:t>
      </w:r>
      <w:r>
        <w:t>Cell</w:t>
      </w:r>
      <w:r>
        <w:rPr>
          <w:spacing w:val="-15"/>
        </w:rPr>
        <w:t xml:space="preserve"> </w:t>
      </w:r>
      <w:r>
        <w:t>Adhesion</w:t>
      </w:r>
      <w:r>
        <w:rPr>
          <w:spacing w:val="-15"/>
        </w:rPr>
        <w:t xml:space="preserve"> </w:t>
      </w:r>
      <w:r>
        <w:t>and</w:t>
      </w:r>
      <w:r>
        <w:rPr>
          <w:spacing w:val="-16"/>
        </w:rPr>
        <w:t xml:space="preserve"> </w:t>
      </w:r>
      <w:r>
        <w:t>Migration</w:t>
      </w:r>
      <w:r>
        <w:rPr>
          <w:spacing w:val="-15"/>
        </w:rPr>
        <w:t xml:space="preserve"> </w:t>
      </w:r>
      <w:r>
        <w:t>Group</w:t>
      </w:r>
      <w:r>
        <w:rPr>
          <w:spacing w:val="-13"/>
        </w:rPr>
        <w:t xml:space="preserve"> </w:t>
      </w:r>
      <w:r>
        <w:t>and</w:t>
      </w:r>
      <w:r>
        <w:rPr>
          <w:spacing w:val="-16"/>
        </w:rPr>
        <w:t xml:space="preserve"> </w:t>
      </w:r>
      <w:r>
        <w:t>mastering</w:t>
      </w:r>
      <w:r>
        <w:rPr>
          <w:spacing w:val="-11"/>
        </w:rPr>
        <w:t xml:space="preserve"> </w:t>
      </w:r>
      <w:r>
        <w:t>a</w:t>
      </w:r>
      <w:r>
        <w:rPr>
          <w:spacing w:val="-15"/>
        </w:rPr>
        <w:t xml:space="preserve"> </w:t>
      </w:r>
      <w:r>
        <w:t>wide</w:t>
      </w:r>
      <w:r>
        <w:rPr>
          <w:spacing w:val="-15"/>
        </w:rPr>
        <w:t xml:space="preserve"> </w:t>
      </w:r>
      <w:r>
        <w:t>range</w:t>
      </w:r>
      <w:r>
        <w:rPr>
          <w:spacing w:val="-15"/>
        </w:rPr>
        <w:t xml:space="preserve"> </w:t>
      </w:r>
      <w:r>
        <w:t>of</w:t>
      </w:r>
      <w:r>
        <w:rPr>
          <w:spacing w:val="-16"/>
        </w:rPr>
        <w:t xml:space="preserve"> </w:t>
      </w:r>
      <w:r>
        <w:t>techniques for studying gene expression and protein-protein interactions</w:t>
      </w:r>
    </w:p>
    <w:p w14:paraId="3A49B21E" w14:textId="77777777" w:rsidR="006E7157" w:rsidRDefault="006E7157">
      <w:pPr>
        <w:pStyle w:val="BodyText"/>
        <w:spacing w:before="8"/>
        <w:rPr>
          <w:sz w:val="25"/>
        </w:rPr>
      </w:pPr>
    </w:p>
    <w:p w14:paraId="3842EA9D" w14:textId="77777777" w:rsidR="006E7157" w:rsidRDefault="00000000">
      <w:pPr>
        <w:pStyle w:val="ListParagraph"/>
        <w:numPr>
          <w:ilvl w:val="0"/>
          <w:numId w:val="9"/>
        </w:numPr>
        <w:tabs>
          <w:tab w:val="left" w:pos="538"/>
          <w:tab w:val="left" w:pos="540"/>
        </w:tabs>
        <w:spacing w:line="278" w:lineRule="auto"/>
        <w:ind w:right="126"/>
        <w:jc w:val="left"/>
      </w:pPr>
      <w:bookmarkStart w:id="0" w:name="2._Grant:__“The_mechanisms_of_action_of_"/>
      <w:bookmarkEnd w:id="0"/>
      <w:r>
        <w:rPr>
          <w:b/>
          <w:u w:val="single"/>
        </w:rPr>
        <w:t>Grant</w:t>
      </w:r>
      <w:r>
        <w:rPr>
          <w:b/>
        </w:rPr>
        <w:t>:</w:t>
      </w:r>
      <w:r>
        <w:rPr>
          <w:b/>
          <w:spacing w:val="40"/>
        </w:rPr>
        <w:t xml:space="preserve"> </w:t>
      </w:r>
      <w:r>
        <w:rPr>
          <w:b/>
        </w:rPr>
        <w:t>“</w:t>
      </w:r>
      <w:r>
        <w:rPr>
          <w:i/>
        </w:rPr>
        <w:t>The</w:t>
      </w:r>
      <w:r>
        <w:rPr>
          <w:i/>
          <w:spacing w:val="-5"/>
        </w:rPr>
        <w:t xml:space="preserve"> </w:t>
      </w:r>
      <w:r>
        <w:rPr>
          <w:i/>
        </w:rPr>
        <w:t>mechanisms</w:t>
      </w:r>
      <w:r>
        <w:rPr>
          <w:i/>
          <w:spacing w:val="-2"/>
        </w:rPr>
        <w:t xml:space="preserve"> </w:t>
      </w:r>
      <w:r>
        <w:rPr>
          <w:i/>
        </w:rPr>
        <w:t>of</w:t>
      </w:r>
      <w:r>
        <w:rPr>
          <w:i/>
          <w:spacing w:val="-1"/>
        </w:rPr>
        <w:t xml:space="preserve"> </w:t>
      </w:r>
      <w:r>
        <w:rPr>
          <w:i/>
        </w:rPr>
        <w:t>action</w:t>
      </w:r>
      <w:r>
        <w:rPr>
          <w:i/>
          <w:spacing w:val="-3"/>
        </w:rPr>
        <w:t xml:space="preserve"> </w:t>
      </w:r>
      <w:r>
        <w:rPr>
          <w:i/>
        </w:rPr>
        <w:t>of</w:t>
      </w:r>
      <w:r>
        <w:rPr>
          <w:i/>
          <w:spacing w:val="-1"/>
        </w:rPr>
        <w:t xml:space="preserve"> </w:t>
      </w:r>
      <w:proofErr w:type="spellStart"/>
      <w:r>
        <w:rPr>
          <w:i/>
        </w:rPr>
        <w:t>Nischarin</w:t>
      </w:r>
      <w:proofErr w:type="spellEnd"/>
      <w:r>
        <w:rPr>
          <w:i/>
          <w:spacing w:val="-3"/>
        </w:rPr>
        <w:t xml:space="preserve"> </w:t>
      </w:r>
      <w:r>
        <w:rPr>
          <w:i/>
        </w:rPr>
        <w:t>in</w:t>
      </w:r>
      <w:r>
        <w:rPr>
          <w:i/>
          <w:spacing w:val="-3"/>
        </w:rPr>
        <w:t xml:space="preserve"> </w:t>
      </w:r>
      <w:r>
        <w:rPr>
          <w:i/>
        </w:rPr>
        <w:t>tumor</w:t>
      </w:r>
      <w:r>
        <w:rPr>
          <w:i/>
          <w:spacing w:val="-4"/>
        </w:rPr>
        <w:t xml:space="preserve"> </w:t>
      </w:r>
      <w:r>
        <w:rPr>
          <w:i/>
        </w:rPr>
        <w:t>cell</w:t>
      </w:r>
      <w:r>
        <w:rPr>
          <w:i/>
          <w:spacing w:val="-6"/>
        </w:rPr>
        <w:t xml:space="preserve"> </w:t>
      </w:r>
      <w:r>
        <w:rPr>
          <w:i/>
        </w:rPr>
        <w:t>migration</w:t>
      </w:r>
      <w:r>
        <w:rPr>
          <w:i/>
          <w:spacing w:val="-3"/>
        </w:rPr>
        <w:t xml:space="preserve"> </w:t>
      </w:r>
      <w:r>
        <w:rPr>
          <w:i/>
        </w:rPr>
        <w:t>and</w:t>
      </w:r>
      <w:r>
        <w:rPr>
          <w:i/>
          <w:spacing w:val="-3"/>
        </w:rPr>
        <w:t xml:space="preserve"> </w:t>
      </w:r>
      <w:r>
        <w:rPr>
          <w:i/>
        </w:rPr>
        <w:t xml:space="preserve">invasion” </w:t>
      </w:r>
      <w:bookmarkStart w:id="1" w:name="Sponsor:_NIH_(2007-2008)"/>
      <w:bookmarkEnd w:id="1"/>
      <w:r>
        <w:rPr>
          <w:i/>
        </w:rPr>
        <w:t>Sponsor</w:t>
      </w:r>
      <w:r>
        <w:t>: NIH (2007-2008)</w:t>
      </w:r>
    </w:p>
    <w:p w14:paraId="7A2F47F9" w14:textId="77777777" w:rsidR="006E7157" w:rsidRDefault="00000000">
      <w:pPr>
        <w:pStyle w:val="BodyText"/>
        <w:spacing w:line="252" w:lineRule="exact"/>
        <w:ind w:left="539"/>
      </w:pPr>
      <w:r>
        <w:rPr>
          <w:i/>
        </w:rPr>
        <w:t>Role</w:t>
      </w:r>
      <w:r>
        <w:t>:</w:t>
      </w:r>
      <w:r>
        <w:rPr>
          <w:spacing w:val="-5"/>
        </w:rPr>
        <w:t xml:space="preserve"> </w:t>
      </w:r>
      <w:r>
        <w:t>postdoctoral</w:t>
      </w:r>
      <w:r>
        <w:rPr>
          <w:spacing w:val="-9"/>
        </w:rPr>
        <w:t xml:space="preserve"> </w:t>
      </w:r>
      <w:r>
        <w:rPr>
          <w:spacing w:val="-2"/>
        </w:rPr>
        <w:t>researcher</w:t>
      </w:r>
    </w:p>
    <w:p w14:paraId="02E90B7B" w14:textId="77777777" w:rsidR="006E7157" w:rsidRDefault="00000000">
      <w:pPr>
        <w:pStyle w:val="ListParagraph"/>
        <w:numPr>
          <w:ilvl w:val="1"/>
          <w:numId w:val="9"/>
        </w:numPr>
        <w:tabs>
          <w:tab w:val="left" w:pos="899"/>
        </w:tabs>
        <w:spacing w:before="39"/>
        <w:jc w:val="left"/>
      </w:pPr>
      <w:r>
        <w:t>Completed</w:t>
      </w:r>
      <w:r>
        <w:rPr>
          <w:spacing w:val="-7"/>
        </w:rPr>
        <w:t xml:space="preserve"> </w:t>
      </w:r>
      <w:r>
        <w:t>experiments</w:t>
      </w:r>
      <w:r>
        <w:rPr>
          <w:spacing w:val="-7"/>
        </w:rPr>
        <w:t xml:space="preserve"> </w:t>
      </w:r>
      <w:r>
        <w:t>and</w:t>
      </w:r>
      <w:r>
        <w:rPr>
          <w:spacing w:val="-5"/>
        </w:rPr>
        <w:t xml:space="preserve"> </w:t>
      </w:r>
      <w:r>
        <w:t>contributed</w:t>
      </w:r>
      <w:r>
        <w:rPr>
          <w:spacing w:val="-8"/>
        </w:rPr>
        <w:t xml:space="preserve"> </w:t>
      </w:r>
      <w:r>
        <w:t>to</w:t>
      </w:r>
      <w:r>
        <w:rPr>
          <w:spacing w:val="-8"/>
        </w:rPr>
        <w:t xml:space="preserve"> </w:t>
      </w:r>
      <w:r>
        <w:t>manuscript</w:t>
      </w:r>
      <w:r>
        <w:rPr>
          <w:spacing w:val="-5"/>
        </w:rPr>
        <w:t xml:space="preserve"> </w:t>
      </w:r>
      <w:r>
        <w:rPr>
          <w:spacing w:val="-2"/>
        </w:rPr>
        <w:t>preparation</w:t>
      </w:r>
    </w:p>
    <w:p w14:paraId="416A1013" w14:textId="77777777" w:rsidR="006E7157" w:rsidRDefault="00000000">
      <w:pPr>
        <w:pStyle w:val="ListParagraph"/>
        <w:numPr>
          <w:ilvl w:val="1"/>
          <w:numId w:val="9"/>
        </w:numPr>
        <w:tabs>
          <w:tab w:val="left" w:pos="899"/>
        </w:tabs>
        <w:spacing w:before="24"/>
        <w:ind w:hanging="359"/>
        <w:jc w:val="left"/>
      </w:pPr>
      <w:r>
        <w:t>Data</w:t>
      </w:r>
      <w:r>
        <w:rPr>
          <w:spacing w:val="-6"/>
        </w:rPr>
        <w:t xml:space="preserve"> </w:t>
      </w:r>
      <w:r>
        <w:t>published</w:t>
      </w:r>
      <w:r>
        <w:rPr>
          <w:spacing w:val="-4"/>
        </w:rPr>
        <w:t xml:space="preserve"> </w:t>
      </w:r>
      <w:r>
        <w:t>in</w:t>
      </w:r>
      <w:r>
        <w:rPr>
          <w:spacing w:val="-4"/>
        </w:rPr>
        <w:t xml:space="preserve"> </w:t>
      </w:r>
      <w:r>
        <w:t>one</w:t>
      </w:r>
      <w:r>
        <w:rPr>
          <w:spacing w:val="-6"/>
        </w:rPr>
        <w:t xml:space="preserve"> </w:t>
      </w:r>
      <w:r>
        <w:t>manuscript</w:t>
      </w:r>
      <w:r>
        <w:rPr>
          <w:spacing w:val="-4"/>
        </w:rPr>
        <w:t xml:space="preserve"> </w:t>
      </w:r>
      <w:r>
        <w:t>and</w:t>
      </w:r>
      <w:r>
        <w:rPr>
          <w:spacing w:val="-3"/>
        </w:rPr>
        <w:t xml:space="preserve"> </w:t>
      </w:r>
      <w:r>
        <w:t>presented</w:t>
      </w:r>
      <w:r>
        <w:rPr>
          <w:spacing w:val="-8"/>
        </w:rPr>
        <w:t xml:space="preserve"> </w:t>
      </w:r>
      <w:r>
        <w:t>in</w:t>
      </w:r>
      <w:r>
        <w:rPr>
          <w:spacing w:val="-4"/>
        </w:rPr>
        <w:t xml:space="preserve"> </w:t>
      </w:r>
      <w:r>
        <w:t>two</w:t>
      </w:r>
      <w:r>
        <w:rPr>
          <w:spacing w:val="-4"/>
        </w:rPr>
        <w:t xml:space="preserve"> </w:t>
      </w:r>
      <w:r>
        <w:t>poster</w:t>
      </w:r>
      <w:r>
        <w:rPr>
          <w:spacing w:val="-4"/>
        </w:rPr>
        <w:t xml:space="preserve"> </w:t>
      </w:r>
      <w:r>
        <w:rPr>
          <w:spacing w:val="-2"/>
        </w:rPr>
        <w:t>presentations</w:t>
      </w:r>
    </w:p>
    <w:p w14:paraId="1CF7910F" w14:textId="77777777" w:rsidR="006E7157" w:rsidRDefault="006E7157">
      <w:pPr>
        <w:pStyle w:val="BodyText"/>
        <w:spacing w:before="2"/>
        <w:rPr>
          <w:sz w:val="27"/>
        </w:rPr>
      </w:pPr>
    </w:p>
    <w:p w14:paraId="6084A2FF" w14:textId="77777777" w:rsidR="006E7157" w:rsidRDefault="00000000">
      <w:pPr>
        <w:pStyle w:val="ListParagraph"/>
        <w:numPr>
          <w:ilvl w:val="0"/>
          <w:numId w:val="9"/>
        </w:numPr>
        <w:tabs>
          <w:tab w:val="left" w:pos="538"/>
          <w:tab w:val="left" w:pos="540"/>
        </w:tabs>
        <w:spacing w:before="1" w:line="278" w:lineRule="auto"/>
        <w:ind w:right="115"/>
        <w:jc w:val="left"/>
        <w:rPr>
          <w:i/>
        </w:rPr>
      </w:pPr>
      <w:r>
        <w:rPr>
          <w:b/>
          <w:u w:val="single"/>
        </w:rPr>
        <w:t>Pilot</w:t>
      </w:r>
      <w:r>
        <w:rPr>
          <w:b/>
          <w:spacing w:val="30"/>
          <w:u w:val="single"/>
        </w:rPr>
        <w:t xml:space="preserve"> </w:t>
      </w:r>
      <w:r>
        <w:rPr>
          <w:b/>
          <w:u w:val="single"/>
        </w:rPr>
        <w:t>Grant:</w:t>
      </w:r>
      <w:r>
        <w:rPr>
          <w:b/>
          <w:spacing w:val="80"/>
        </w:rPr>
        <w:t xml:space="preserve"> </w:t>
      </w:r>
      <w:r>
        <w:t>“</w:t>
      </w:r>
      <w:r>
        <w:rPr>
          <w:i/>
        </w:rPr>
        <w:t>Modulation</w:t>
      </w:r>
      <w:r>
        <w:rPr>
          <w:i/>
          <w:spacing w:val="33"/>
        </w:rPr>
        <w:t xml:space="preserve"> </w:t>
      </w:r>
      <w:r>
        <w:rPr>
          <w:i/>
        </w:rPr>
        <w:t>of</w:t>
      </w:r>
      <w:r>
        <w:rPr>
          <w:i/>
          <w:spacing w:val="32"/>
        </w:rPr>
        <w:t xml:space="preserve"> </w:t>
      </w:r>
      <w:r>
        <w:rPr>
          <w:i/>
        </w:rPr>
        <w:t>angiogenic</w:t>
      </w:r>
      <w:r>
        <w:rPr>
          <w:i/>
          <w:spacing w:val="34"/>
        </w:rPr>
        <w:t xml:space="preserve"> </w:t>
      </w:r>
      <w:r>
        <w:rPr>
          <w:i/>
        </w:rPr>
        <w:t>gene</w:t>
      </w:r>
      <w:r>
        <w:rPr>
          <w:i/>
          <w:spacing w:val="31"/>
        </w:rPr>
        <w:t xml:space="preserve"> </w:t>
      </w:r>
      <w:r>
        <w:rPr>
          <w:i/>
        </w:rPr>
        <w:t>expression</w:t>
      </w:r>
      <w:r>
        <w:rPr>
          <w:i/>
          <w:spacing w:val="33"/>
        </w:rPr>
        <w:t xml:space="preserve"> </w:t>
      </w:r>
      <w:r>
        <w:rPr>
          <w:i/>
        </w:rPr>
        <w:t>by</w:t>
      </w:r>
      <w:r>
        <w:rPr>
          <w:i/>
          <w:spacing w:val="31"/>
        </w:rPr>
        <w:t xml:space="preserve"> </w:t>
      </w:r>
      <w:r>
        <w:rPr>
          <w:i/>
        </w:rPr>
        <w:t>black</w:t>
      </w:r>
      <w:r>
        <w:rPr>
          <w:i/>
          <w:spacing w:val="31"/>
        </w:rPr>
        <w:t xml:space="preserve"> </w:t>
      </w:r>
      <w:r>
        <w:rPr>
          <w:i/>
        </w:rPr>
        <w:t>raspberry</w:t>
      </w:r>
      <w:r>
        <w:rPr>
          <w:i/>
          <w:spacing w:val="31"/>
        </w:rPr>
        <w:t xml:space="preserve"> </w:t>
      </w:r>
      <w:r>
        <w:rPr>
          <w:i/>
        </w:rPr>
        <w:t xml:space="preserve">(BR) </w:t>
      </w:r>
      <w:r>
        <w:rPr>
          <w:i/>
          <w:spacing w:val="-2"/>
        </w:rPr>
        <w:t>extract”</w:t>
      </w:r>
    </w:p>
    <w:p w14:paraId="5B6DF377" w14:textId="77777777" w:rsidR="006E7157" w:rsidRDefault="00000000">
      <w:pPr>
        <w:pStyle w:val="BodyText"/>
        <w:spacing w:line="276" w:lineRule="auto"/>
        <w:ind w:left="540" w:right="1770" w:hanging="1"/>
      </w:pPr>
      <w:r>
        <w:rPr>
          <w:i/>
        </w:rPr>
        <w:t>Sponsor:</w:t>
      </w:r>
      <w:r>
        <w:rPr>
          <w:i/>
          <w:spacing w:val="-8"/>
        </w:rPr>
        <w:t xml:space="preserve"> </w:t>
      </w:r>
      <w:r>
        <w:t>Pennington</w:t>
      </w:r>
      <w:r>
        <w:rPr>
          <w:spacing w:val="-8"/>
        </w:rPr>
        <w:t xml:space="preserve"> </w:t>
      </w:r>
      <w:r>
        <w:t>Biomedical</w:t>
      </w:r>
      <w:r>
        <w:rPr>
          <w:spacing w:val="-8"/>
        </w:rPr>
        <w:t xml:space="preserve"> </w:t>
      </w:r>
      <w:r>
        <w:t>Research</w:t>
      </w:r>
      <w:r>
        <w:rPr>
          <w:spacing w:val="-9"/>
        </w:rPr>
        <w:t xml:space="preserve"> </w:t>
      </w:r>
      <w:r>
        <w:t>Center</w:t>
      </w:r>
      <w:r>
        <w:rPr>
          <w:spacing w:val="-6"/>
        </w:rPr>
        <w:t xml:space="preserve"> </w:t>
      </w:r>
      <w:r>
        <w:rPr>
          <w:i/>
        </w:rPr>
        <w:t>(</w:t>
      </w:r>
      <w:r>
        <w:t xml:space="preserve">2011-2012) </w:t>
      </w:r>
      <w:r>
        <w:rPr>
          <w:i/>
        </w:rPr>
        <w:t>Role</w:t>
      </w:r>
      <w:r>
        <w:t>: senior postdoctoral researcher</w:t>
      </w:r>
    </w:p>
    <w:p w14:paraId="24220C7A" w14:textId="77777777" w:rsidR="006E7157" w:rsidRDefault="00000000">
      <w:pPr>
        <w:pStyle w:val="ListParagraph"/>
        <w:numPr>
          <w:ilvl w:val="1"/>
          <w:numId w:val="9"/>
        </w:numPr>
        <w:tabs>
          <w:tab w:val="left" w:pos="900"/>
        </w:tabs>
        <w:spacing w:line="259" w:lineRule="auto"/>
        <w:ind w:left="900" w:right="116"/>
        <w:jc w:val="left"/>
      </w:pPr>
      <w:r>
        <w:t>Identified candidate BR-response genes in human</w:t>
      </w:r>
      <w:r>
        <w:rPr>
          <w:spacing w:val="30"/>
        </w:rPr>
        <w:t xml:space="preserve"> </w:t>
      </w:r>
      <w:r>
        <w:t>vein, data interpretation and presentation (interim and final project reports)</w:t>
      </w:r>
    </w:p>
    <w:p w14:paraId="49455B8B" w14:textId="77777777" w:rsidR="006E7157" w:rsidRDefault="00000000">
      <w:pPr>
        <w:pStyle w:val="ListParagraph"/>
        <w:numPr>
          <w:ilvl w:val="1"/>
          <w:numId w:val="9"/>
        </w:numPr>
        <w:tabs>
          <w:tab w:val="left" w:pos="899"/>
        </w:tabs>
        <w:spacing w:before="21"/>
        <w:ind w:hanging="359"/>
        <w:jc w:val="left"/>
      </w:pPr>
      <w:r>
        <w:t>Data</w:t>
      </w:r>
      <w:r>
        <w:rPr>
          <w:spacing w:val="-4"/>
        </w:rPr>
        <w:t xml:space="preserve"> </w:t>
      </w:r>
      <w:r>
        <w:t>presented</w:t>
      </w:r>
      <w:r>
        <w:rPr>
          <w:spacing w:val="-5"/>
        </w:rPr>
        <w:t xml:space="preserve"> </w:t>
      </w:r>
      <w:r>
        <w:t>at</w:t>
      </w:r>
      <w:r>
        <w:rPr>
          <w:spacing w:val="-3"/>
        </w:rPr>
        <w:t xml:space="preserve"> </w:t>
      </w:r>
      <w:r>
        <w:t>two</w:t>
      </w:r>
      <w:r>
        <w:rPr>
          <w:spacing w:val="-3"/>
        </w:rPr>
        <w:t xml:space="preserve"> </w:t>
      </w:r>
      <w:r>
        <w:t>meetings</w:t>
      </w:r>
      <w:r>
        <w:rPr>
          <w:spacing w:val="-5"/>
        </w:rPr>
        <w:t xml:space="preserve"> </w:t>
      </w:r>
      <w:r>
        <w:t>(local</w:t>
      </w:r>
      <w:r>
        <w:rPr>
          <w:spacing w:val="-3"/>
        </w:rPr>
        <w:t xml:space="preserve"> </w:t>
      </w:r>
      <w:r>
        <w:t>and</w:t>
      </w:r>
      <w:r>
        <w:rPr>
          <w:spacing w:val="-5"/>
        </w:rPr>
        <w:t xml:space="preserve"> </w:t>
      </w:r>
      <w:r>
        <w:rPr>
          <w:spacing w:val="-2"/>
        </w:rPr>
        <w:t>national)</w:t>
      </w:r>
    </w:p>
    <w:p w14:paraId="04D5B852" w14:textId="77777777" w:rsidR="006E7157" w:rsidRDefault="006E7157">
      <w:pPr>
        <w:pStyle w:val="BodyText"/>
        <w:rPr>
          <w:sz w:val="27"/>
        </w:rPr>
      </w:pPr>
    </w:p>
    <w:p w14:paraId="160CC695" w14:textId="77777777" w:rsidR="006E7157" w:rsidRDefault="00000000">
      <w:pPr>
        <w:pStyle w:val="ListParagraph"/>
        <w:numPr>
          <w:ilvl w:val="0"/>
          <w:numId w:val="9"/>
        </w:numPr>
        <w:tabs>
          <w:tab w:val="left" w:pos="538"/>
          <w:tab w:val="left" w:pos="540"/>
        </w:tabs>
        <w:spacing w:line="280" w:lineRule="auto"/>
        <w:ind w:right="116"/>
        <w:jc w:val="both"/>
        <w:rPr>
          <w:i/>
        </w:rPr>
      </w:pPr>
      <w:r>
        <w:rPr>
          <w:b/>
          <w:u w:val="single"/>
        </w:rPr>
        <w:t>Angiogenic</w:t>
      </w:r>
      <w:r>
        <w:rPr>
          <w:b/>
          <w:spacing w:val="-4"/>
          <w:u w:val="single"/>
        </w:rPr>
        <w:t xml:space="preserve"> </w:t>
      </w:r>
      <w:r>
        <w:rPr>
          <w:b/>
          <w:u w:val="single"/>
        </w:rPr>
        <w:t>Switch</w:t>
      </w:r>
      <w:r>
        <w:rPr>
          <w:b/>
          <w:spacing w:val="-6"/>
          <w:u w:val="single"/>
        </w:rPr>
        <w:t xml:space="preserve"> </w:t>
      </w:r>
      <w:r>
        <w:rPr>
          <w:b/>
          <w:u w:val="single"/>
        </w:rPr>
        <w:t>Project</w:t>
      </w:r>
      <w:r>
        <w:t>:</w:t>
      </w:r>
      <w:r>
        <w:rPr>
          <w:spacing w:val="40"/>
        </w:rPr>
        <w:t xml:space="preserve"> </w:t>
      </w:r>
      <w:r>
        <w:t>"</w:t>
      </w:r>
      <w:r>
        <w:rPr>
          <w:i/>
        </w:rPr>
        <w:t>Define</w:t>
      </w:r>
      <w:r>
        <w:rPr>
          <w:i/>
          <w:spacing w:val="-6"/>
        </w:rPr>
        <w:t xml:space="preserve"> </w:t>
      </w:r>
      <w:r>
        <w:rPr>
          <w:i/>
        </w:rPr>
        <w:t>molecular</w:t>
      </w:r>
      <w:r>
        <w:rPr>
          <w:i/>
          <w:spacing w:val="-5"/>
        </w:rPr>
        <w:t xml:space="preserve"> </w:t>
      </w:r>
      <w:r>
        <w:rPr>
          <w:i/>
        </w:rPr>
        <w:t>signature</w:t>
      </w:r>
      <w:r>
        <w:rPr>
          <w:i/>
          <w:spacing w:val="-6"/>
        </w:rPr>
        <w:t xml:space="preserve"> </w:t>
      </w:r>
      <w:r>
        <w:rPr>
          <w:i/>
        </w:rPr>
        <w:t>responsible</w:t>
      </w:r>
      <w:r>
        <w:rPr>
          <w:i/>
          <w:spacing w:val="-6"/>
        </w:rPr>
        <w:t xml:space="preserve"> </w:t>
      </w:r>
      <w:r>
        <w:rPr>
          <w:i/>
        </w:rPr>
        <w:t>for</w:t>
      </w:r>
      <w:r>
        <w:rPr>
          <w:i/>
          <w:spacing w:val="-5"/>
        </w:rPr>
        <w:t xml:space="preserve"> </w:t>
      </w:r>
      <w:r>
        <w:rPr>
          <w:i/>
        </w:rPr>
        <w:t xml:space="preserve">angiogenic </w:t>
      </w:r>
      <w:r>
        <w:rPr>
          <w:i/>
          <w:spacing w:val="-2"/>
        </w:rPr>
        <w:t>switch"</w:t>
      </w:r>
    </w:p>
    <w:p w14:paraId="032AFCBA" w14:textId="77777777" w:rsidR="006E7157" w:rsidRDefault="00000000">
      <w:pPr>
        <w:pStyle w:val="BodyText"/>
        <w:spacing w:line="247" w:lineRule="exact"/>
        <w:ind w:left="540"/>
        <w:jc w:val="both"/>
      </w:pPr>
      <w:r>
        <w:t>Sponsor:</w:t>
      </w:r>
      <w:r>
        <w:rPr>
          <w:spacing w:val="-9"/>
        </w:rPr>
        <w:t xml:space="preserve"> </w:t>
      </w:r>
      <w:r>
        <w:t>LSUHNO</w:t>
      </w:r>
      <w:r>
        <w:rPr>
          <w:spacing w:val="-8"/>
        </w:rPr>
        <w:t xml:space="preserve"> </w:t>
      </w:r>
      <w:r>
        <w:t>Foundation</w:t>
      </w:r>
      <w:r>
        <w:rPr>
          <w:spacing w:val="-8"/>
        </w:rPr>
        <w:t xml:space="preserve"> </w:t>
      </w:r>
      <w:r>
        <w:t>(2009-</w:t>
      </w:r>
      <w:r>
        <w:rPr>
          <w:spacing w:val="-2"/>
        </w:rPr>
        <w:t>2021)</w:t>
      </w:r>
    </w:p>
    <w:p w14:paraId="232E20B2" w14:textId="77777777" w:rsidR="006E7157" w:rsidRDefault="00000000">
      <w:pPr>
        <w:spacing w:before="38"/>
        <w:ind w:left="540"/>
        <w:jc w:val="both"/>
      </w:pPr>
      <w:r>
        <w:rPr>
          <w:i/>
        </w:rPr>
        <w:t>Role:</w:t>
      </w:r>
      <w:r>
        <w:rPr>
          <w:i/>
          <w:spacing w:val="-9"/>
        </w:rPr>
        <w:t xml:space="preserve"> </w:t>
      </w:r>
      <w:r>
        <w:t>Co-Investigator/</w:t>
      </w:r>
      <w:r>
        <w:rPr>
          <w:spacing w:val="-8"/>
        </w:rPr>
        <w:t xml:space="preserve"> </w:t>
      </w:r>
      <w:r>
        <w:rPr>
          <w:spacing w:val="-5"/>
        </w:rPr>
        <w:t>PI</w:t>
      </w:r>
    </w:p>
    <w:p w14:paraId="3BA91E30" w14:textId="77777777" w:rsidR="006E7157" w:rsidRDefault="00000000">
      <w:pPr>
        <w:pStyle w:val="ListParagraph"/>
        <w:numPr>
          <w:ilvl w:val="1"/>
          <w:numId w:val="9"/>
        </w:numPr>
        <w:tabs>
          <w:tab w:val="left" w:pos="899"/>
        </w:tabs>
        <w:spacing w:before="39" w:line="268" w:lineRule="auto"/>
        <w:ind w:right="115"/>
      </w:pPr>
      <w:r>
        <w:t xml:space="preserve">Developed a protocol for harvesting </w:t>
      </w:r>
      <w:proofErr w:type="spellStart"/>
      <w:r>
        <w:t>neovessels</w:t>
      </w:r>
      <w:proofErr w:type="spellEnd"/>
      <w:r>
        <w:t xml:space="preserve"> from patient-derived tissues (vessels and neuroendocrine tumors) for genetic/ protein characterization in patented Human Vein/ Tumor Angiogenesis Assay</w:t>
      </w:r>
    </w:p>
    <w:p w14:paraId="61F7F9E4" w14:textId="77777777" w:rsidR="006E7157" w:rsidRDefault="00000000">
      <w:pPr>
        <w:pStyle w:val="ListParagraph"/>
        <w:numPr>
          <w:ilvl w:val="1"/>
          <w:numId w:val="9"/>
        </w:numPr>
        <w:tabs>
          <w:tab w:val="left" w:pos="898"/>
        </w:tabs>
        <w:spacing w:before="8"/>
        <w:ind w:left="898" w:hanging="359"/>
      </w:pPr>
      <w:r>
        <w:t>Defined</w:t>
      </w:r>
      <w:r>
        <w:rPr>
          <w:spacing w:val="-10"/>
        </w:rPr>
        <w:t xml:space="preserve"> </w:t>
      </w:r>
      <w:r>
        <w:t>the</w:t>
      </w:r>
      <w:r>
        <w:rPr>
          <w:spacing w:val="-7"/>
        </w:rPr>
        <w:t xml:space="preserve"> </w:t>
      </w:r>
      <w:r>
        <w:t>molecular</w:t>
      </w:r>
      <w:r>
        <w:rPr>
          <w:spacing w:val="-6"/>
        </w:rPr>
        <w:t xml:space="preserve"> </w:t>
      </w:r>
      <w:r>
        <w:t>signature</w:t>
      </w:r>
      <w:r>
        <w:rPr>
          <w:spacing w:val="-7"/>
        </w:rPr>
        <w:t xml:space="preserve"> </w:t>
      </w:r>
      <w:r>
        <w:t>responsible</w:t>
      </w:r>
      <w:r>
        <w:rPr>
          <w:spacing w:val="-7"/>
        </w:rPr>
        <w:t xml:space="preserve"> </w:t>
      </w:r>
      <w:r>
        <w:t>for</w:t>
      </w:r>
      <w:r>
        <w:rPr>
          <w:spacing w:val="-6"/>
        </w:rPr>
        <w:t xml:space="preserve"> </w:t>
      </w:r>
      <w:r>
        <w:t>angiogenic</w:t>
      </w:r>
      <w:r>
        <w:rPr>
          <w:spacing w:val="-4"/>
        </w:rPr>
        <w:t xml:space="preserve"> </w:t>
      </w:r>
      <w:r>
        <w:rPr>
          <w:spacing w:val="-2"/>
        </w:rPr>
        <w:t>switch</w:t>
      </w:r>
    </w:p>
    <w:p w14:paraId="013A9399" w14:textId="77777777" w:rsidR="006E7157" w:rsidRDefault="00000000">
      <w:pPr>
        <w:pStyle w:val="ListParagraph"/>
        <w:numPr>
          <w:ilvl w:val="1"/>
          <w:numId w:val="9"/>
        </w:numPr>
        <w:tabs>
          <w:tab w:val="left" w:pos="898"/>
        </w:tabs>
        <w:spacing w:before="27"/>
        <w:ind w:left="898" w:hanging="359"/>
      </w:pPr>
      <w:r>
        <w:t>Data</w:t>
      </w:r>
      <w:r>
        <w:rPr>
          <w:spacing w:val="-4"/>
        </w:rPr>
        <w:t xml:space="preserve"> </w:t>
      </w:r>
      <w:r>
        <w:t>presented</w:t>
      </w:r>
      <w:r>
        <w:rPr>
          <w:spacing w:val="-5"/>
        </w:rPr>
        <w:t xml:space="preserve"> </w:t>
      </w:r>
      <w:r>
        <w:t>at</w:t>
      </w:r>
      <w:r>
        <w:rPr>
          <w:spacing w:val="-3"/>
        </w:rPr>
        <w:t xml:space="preserve"> </w:t>
      </w:r>
      <w:r>
        <w:t>two</w:t>
      </w:r>
      <w:r>
        <w:rPr>
          <w:spacing w:val="-3"/>
        </w:rPr>
        <w:t xml:space="preserve"> </w:t>
      </w:r>
      <w:r>
        <w:t>local</w:t>
      </w:r>
      <w:r>
        <w:rPr>
          <w:spacing w:val="-3"/>
        </w:rPr>
        <w:t xml:space="preserve"> </w:t>
      </w:r>
      <w:r>
        <w:rPr>
          <w:spacing w:val="-2"/>
        </w:rPr>
        <w:t>meetings</w:t>
      </w:r>
    </w:p>
    <w:p w14:paraId="3F3CFA0C" w14:textId="77777777" w:rsidR="006E7157" w:rsidRDefault="006E7157">
      <w:pPr>
        <w:pStyle w:val="BodyText"/>
        <w:spacing w:before="2"/>
        <w:rPr>
          <w:sz w:val="27"/>
        </w:rPr>
      </w:pPr>
    </w:p>
    <w:p w14:paraId="2151714F" w14:textId="77777777" w:rsidR="006E7157" w:rsidRDefault="00000000">
      <w:pPr>
        <w:pStyle w:val="ListParagraph"/>
        <w:numPr>
          <w:ilvl w:val="0"/>
          <w:numId w:val="9"/>
        </w:numPr>
        <w:tabs>
          <w:tab w:val="left" w:pos="538"/>
        </w:tabs>
        <w:spacing w:before="1"/>
        <w:ind w:left="538" w:hanging="358"/>
        <w:jc w:val="both"/>
        <w:rPr>
          <w:b/>
        </w:rPr>
      </w:pPr>
      <w:r>
        <w:rPr>
          <w:b/>
          <w:u w:val="single"/>
        </w:rPr>
        <w:t>Human</w:t>
      </w:r>
      <w:r>
        <w:rPr>
          <w:b/>
          <w:spacing w:val="-8"/>
          <w:u w:val="single"/>
        </w:rPr>
        <w:t xml:space="preserve"> </w:t>
      </w:r>
      <w:r>
        <w:rPr>
          <w:b/>
          <w:u w:val="single"/>
        </w:rPr>
        <w:t>Neuroendocrine</w:t>
      </w:r>
      <w:r>
        <w:rPr>
          <w:b/>
          <w:spacing w:val="-7"/>
          <w:u w:val="single"/>
        </w:rPr>
        <w:t xml:space="preserve"> </w:t>
      </w:r>
      <w:r>
        <w:rPr>
          <w:b/>
          <w:u w:val="single"/>
        </w:rPr>
        <w:t>Tumors</w:t>
      </w:r>
      <w:r>
        <w:rPr>
          <w:b/>
          <w:spacing w:val="-8"/>
          <w:u w:val="single"/>
        </w:rPr>
        <w:t xml:space="preserve"> </w:t>
      </w:r>
      <w:r>
        <w:rPr>
          <w:b/>
          <w:u w:val="single"/>
        </w:rPr>
        <w:t>(NETs)</w:t>
      </w:r>
      <w:r>
        <w:rPr>
          <w:b/>
          <w:spacing w:val="-5"/>
          <w:u w:val="single"/>
        </w:rPr>
        <w:t xml:space="preserve"> </w:t>
      </w:r>
      <w:r>
        <w:rPr>
          <w:b/>
          <w:spacing w:val="-2"/>
          <w:u w:val="single"/>
        </w:rPr>
        <w:t>project</w:t>
      </w:r>
    </w:p>
    <w:p w14:paraId="4C74A590" w14:textId="77777777" w:rsidR="006E7157" w:rsidRDefault="00000000">
      <w:pPr>
        <w:pStyle w:val="BodyText"/>
        <w:spacing w:before="39"/>
        <w:ind w:left="540"/>
        <w:jc w:val="both"/>
      </w:pPr>
      <w:r>
        <w:t>Sponsor:</w:t>
      </w:r>
      <w:r>
        <w:rPr>
          <w:spacing w:val="-6"/>
        </w:rPr>
        <w:t xml:space="preserve"> </w:t>
      </w:r>
      <w:r>
        <w:t>LSU</w:t>
      </w:r>
      <w:r>
        <w:rPr>
          <w:spacing w:val="-6"/>
        </w:rPr>
        <w:t xml:space="preserve"> </w:t>
      </w:r>
      <w:r>
        <w:t>Health</w:t>
      </w:r>
      <w:r>
        <w:rPr>
          <w:spacing w:val="-5"/>
        </w:rPr>
        <w:t xml:space="preserve"> </w:t>
      </w:r>
      <w:r>
        <w:t>Foundation</w:t>
      </w:r>
      <w:r>
        <w:rPr>
          <w:spacing w:val="-6"/>
        </w:rPr>
        <w:t xml:space="preserve"> </w:t>
      </w:r>
      <w:r>
        <w:t>New</w:t>
      </w:r>
      <w:r>
        <w:rPr>
          <w:spacing w:val="-8"/>
        </w:rPr>
        <w:t xml:space="preserve"> </w:t>
      </w:r>
      <w:r>
        <w:t>Orleans/</w:t>
      </w:r>
      <w:r>
        <w:rPr>
          <w:spacing w:val="-6"/>
        </w:rPr>
        <w:t xml:space="preserve"> </w:t>
      </w:r>
      <w:r>
        <w:t>private</w:t>
      </w:r>
      <w:r>
        <w:rPr>
          <w:spacing w:val="-5"/>
        </w:rPr>
        <w:t xml:space="preserve"> </w:t>
      </w:r>
      <w:r>
        <w:t>donors:</w:t>
      </w:r>
      <w:r>
        <w:rPr>
          <w:spacing w:val="51"/>
        </w:rPr>
        <w:t xml:space="preserve"> </w:t>
      </w:r>
      <w:r>
        <w:t>(2009-</w:t>
      </w:r>
      <w:r>
        <w:rPr>
          <w:spacing w:val="-2"/>
        </w:rPr>
        <w:t>2021)</w:t>
      </w:r>
    </w:p>
    <w:p w14:paraId="32005231" w14:textId="77777777" w:rsidR="006E7157" w:rsidRDefault="00000000">
      <w:pPr>
        <w:pStyle w:val="BodyText"/>
        <w:spacing w:before="38"/>
        <w:ind w:left="540"/>
        <w:jc w:val="both"/>
      </w:pPr>
      <w:r>
        <w:rPr>
          <w:i/>
        </w:rPr>
        <w:t>Role</w:t>
      </w:r>
      <w:r>
        <w:t>:</w:t>
      </w:r>
      <w:r>
        <w:rPr>
          <w:spacing w:val="-7"/>
        </w:rPr>
        <w:t xml:space="preserve"> </w:t>
      </w:r>
      <w:r>
        <w:t>Co-</w:t>
      </w:r>
      <w:r>
        <w:rPr>
          <w:spacing w:val="-2"/>
        </w:rPr>
        <w:t>investigator</w:t>
      </w:r>
    </w:p>
    <w:p w14:paraId="515DE336" w14:textId="77777777" w:rsidR="006E7157" w:rsidRDefault="00000000">
      <w:pPr>
        <w:pStyle w:val="ListParagraph"/>
        <w:numPr>
          <w:ilvl w:val="1"/>
          <w:numId w:val="9"/>
        </w:numPr>
        <w:tabs>
          <w:tab w:val="left" w:pos="898"/>
          <w:tab w:val="left" w:pos="900"/>
        </w:tabs>
        <w:spacing w:before="39" w:line="268" w:lineRule="auto"/>
        <w:ind w:left="900" w:right="115" w:hanging="361"/>
      </w:pPr>
      <w:r>
        <w:t>Liaison clinical laboratory</w:t>
      </w:r>
      <w:r>
        <w:rPr>
          <w:spacing w:val="-1"/>
        </w:rPr>
        <w:t xml:space="preserve"> </w:t>
      </w:r>
      <w:r>
        <w:t>staff with Neuroendocrine Cancer experts and</w:t>
      </w:r>
      <w:r>
        <w:rPr>
          <w:spacing w:val="-1"/>
        </w:rPr>
        <w:t xml:space="preserve"> </w:t>
      </w:r>
      <w:r>
        <w:t>oversaw banking of</w:t>
      </w:r>
      <w:r>
        <w:rPr>
          <w:spacing w:val="40"/>
        </w:rPr>
        <w:t xml:space="preserve"> </w:t>
      </w:r>
      <w:r>
        <w:t>tumor specimens and equipment acquisition for the only exclusively Neuroendocrine Tumor Bank (~1,400 specimens/ ~1200 patients) in US</w:t>
      </w:r>
    </w:p>
    <w:p w14:paraId="19E27E6A" w14:textId="77777777" w:rsidR="006E7157" w:rsidRDefault="00000000">
      <w:pPr>
        <w:pStyle w:val="ListParagraph"/>
        <w:numPr>
          <w:ilvl w:val="1"/>
          <w:numId w:val="9"/>
        </w:numPr>
        <w:tabs>
          <w:tab w:val="left" w:pos="900"/>
        </w:tabs>
        <w:spacing w:before="8" w:line="271" w:lineRule="auto"/>
        <w:ind w:left="900" w:right="115"/>
      </w:pPr>
      <w:r>
        <w:t>Coordinated laboratory testing of various compounds (pharmacological compounds and botanicals) and their effect on blood vessel growth in human NETs. Test results aided in therapy selection for NET patients with metastatic disease (personalized cancer patient care)</w:t>
      </w:r>
    </w:p>
    <w:p w14:paraId="21185C49" w14:textId="77777777" w:rsidR="006E7157" w:rsidRDefault="00000000">
      <w:pPr>
        <w:pStyle w:val="ListParagraph"/>
        <w:numPr>
          <w:ilvl w:val="1"/>
          <w:numId w:val="9"/>
        </w:numPr>
        <w:tabs>
          <w:tab w:val="left" w:pos="898"/>
          <w:tab w:val="left" w:pos="900"/>
        </w:tabs>
        <w:spacing w:before="5" w:line="261" w:lineRule="auto"/>
        <w:ind w:left="900" w:right="118" w:hanging="361"/>
      </w:pPr>
      <w:r>
        <w:t>Conducted</w:t>
      </w:r>
      <w:r>
        <w:rPr>
          <w:spacing w:val="-12"/>
        </w:rPr>
        <w:t xml:space="preserve"> </w:t>
      </w:r>
      <w:r>
        <w:t>on-site</w:t>
      </w:r>
      <w:r>
        <w:rPr>
          <w:spacing w:val="-14"/>
        </w:rPr>
        <w:t xml:space="preserve"> </w:t>
      </w:r>
      <w:r>
        <w:t>training</w:t>
      </w:r>
      <w:r>
        <w:rPr>
          <w:spacing w:val="-9"/>
        </w:rPr>
        <w:t xml:space="preserve"> </w:t>
      </w:r>
      <w:r>
        <w:t>of</w:t>
      </w:r>
      <w:r>
        <w:rPr>
          <w:spacing w:val="-10"/>
        </w:rPr>
        <w:t xml:space="preserve"> </w:t>
      </w:r>
      <w:r>
        <w:t>personnel,</w:t>
      </w:r>
      <w:r>
        <w:rPr>
          <w:spacing w:val="-10"/>
        </w:rPr>
        <w:t xml:space="preserve"> </w:t>
      </w:r>
      <w:r>
        <w:t>provided</w:t>
      </w:r>
      <w:r>
        <w:rPr>
          <w:spacing w:val="-9"/>
        </w:rPr>
        <w:t xml:space="preserve"> </w:t>
      </w:r>
      <w:r>
        <w:t>in-service</w:t>
      </w:r>
      <w:r>
        <w:rPr>
          <w:spacing w:val="-9"/>
        </w:rPr>
        <w:t xml:space="preserve"> </w:t>
      </w:r>
      <w:r>
        <w:t>education</w:t>
      </w:r>
      <w:r>
        <w:rPr>
          <w:spacing w:val="-12"/>
        </w:rPr>
        <w:t xml:space="preserve"> </w:t>
      </w:r>
      <w:r>
        <w:t>as</w:t>
      </w:r>
      <w:r>
        <w:rPr>
          <w:spacing w:val="-11"/>
        </w:rPr>
        <w:t xml:space="preserve"> </w:t>
      </w:r>
      <w:r>
        <w:t>needed, and</w:t>
      </w:r>
      <w:r>
        <w:rPr>
          <w:spacing w:val="-6"/>
        </w:rPr>
        <w:t xml:space="preserve"> </w:t>
      </w:r>
      <w:r>
        <w:t>ensured</w:t>
      </w:r>
      <w:r>
        <w:rPr>
          <w:spacing w:val="-8"/>
        </w:rPr>
        <w:t xml:space="preserve"> </w:t>
      </w:r>
      <w:r>
        <w:t>compliance</w:t>
      </w:r>
      <w:r>
        <w:rPr>
          <w:spacing w:val="-11"/>
        </w:rPr>
        <w:t xml:space="preserve"> </w:t>
      </w:r>
      <w:r>
        <w:t>with</w:t>
      </w:r>
      <w:r>
        <w:rPr>
          <w:spacing w:val="-6"/>
        </w:rPr>
        <w:t xml:space="preserve"> </w:t>
      </w:r>
      <w:r>
        <w:t>all</w:t>
      </w:r>
      <w:r>
        <w:rPr>
          <w:spacing w:val="-7"/>
        </w:rPr>
        <w:t xml:space="preserve"> </w:t>
      </w:r>
      <w:r>
        <w:t>applicable</w:t>
      </w:r>
      <w:r>
        <w:rPr>
          <w:spacing w:val="-6"/>
        </w:rPr>
        <w:t xml:space="preserve"> </w:t>
      </w:r>
      <w:r>
        <w:t>certification</w:t>
      </w:r>
      <w:r>
        <w:rPr>
          <w:spacing w:val="-6"/>
        </w:rPr>
        <w:t xml:space="preserve"> </w:t>
      </w:r>
      <w:r>
        <w:t>standards</w:t>
      </w:r>
      <w:r>
        <w:rPr>
          <w:spacing w:val="-8"/>
        </w:rPr>
        <w:t xml:space="preserve"> </w:t>
      </w:r>
      <w:r>
        <w:t>and</w:t>
      </w:r>
      <w:r>
        <w:rPr>
          <w:spacing w:val="-11"/>
        </w:rPr>
        <w:t xml:space="preserve"> </w:t>
      </w:r>
      <w:r>
        <w:t>regulations</w:t>
      </w:r>
    </w:p>
    <w:p w14:paraId="3E9923B4" w14:textId="77777777" w:rsidR="006E7157" w:rsidRDefault="00000000">
      <w:pPr>
        <w:pStyle w:val="ListParagraph"/>
        <w:numPr>
          <w:ilvl w:val="1"/>
          <w:numId w:val="9"/>
        </w:numPr>
        <w:tabs>
          <w:tab w:val="left" w:pos="899"/>
        </w:tabs>
        <w:spacing w:before="18"/>
        <w:ind w:hanging="359"/>
      </w:pPr>
      <w:r>
        <w:t>Data</w:t>
      </w:r>
      <w:r>
        <w:rPr>
          <w:spacing w:val="-7"/>
        </w:rPr>
        <w:t xml:space="preserve"> </w:t>
      </w:r>
      <w:r>
        <w:t>presented</w:t>
      </w:r>
      <w:r>
        <w:rPr>
          <w:spacing w:val="-7"/>
        </w:rPr>
        <w:t xml:space="preserve"> </w:t>
      </w:r>
      <w:r>
        <w:t>at</w:t>
      </w:r>
      <w:r>
        <w:rPr>
          <w:spacing w:val="-5"/>
        </w:rPr>
        <w:t xml:space="preserve"> </w:t>
      </w:r>
      <w:r>
        <w:t>eighteen</w:t>
      </w:r>
      <w:r>
        <w:rPr>
          <w:spacing w:val="-4"/>
        </w:rPr>
        <w:t xml:space="preserve"> </w:t>
      </w:r>
      <w:r>
        <w:t>meetings</w:t>
      </w:r>
      <w:r>
        <w:rPr>
          <w:spacing w:val="-3"/>
        </w:rPr>
        <w:t xml:space="preserve"> </w:t>
      </w:r>
      <w:r>
        <w:t>and</w:t>
      </w:r>
      <w:r>
        <w:rPr>
          <w:spacing w:val="-9"/>
        </w:rPr>
        <w:t xml:space="preserve"> </w:t>
      </w:r>
      <w:r>
        <w:t>five</w:t>
      </w:r>
      <w:r>
        <w:rPr>
          <w:spacing w:val="-5"/>
        </w:rPr>
        <w:t xml:space="preserve"> </w:t>
      </w:r>
      <w:r>
        <w:t>published</w:t>
      </w:r>
      <w:r>
        <w:rPr>
          <w:spacing w:val="-3"/>
        </w:rPr>
        <w:t xml:space="preserve"> </w:t>
      </w:r>
      <w:r>
        <w:rPr>
          <w:spacing w:val="-2"/>
        </w:rPr>
        <w:t>abstracts</w:t>
      </w:r>
    </w:p>
    <w:p w14:paraId="13FB794D" w14:textId="77777777" w:rsidR="006E7157" w:rsidRDefault="006E7157">
      <w:pPr>
        <w:pStyle w:val="BodyText"/>
        <w:spacing w:before="2"/>
        <w:rPr>
          <w:sz w:val="27"/>
        </w:rPr>
      </w:pPr>
    </w:p>
    <w:p w14:paraId="31692856" w14:textId="77777777" w:rsidR="006E7157" w:rsidRDefault="00000000">
      <w:pPr>
        <w:pStyle w:val="ListParagraph"/>
        <w:numPr>
          <w:ilvl w:val="0"/>
          <w:numId w:val="9"/>
        </w:numPr>
        <w:tabs>
          <w:tab w:val="left" w:pos="538"/>
          <w:tab w:val="left" w:pos="540"/>
        </w:tabs>
        <w:spacing w:line="278" w:lineRule="auto"/>
        <w:ind w:right="3030"/>
        <w:jc w:val="left"/>
      </w:pPr>
      <w:r>
        <w:rPr>
          <w:b/>
          <w:u w:val="single"/>
        </w:rPr>
        <w:t>Grant</w:t>
      </w:r>
      <w:r>
        <w:t>:</w:t>
      </w:r>
      <w:r>
        <w:rPr>
          <w:spacing w:val="40"/>
        </w:rPr>
        <w:t xml:space="preserve"> </w:t>
      </w:r>
      <w:r>
        <w:t>"</w:t>
      </w:r>
      <w:r>
        <w:rPr>
          <w:i/>
        </w:rPr>
        <w:t>Development</w:t>
      </w:r>
      <w:r>
        <w:rPr>
          <w:i/>
          <w:spacing w:val="-5"/>
        </w:rPr>
        <w:t xml:space="preserve"> </w:t>
      </w:r>
      <w:r>
        <w:rPr>
          <w:i/>
        </w:rPr>
        <w:t>of</w:t>
      </w:r>
      <w:r>
        <w:rPr>
          <w:i/>
          <w:spacing w:val="-7"/>
        </w:rPr>
        <w:t xml:space="preserve"> </w:t>
      </w:r>
      <w:r>
        <w:rPr>
          <w:i/>
        </w:rPr>
        <w:t>Shared</w:t>
      </w:r>
      <w:r>
        <w:rPr>
          <w:i/>
          <w:spacing w:val="-5"/>
        </w:rPr>
        <w:t xml:space="preserve"> </w:t>
      </w:r>
      <w:r>
        <w:rPr>
          <w:i/>
        </w:rPr>
        <w:t>NET</w:t>
      </w:r>
      <w:r>
        <w:rPr>
          <w:i/>
          <w:spacing w:val="-5"/>
        </w:rPr>
        <w:t xml:space="preserve"> </w:t>
      </w:r>
      <w:r>
        <w:rPr>
          <w:i/>
        </w:rPr>
        <w:t>PDX</w:t>
      </w:r>
      <w:r>
        <w:rPr>
          <w:i/>
          <w:spacing w:val="-5"/>
        </w:rPr>
        <w:t xml:space="preserve"> </w:t>
      </w:r>
      <w:r>
        <w:rPr>
          <w:i/>
        </w:rPr>
        <w:t>Repository" Sponso</w:t>
      </w:r>
      <w:r>
        <w:t>r: NET DRP SPORE (2016-2017)</w:t>
      </w:r>
    </w:p>
    <w:p w14:paraId="2A3D28E9" w14:textId="77777777" w:rsidR="006E7157" w:rsidRDefault="006E7157">
      <w:pPr>
        <w:spacing w:line="278" w:lineRule="auto"/>
        <w:sectPr w:rsidR="006E7157">
          <w:pgSz w:w="12240" w:h="15840"/>
          <w:pgMar w:top="1340" w:right="1680" w:bottom="1260" w:left="1620" w:header="726" w:footer="1066" w:gutter="0"/>
          <w:cols w:space="720"/>
        </w:sectPr>
      </w:pPr>
    </w:p>
    <w:p w14:paraId="075738EE" w14:textId="77777777" w:rsidR="006E7157" w:rsidRDefault="00000000">
      <w:pPr>
        <w:pStyle w:val="BodyText"/>
        <w:spacing w:before="86"/>
        <w:ind w:left="540"/>
      </w:pPr>
      <w:r>
        <w:rPr>
          <w:i/>
        </w:rPr>
        <w:lastRenderedPageBreak/>
        <w:t>Role</w:t>
      </w:r>
      <w:r>
        <w:t>:</w:t>
      </w:r>
      <w:r>
        <w:rPr>
          <w:spacing w:val="-2"/>
        </w:rPr>
        <w:t xml:space="preserve"> </w:t>
      </w:r>
      <w:r>
        <w:t>Co-</w:t>
      </w:r>
      <w:r>
        <w:rPr>
          <w:spacing w:val="-2"/>
        </w:rPr>
        <w:t>investigator</w:t>
      </w:r>
    </w:p>
    <w:p w14:paraId="382FC479" w14:textId="77777777" w:rsidR="006E7157" w:rsidRDefault="00000000">
      <w:pPr>
        <w:pStyle w:val="ListParagraph"/>
        <w:numPr>
          <w:ilvl w:val="1"/>
          <w:numId w:val="9"/>
        </w:numPr>
        <w:tabs>
          <w:tab w:val="left" w:pos="899"/>
        </w:tabs>
        <w:spacing w:before="39"/>
        <w:ind w:hanging="359"/>
        <w:jc w:val="left"/>
      </w:pPr>
      <w:r>
        <w:t>Managed</w:t>
      </w:r>
      <w:r>
        <w:rPr>
          <w:spacing w:val="-8"/>
        </w:rPr>
        <w:t xml:space="preserve"> </w:t>
      </w:r>
      <w:r>
        <w:t>Neuroendocrine</w:t>
      </w:r>
      <w:r>
        <w:rPr>
          <w:spacing w:val="-8"/>
        </w:rPr>
        <w:t xml:space="preserve"> </w:t>
      </w:r>
      <w:r>
        <w:t>Tumor</w:t>
      </w:r>
      <w:r>
        <w:rPr>
          <w:spacing w:val="-4"/>
        </w:rPr>
        <w:t xml:space="preserve"> </w:t>
      </w:r>
      <w:r>
        <w:t>Bank</w:t>
      </w:r>
      <w:r>
        <w:rPr>
          <w:spacing w:val="-5"/>
        </w:rPr>
        <w:t xml:space="preserve"> </w:t>
      </w:r>
      <w:r>
        <w:t>and</w:t>
      </w:r>
      <w:r>
        <w:rPr>
          <w:spacing w:val="-8"/>
        </w:rPr>
        <w:t xml:space="preserve"> </w:t>
      </w:r>
      <w:r>
        <w:t>specimen</w:t>
      </w:r>
      <w:r>
        <w:rPr>
          <w:spacing w:val="-6"/>
        </w:rPr>
        <w:t xml:space="preserve"> </w:t>
      </w:r>
      <w:r>
        <w:t>sharing</w:t>
      </w:r>
      <w:r>
        <w:rPr>
          <w:spacing w:val="-4"/>
        </w:rPr>
        <w:t xml:space="preserve"> </w:t>
      </w:r>
      <w:r>
        <w:t>with</w:t>
      </w:r>
      <w:r>
        <w:rPr>
          <w:spacing w:val="-5"/>
        </w:rPr>
        <w:t xml:space="preserve"> </w:t>
      </w:r>
      <w:r>
        <w:rPr>
          <w:spacing w:val="-2"/>
        </w:rPr>
        <w:t>collaborators</w:t>
      </w:r>
    </w:p>
    <w:p w14:paraId="1B9130C6" w14:textId="77777777" w:rsidR="006E7157" w:rsidRDefault="00000000">
      <w:pPr>
        <w:pStyle w:val="ListParagraph"/>
        <w:numPr>
          <w:ilvl w:val="1"/>
          <w:numId w:val="9"/>
        </w:numPr>
        <w:tabs>
          <w:tab w:val="left" w:pos="900"/>
        </w:tabs>
        <w:spacing w:before="26" w:line="259" w:lineRule="auto"/>
        <w:ind w:left="900" w:right="116" w:hanging="361"/>
        <w:jc w:val="left"/>
      </w:pPr>
      <w:r>
        <w:t>Cooperated</w:t>
      </w:r>
      <w:r>
        <w:rPr>
          <w:spacing w:val="-6"/>
        </w:rPr>
        <w:t xml:space="preserve"> </w:t>
      </w:r>
      <w:r>
        <w:t>with</w:t>
      </w:r>
      <w:r>
        <w:rPr>
          <w:spacing w:val="-6"/>
        </w:rPr>
        <w:t xml:space="preserve"> </w:t>
      </w:r>
      <w:r>
        <w:t>Neuroendocrine</w:t>
      </w:r>
      <w:r>
        <w:rPr>
          <w:spacing w:val="-6"/>
        </w:rPr>
        <w:t xml:space="preserve"> </w:t>
      </w:r>
      <w:r>
        <w:t>Group</w:t>
      </w:r>
      <w:r>
        <w:rPr>
          <w:spacing w:val="-6"/>
        </w:rPr>
        <w:t xml:space="preserve"> </w:t>
      </w:r>
      <w:r>
        <w:t>(University</w:t>
      </w:r>
      <w:r>
        <w:rPr>
          <w:spacing w:val="-8"/>
        </w:rPr>
        <w:t xml:space="preserve"> </w:t>
      </w:r>
      <w:r>
        <w:t>of</w:t>
      </w:r>
      <w:r>
        <w:rPr>
          <w:spacing w:val="-5"/>
        </w:rPr>
        <w:t xml:space="preserve"> </w:t>
      </w:r>
      <w:r>
        <w:t>Iowa)</w:t>
      </w:r>
      <w:r>
        <w:rPr>
          <w:spacing w:val="-5"/>
        </w:rPr>
        <w:t xml:space="preserve"> </w:t>
      </w:r>
      <w:r>
        <w:t>to</w:t>
      </w:r>
      <w:r>
        <w:rPr>
          <w:spacing w:val="-6"/>
        </w:rPr>
        <w:t xml:space="preserve"> </w:t>
      </w:r>
      <w:r>
        <w:t>develop</w:t>
      </w:r>
      <w:r>
        <w:rPr>
          <w:spacing w:val="-6"/>
        </w:rPr>
        <w:t xml:space="preserve"> </w:t>
      </w:r>
      <w:r>
        <w:t>NET</w:t>
      </w:r>
      <w:r>
        <w:rPr>
          <w:spacing w:val="-4"/>
        </w:rPr>
        <w:t xml:space="preserve"> </w:t>
      </w:r>
      <w:r>
        <w:t>PDX from cryopreserved NET specimens</w:t>
      </w:r>
    </w:p>
    <w:p w14:paraId="2C08D51A" w14:textId="77777777" w:rsidR="006E7157" w:rsidRDefault="006E7157">
      <w:pPr>
        <w:pStyle w:val="BodyText"/>
        <w:spacing w:before="10"/>
        <w:rPr>
          <w:sz w:val="26"/>
        </w:rPr>
      </w:pPr>
    </w:p>
    <w:p w14:paraId="69E4109F" w14:textId="77777777" w:rsidR="006E7157" w:rsidRDefault="00000000">
      <w:pPr>
        <w:pStyle w:val="ListParagraph"/>
        <w:numPr>
          <w:ilvl w:val="0"/>
          <w:numId w:val="9"/>
        </w:numPr>
        <w:tabs>
          <w:tab w:val="left" w:pos="538"/>
          <w:tab w:val="left" w:pos="540"/>
        </w:tabs>
        <w:spacing w:line="276" w:lineRule="auto"/>
        <w:ind w:right="115"/>
        <w:jc w:val="left"/>
      </w:pPr>
      <w:r>
        <w:rPr>
          <w:b/>
          <w:u w:val="single"/>
        </w:rPr>
        <w:t>LSU “Leverage Innovation for Technology</w:t>
      </w:r>
      <w:r>
        <w:rPr>
          <w:b/>
          <w:spacing w:val="-1"/>
          <w:u w:val="single"/>
        </w:rPr>
        <w:t xml:space="preserve"> </w:t>
      </w:r>
      <w:r>
        <w:rPr>
          <w:b/>
          <w:u w:val="single"/>
        </w:rPr>
        <w:t>Transfer (LIFT2) Fund:</w:t>
      </w:r>
      <w:r>
        <w:rPr>
          <w:b/>
          <w:spacing w:val="40"/>
        </w:rPr>
        <w:t xml:space="preserve"> </w:t>
      </w:r>
      <w:r>
        <w:t>"</w:t>
      </w:r>
      <w:r>
        <w:rPr>
          <w:i/>
        </w:rPr>
        <w:t>Validation of Screening Modality to Diagnose Neuroendocrine Tumors (NETs) of the Gut</w:t>
      </w:r>
      <w:r>
        <w:t>" Sponsor: LSUHNO (2017-2020)</w:t>
      </w:r>
    </w:p>
    <w:p w14:paraId="6D5E9D38" w14:textId="77777777" w:rsidR="006E7157" w:rsidRDefault="00000000">
      <w:pPr>
        <w:pStyle w:val="BodyText"/>
        <w:spacing w:before="1"/>
        <w:ind w:left="539"/>
      </w:pPr>
      <w:r>
        <w:rPr>
          <w:i/>
        </w:rPr>
        <w:t>Role</w:t>
      </w:r>
      <w:r>
        <w:t>:</w:t>
      </w:r>
      <w:r>
        <w:rPr>
          <w:spacing w:val="-7"/>
        </w:rPr>
        <w:t xml:space="preserve"> </w:t>
      </w:r>
      <w:r>
        <w:t>Co-</w:t>
      </w:r>
      <w:r>
        <w:rPr>
          <w:spacing w:val="-2"/>
        </w:rPr>
        <w:t>investigator</w:t>
      </w:r>
    </w:p>
    <w:p w14:paraId="61C2580A" w14:textId="77777777" w:rsidR="006E7157" w:rsidRDefault="00000000">
      <w:pPr>
        <w:pStyle w:val="ListParagraph"/>
        <w:numPr>
          <w:ilvl w:val="1"/>
          <w:numId w:val="9"/>
        </w:numPr>
        <w:tabs>
          <w:tab w:val="left" w:pos="899"/>
        </w:tabs>
        <w:spacing w:before="41" w:line="259" w:lineRule="auto"/>
        <w:ind w:right="116"/>
        <w:jc w:val="left"/>
      </w:pPr>
      <w:r>
        <w:t>Aim: Design and development of innovative diagnostic test</w:t>
      </w:r>
      <w:r>
        <w:rPr>
          <w:spacing w:val="-1"/>
        </w:rPr>
        <w:t xml:space="preserve"> </w:t>
      </w:r>
      <w:r>
        <w:t>for rapid at-home and Point-of-Care early detection of rare neuroendocrine tumors</w:t>
      </w:r>
    </w:p>
    <w:p w14:paraId="77B86AA5" w14:textId="77777777" w:rsidR="006E7157" w:rsidRDefault="00000000">
      <w:pPr>
        <w:pStyle w:val="ListParagraph"/>
        <w:numPr>
          <w:ilvl w:val="1"/>
          <w:numId w:val="9"/>
        </w:numPr>
        <w:tabs>
          <w:tab w:val="left" w:pos="899"/>
        </w:tabs>
        <w:spacing w:before="20" w:line="261" w:lineRule="auto"/>
        <w:ind w:right="115"/>
        <w:jc w:val="left"/>
      </w:pPr>
      <w:r>
        <w:t>Investigated the</w:t>
      </w:r>
      <w:r>
        <w:rPr>
          <w:spacing w:val="-2"/>
        </w:rPr>
        <w:t xml:space="preserve"> </w:t>
      </w:r>
      <w:r>
        <w:t>methylation profile of small</w:t>
      </w:r>
      <w:r>
        <w:rPr>
          <w:spacing w:val="-1"/>
        </w:rPr>
        <w:t xml:space="preserve"> </w:t>
      </w:r>
      <w:r>
        <w:t>bowel NETs and</w:t>
      </w:r>
      <w:r>
        <w:rPr>
          <w:spacing w:val="-2"/>
        </w:rPr>
        <w:t xml:space="preserve"> </w:t>
      </w:r>
      <w:r>
        <w:t>whether this</w:t>
      </w:r>
      <w:r>
        <w:rPr>
          <w:spacing w:val="-5"/>
        </w:rPr>
        <w:t xml:space="preserve"> </w:t>
      </w:r>
      <w:r>
        <w:t>pattern can be used to identify patients with this type of tumor</w:t>
      </w:r>
    </w:p>
    <w:p w14:paraId="78E0352C" w14:textId="77777777" w:rsidR="006E7157" w:rsidRDefault="006E7157">
      <w:pPr>
        <w:pStyle w:val="BodyText"/>
        <w:spacing w:before="5"/>
        <w:rPr>
          <w:sz w:val="26"/>
        </w:rPr>
      </w:pPr>
    </w:p>
    <w:p w14:paraId="4C64D54A" w14:textId="77777777" w:rsidR="006E7157" w:rsidRDefault="00000000">
      <w:pPr>
        <w:pStyle w:val="ListParagraph"/>
        <w:numPr>
          <w:ilvl w:val="0"/>
          <w:numId w:val="9"/>
        </w:numPr>
        <w:tabs>
          <w:tab w:val="left" w:pos="538"/>
          <w:tab w:val="left" w:pos="540"/>
        </w:tabs>
        <w:spacing w:line="278" w:lineRule="auto"/>
        <w:ind w:right="115"/>
        <w:jc w:val="both"/>
      </w:pPr>
      <w:r>
        <w:rPr>
          <w:b/>
          <w:u w:val="single"/>
        </w:rPr>
        <w:t>Biomarker Discovery project</w:t>
      </w:r>
      <w:r>
        <w:rPr>
          <w:b/>
        </w:rPr>
        <w:t>:</w:t>
      </w:r>
      <w:r>
        <w:rPr>
          <w:b/>
          <w:spacing w:val="40"/>
        </w:rPr>
        <w:t xml:space="preserve"> </w:t>
      </w:r>
      <w:r>
        <w:t>“</w:t>
      </w:r>
      <w:r>
        <w:rPr>
          <w:i/>
        </w:rPr>
        <w:t>Robert &amp; Kay Watson Biomarker Discovery &amp; Treatment Research</w:t>
      </w:r>
      <w:r>
        <w:t>”</w:t>
      </w:r>
    </w:p>
    <w:p w14:paraId="53575EE9" w14:textId="77777777" w:rsidR="006E7157" w:rsidRDefault="00000000">
      <w:pPr>
        <w:pStyle w:val="BodyText"/>
        <w:spacing w:line="252" w:lineRule="exact"/>
        <w:ind w:left="540"/>
        <w:jc w:val="both"/>
      </w:pPr>
      <w:r>
        <w:t>Sponsor:</w:t>
      </w:r>
      <w:r>
        <w:rPr>
          <w:spacing w:val="-10"/>
        </w:rPr>
        <w:t xml:space="preserve"> </w:t>
      </w:r>
      <w:r>
        <w:t>LSUHNO</w:t>
      </w:r>
      <w:r>
        <w:rPr>
          <w:spacing w:val="-8"/>
        </w:rPr>
        <w:t xml:space="preserve"> </w:t>
      </w:r>
      <w:r>
        <w:t>Foundation</w:t>
      </w:r>
      <w:r>
        <w:rPr>
          <w:spacing w:val="-8"/>
        </w:rPr>
        <w:t xml:space="preserve"> </w:t>
      </w:r>
      <w:r>
        <w:t>(2018-</w:t>
      </w:r>
      <w:r>
        <w:rPr>
          <w:spacing w:val="-2"/>
        </w:rPr>
        <w:t>2021)</w:t>
      </w:r>
    </w:p>
    <w:p w14:paraId="59E0E11E" w14:textId="77777777" w:rsidR="006E7157" w:rsidRDefault="00000000">
      <w:pPr>
        <w:pStyle w:val="BodyText"/>
        <w:spacing w:before="37"/>
        <w:ind w:left="540"/>
        <w:jc w:val="both"/>
      </w:pPr>
      <w:r>
        <w:rPr>
          <w:i/>
        </w:rPr>
        <w:t>Role</w:t>
      </w:r>
      <w:r>
        <w:t>:</w:t>
      </w:r>
      <w:r>
        <w:rPr>
          <w:spacing w:val="-7"/>
        </w:rPr>
        <w:t xml:space="preserve"> </w:t>
      </w:r>
      <w:r>
        <w:t>Co-</w:t>
      </w:r>
      <w:r>
        <w:rPr>
          <w:spacing w:val="-2"/>
        </w:rPr>
        <w:t>investigator</w:t>
      </w:r>
    </w:p>
    <w:p w14:paraId="232918E3" w14:textId="77777777" w:rsidR="006E7157" w:rsidRDefault="00000000">
      <w:pPr>
        <w:pStyle w:val="ListParagraph"/>
        <w:numPr>
          <w:ilvl w:val="1"/>
          <w:numId w:val="9"/>
        </w:numPr>
        <w:tabs>
          <w:tab w:val="left" w:pos="899"/>
        </w:tabs>
        <w:spacing w:before="39" w:line="268" w:lineRule="auto"/>
        <w:ind w:right="114"/>
      </w:pPr>
      <w:r>
        <w:t>Whole-exome</w:t>
      </w:r>
      <w:r>
        <w:rPr>
          <w:spacing w:val="-1"/>
        </w:rPr>
        <w:t xml:space="preserve"> </w:t>
      </w:r>
      <w:r>
        <w:t>(Tempus</w:t>
      </w:r>
      <w:r>
        <w:rPr>
          <w:spacing w:val="-2"/>
        </w:rPr>
        <w:t xml:space="preserve"> </w:t>
      </w:r>
      <w:proofErr w:type="spellStart"/>
      <w:r>
        <w:t>xE</w:t>
      </w:r>
      <w:proofErr w:type="spellEnd"/>
      <w:r>
        <w:t xml:space="preserve"> panel, DNA) and</w:t>
      </w:r>
      <w:r>
        <w:rPr>
          <w:spacing w:val="-3"/>
        </w:rPr>
        <w:t xml:space="preserve"> </w:t>
      </w:r>
      <w:r>
        <w:t>full transcriptome</w:t>
      </w:r>
      <w:r>
        <w:rPr>
          <w:spacing w:val="-3"/>
        </w:rPr>
        <w:t xml:space="preserve"> </w:t>
      </w:r>
      <w:r>
        <w:t>(RNA) sequencing of NETs with the goal of better understanding the molecular composition of NET patients</w:t>
      </w:r>
      <w:r>
        <w:rPr>
          <w:spacing w:val="-4"/>
        </w:rPr>
        <w:t xml:space="preserve"> </w:t>
      </w:r>
      <w:r>
        <w:t>and</w:t>
      </w:r>
      <w:r>
        <w:rPr>
          <w:spacing w:val="-4"/>
        </w:rPr>
        <w:t xml:space="preserve"> </w:t>
      </w:r>
      <w:r>
        <w:t>how</w:t>
      </w:r>
      <w:r>
        <w:rPr>
          <w:spacing w:val="-7"/>
        </w:rPr>
        <w:t xml:space="preserve"> </w:t>
      </w:r>
      <w:r>
        <w:t>their</w:t>
      </w:r>
      <w:r>
        <w:rPr>
          <w:spacing w:val="-5"/>
        </w:rPr>
        <w:t xml:space="preserve"> </w:t>
      </w:r>
      <w:r>
        <w:t>genomic</w:t>
      </w:r>
      <w:r>
        <w:rPr>
          <w:spacing w:val="-4"/>
        </w:rPr>
        <w:t xml:space="preserve"> </w:t>
      </w:r>
      <w:r>
        <w:t>profile</w:t>
      </w:r>
      <w:r>
        <w:rPr>
          <w:spacing w:val="-6"/>
        </w:rPr>
        <w:t xml:space="preserve"> </w:t>
      </w:r>
      <w:r>
        <w:t>relates</w:t>
      </w:r>
      <w:r>
        <w:rPr>
          <w:spacing w:val="-6"/>
        </w:rPr>
        <w:t xml:space="preserve"> </w:t>
      </w:r>
      <w:r>
        <w:t>to</w:t>
      </w:r>
      <w:r>
        <w:rPr>
          <w:spacing w:val="-4"/>
        </w:rPr>
        <w:t xml:space="preserve"> </w:t>
      </w:r>
      <w:r>
        <w:t>therapy,</w:t>
      </w:r>
      <w:r>
        <w:rPr>
          <w:spacing w:val="-3"/>
        </w:rPr>
        <w:t xml:space="preserve"> </w:t>
      </w:r>
      <w:r>
        <w:t>response</w:t>
      </w:r>
      <w:r>
        <w:rPr>
          <w:spacing w:val="-4"/>
        </w:rPr>
        <w:t xml:space="preserve"> </w:t>
      </w:r>
      <w:r>
        <w:t>and</w:t>
      </w:r>
      <w:r>
        <w:rPr>
          <w:spacing w:val="-6"/>
        </w:rPr>
        <w:t xml:space="preserve"> </w:t>
      </w:r>
      <w:r>
        <w:t>outcomes</w:t>
      </w:r>
    </w:p>
    <w:p w14:paraId="7AAC7FE6" w14:textId="77777777" w:rsidR="006E7157" w:rsidRDefault="00000000">
      <w:pPr>
        <w:pStyle w:val="ListParagraph"/>
        <w:numPr>
          <w:ilvl w:val="1"/>
          <w:numId w:val="9"/>
        </w:numPr>
        <w:tabs>
          <w:tab w:val="left" w:pos="898"/>
        </w:tabs>
        <w:spacing w:before="9"/>
        <w:ind w:left="898" w:hanging="359"/>
      </w:pPr>
      <w:r>
        <w:t>Tumor</w:t>
      </w:r>
      <w:r>
        <w:rPr>
          <w:spacing w:val="-8"/>
        </w:rPr>
        <w:t xml:space="preserve"> </w:t>
      </w:r>
      <w:r>
        <w:t>specimen</w:t>
      </w:r>
      <w:r>
        <w:rPr>
          <w:spacing w:val="-7"/>
        </w:rPr>
        <w:t xml:space="preserve"> </w:t>
      </w:r>
      <w:r>
        <w:t>banking</w:t>
      </w:r>
      <w:r>
        <w:rPr>
          <w:spacing w:val="-3"/>
        </w:rPr>
        <w:t xml:space="preserve"> </w:t>
      </w:r>
      <w:r>
        <w:t>and</w:t>
      </w:r>
      <w:r>
        <w:rPr>
          <w:spacing w:val="-5"/>
        </w:rPr>
        <w:t xml:space="preserve"> </w:t>
      </w:r>
      <w:r>
        <w:t>processing</w:t>
      </w:r>
      <w:r>
        <w:rPr>
          <w:spacing w:val="-5"/>
        </w:rPr>
        <w:t xml:space="preserve"> </w:t>
      </w:r>
      <w:r>
        <w:t>for</w:t>
      </w:r>
      <w:r>
        <w:rPr>
          <w:spacing w:val="-5"/>
        </w:rPr>
        <w:t xml:space="preserve"> </w:t>
      </w:r>
      <w:r>
        <w:rPr>
          <w:spacing w:val="-2"/>
        </w:rPr>
        <w:t>sequencing</w:t>
      </w:r>
    </w:p>
    <w:p w14:paraId="46B386AD" w14:textId="77777777" w:rsidR="006E7157" w:rsidRDefault="006E7157">
      <w:pPr>
        <w:pStyle w:val="BodyText"/>
        <w:spacing w:before="2"/>
        <w:rPr>
          <w:sz w:val="27"/>
        </w:rPr>
      </w:pPr>
    </w:p>
    <w:p w14:paraId="704278E1" w14:textId="77777777" w:rsidR="006E7157" w:rsidRDefault="00000000">
      <w:pPr>
        <w:pStyle w:val="ListParagraph"/>
        <w:numPr>
          <w:ilvl w:val="0"/>
          <w:numId w:val="9"/>
        </w:numPr>
        <w:tabs>
          <w:tab w:val="left" w:pos="466"/>
        </w:tabs>
        <w:ind w:left="466" w:hanging="358"/>
        <w:jc w:val="left"/>
      </w:pPr>
      <w:r>
        <w:rPr>
          <w:b/>
          <w:u w:val="single"/>
        </w:rPr>
        <w:t>Clinical</w:t>
      </w:r>
      <w:r>
        <w:rPr>
          <w:b/>
          <w:spacing w:val="-3"/>
          <w:u w:val="single"/>
        </w:rPr>
        <w:t xml:space="preserve"> </w:t>
      </w:r>
      <w:r>
        <w:rPr>
          <w:b/>
          <w:u w:val="single"/>
        </w:rPr>
        <w:t>Trials</w:t>
      </w:r>
      <w:r>
        <w:rPr>
          <w:b/>
          <w:spacing w:val="50"/>
        </w:rPr>
        <w:t xml:space="preserve"> </w:t>
      </w:r>
      <w:r>
        <w:t>(2021-</w:t>
      </w:r>
      <w:r>
        <w:rPr>
          <w:spacing w:val="-4"/>
        </w:rPr>
        <w:t>now)</w:t>
      </w:r>
    </w:p>
    <w:p w14:paraId="41244E5E" w14:textId="77777777" w:rsidR="006E7157" w:rsidRDefault="00000000">
      <w:pPr>
        <w:pStyle w:val="BodyText"/>
        <w:spacing w:before="40" w:line="276" w:lineRule="auto"/>
        <w:ind w:left="468"/>
      </w:pPr>
      <w:r>
        <w:t>Supported all clinical trial related activities in a critical, fast-paced, and high visibility clinical program.</w:t>
      </w:r>
      <w:r>
        <w:rPr>
          <w:spacing w:val="40"/>
        </w:rPr>
        <w:t xml:space="preserve"> </w:t>
      </w:r>
      <w:r>
        <w:t>Prepared and organized regulatory study documentation.</w:t>
      </w:r>
    </w:p>
    <w:p w14:paraId="28DF4517" w14:textId="77777777" w:rsidR="006E7157" w:rsidRDefault="006E7157">
      <w:pPr>
        <w:pStyle w:val="BodyText"/>
        <w:spacing w:before="2"/>
        <w:rPr>
          <w:sz w:val="25"/>
        </w:rPr>
      </w:pPr>
    </w:p>
    <w:p w14:paraId="186A4E23" w14:textId="77777777" w:rsidR="006E7157" w:rsidRDefault="00000000">
      <w:pPr>
        <w:pStyle w:val="ListParagraph"/>
        <w:numPr>
          <w:ilvl w:val="0"/>
          <w:numId w:val="8"/>
        </w:numPr>
        <w:tabs>
          <w:tab w:val="left" w:pos="537"/>
          <w:tab w:val="left" w:pos="539"/>
        </w:tabs>
        <w:spacing w:line="278" w:lineRule="auto"/>
        <w:ind w:right="114"/>
        <w:jc w:val="both"/>
      </w:pPr>
      <w:r>
        <w:rPr>
          <w:b/>
        </w:rPr>
        <w:t xml:space="preserve">Trial: </w:t>
      </w:r>
      <w:r>
        <w:t>“</w:t>
      </w:r>
      <w:r>
        <w:rPr>
          <w:i/>
        </w:rPr>
        <w:t>A Prospective, Double-Blinded, Randomized Controlled Trial of Dehydrated Human Amniotic-Chorionic Membrane for Incisional Hernia Prophylaxis</w:t>
      </w:r>
      <w:r>
        <w:t>” –</w:t>
      </w:r>
    </w:p>
    <w:p w14:paraId="414452D5" w14:textId="77777777" w:rsidR="006E7157" w:rsidRDefault="00000000">
      <w:pPr>
        <w:pStyle w:val="BodyText"/>
        <w:spacing w:line="249" w:lineRule="exact"/>
        <w:ind w:left="539"/>
        <w:jc w:val="both"/>
      </w:pPr>
      <w:r>
        <w:t>Sponsor:</w:t>
      </w:r>
      <w:r>
        <w:rPr>
          <w:spacing w:val="-10"/>
        </w:rPr>
        <w:t xml:space="preserve"> </w:t>
      </w:r>
      <w:r>
        <w:t>LSUHNO</w:t>
      </w:r>
      <w:r>
        <w:rPr>
          <w:spacing w:val="-9"/>
        </w:rPr>
        <w:t xml:space="preserve"> </w:t>
      </w:r>
      <w:r>
        <w:t>(2021-</w:t>
      </w:r>
      <w:r>
        <w:rPr>
          <w:spacing w:val="-4"/>
        </w:rPr>
        <w:t>now)</w:t>
      </w:r>
    </w:p>
    <w:p w14:paraId="752A7F1B" w14:textId="77777777" w:rsidR="006E7157" w:rsidRDefault="00000000">
      <w:pPr>
        <w:pStyle w:val="BodyText"/>
        <w:spacing w:before="37"/>
        <w:ind w:left="539"/>
        <w:jc w:val="both"/>
      </w:pPr>
      <w:r>
        <w:rPr>
          <w:i/>
        </w:rPr>
        <w:t>Role</w:t>
      </w:r>
      <w:r>
        <w:t>:</w:t>
      </w:r>
      <w:r>
        <w:rPr>
          <w:spacing w:val="-5"/>
        </w:rPr>
        <w:t xml:space="preserve"> </w:t>
      </w:r>
      <w:r>
        <w:t>Clinical</w:t>
      </w:r>
      <w:r>
        <w:rPr>
          <w:spacing w:val="-6"/>
        </w:rPr>
        <w:t xml:space="preserve"> </w:t>
      </w:r>
      <w:r>
        <w:t>Trial</w:t>
      </w:r>
      <w:r>
        <w:rPr>
          <w:spacing w:val="-5"/>
        </w:rPr>
        <w:t xml:space="preserve"> </w:t>
      </w:r>
      <w:r>
        <w:rPr>
          <w:spacing w:val="-2"/>
        </w:rPr>
        <w:t>Coordinator</w:t>
      </w:r>
    </w:p>
    <w:p w14:paraId="7A5B24D1" w14:textId="77777777" w:rsidR="006E7157" w:rsidRDefault="00000000">
      <w:pPr>
        <w:pStyle w:val="ListParagraph"/>
        <w:numPr>
          <w:ilvl w:val="1"/>
          <w:numId w:val="8"/>
        </w:numPr>
        <w:tabs>
          <w:tab w:val="left" w:pos="897"/>
          <w:tab w:val="left" w:pos="899"/>
        </w:tabs>
        <w:spacing w:before="42" w:line="259" w:lineRule="auto"/>
        <w:ind w:right="115" w:hanging="361"/>
      </w:pPr>
      <w:r>
        <w:t>Collaborated</w:t>
      </w:r>
      <w:r>
        <w:rPr>
          <w:spacing w:val="-6"/>
        </w:rPr>
        <w:t xml:space="preserve"> </w:t>
      </w:r>
      <w:r>
        <w:t>with</w:t>
      </w:r>
      <w:r>
        <w:rPr>
          <w:spacing w:val="-6"/>
        </w:rPr>
        <w:t xml:space="preserve"> </w:t>
      </w:r>
      <w:r>
        <w:t>diverse</w:t>
      </w:r>
      <w:r>
        <w:rPr>
          <w:spacing w:val="-6"/>
        </w:rPr>
        <w:t xml:space="preserve"> </w:t>
      </w:r>
      <w:r>
        <w:t>clinical</w:t>
      </w:r>
      <w:r>
        <w:rPr>
          <w:spacing w:val="-6"/>
        </w:rPr>
        <w:t xml:space="preserve"> </w:t>
      </w:r>
      <w:r>
        <w:t>research</w:t>
      </w:r>
      <w:r>
        <w:rPr>
          <w:spacing w:val="-8"/>
        </w:rPr>
        <w:t xml:space="preserve"> </w:t>
      </w:r>
      <w:r>
        <w:t>team</w:t>
      </w:r>
      <w:r>
        <w:rPr>
          <w:spacing w:val="-7"/>
        </w:rPr>
        <w:t xml:space="preserve"> </w:t>
      </w:r>
      <w:r>
        <w:t>and</w:t>
      </w:r>
      <w:r>
        <w:rPr>
          <w:spacing w:val="-6"/>
        </w:rPr>
        <w:t xml:space="preserve"> </w:t>
      </w:r>
      <w:r>
        <w:t>coordinated</w:t>
      </w:r>
      <w:r>
        <w:rPr>
          <w:spacing w:val="-6"/>
        </w:rPr>
        <w:t xml:space="preserve"> </w:t>
      </w:r>
      <w:r>
        <w:t>daily</w:t>
      </w:r>
      <w:r>
        <w:rPr>
          <w:spacing w:val="-8"/>
        </w:rPr>
        <w:t xml:space="preserve"> </w:t>
      </w:r>
      <w:r>
        <w:t>clinical</w:t>
      </w:r>
      <w:r>
        <w:rPr>
          <w:spacing w:val="-7"/>
        </w:rPr>
        <w:t xml:space="preserve"> </w:t>
      </w:r>
      <w:r>
        <w:t xml:space="preserve">trial </w:t>
      </w:r>
      <w:r>
        <w:rPr>
          <w:spacing w:val="-2"/>
        </w:rPr>
        <w:t>activities</w:t>
      </w:r>
    </w:p>
    <w:p w14:paraId="15A0696E" w14:textId="77777777" w:rsidR="006E7157" w:rsidRDefault="00000000">
      <w:pPr>
        <w:pStyle w:val="ListParagraph"/>
        <w:numPr>
          <w:ilvl w:val="1"/>
          <w:numId w:val="8"/>
        </w:numPr>
        <w:tabs>
          <w:tab w:val="left" w:pos="899"/>
        </w:tabs>
        <w:spacing w:before="20" w:line="268" w:lineRule="auto"/>
        <w:ind w:right="116"/>
      </w:pPr>
      <w:r>
        <w:t>Subject eligibility assessment, enrollment and follow-up, provided appropriate training</w:t>
      </w:r>
      <w:r>
        <w:rPr>
          <w:spacing w:val="-13"/>
        </w:rPr>
        <w:t xml:space="preserve"> </w:t>
      </w:r>
      <w:r>
        <w:t>and</w:t>
      </w:r>
      <w:r>
        <w:rPr>
          <w:spacing w:val="-15"/>
        </w:rPr>
        <w:t xml:space="preserve"> </w:t>
      </w:r>
      <w:r>
        <w:t>tools</w:t>
      </w:r>
      <w:r>
        <w:rPr>
          <w:spacing w:val="-14"/>
        </w:rPr>
        <w:t xml:space="preserve"> </w:t>
      </w:r>
      <w:r>
        <w:t>for</w:t>
      </w:r>
      <w:r>
        <w:rPr>
          <w:spacing w:val="-13"/>
        </w:rPr>
        <w:t xml:space="preserve"> </w:t>
      </w:r>
      <w:r>
        <w:t>study</w:t>
      </w:r>
      <w:r>
        <w:rPr>
          <w:spacing w:val="-14"/>
        </w:rPr>
        <w:t xml:space="preserve"> </w:t>
      </w:r>
      <w:r>
        <w:t>team</w:t>
      </w:r>
      <w:r>
        <w:rPr>
          <w:spacing w:val="-13"/>
        </w:rPr>
        <w:t xml:space="preserve"> </w:t>
      </w:r>
      <w:r>
        <w:t>members,</w:t>
      </w:r>
      <w:r>
        <w:rPr>
          <w:spacing w:val="-10"/>
        </w:rPr>
        <w:t xml:space="preserve"> </w:t>
      </w:r>
      <w:r>
        <w:t>built</w:t>
      </w:r>
      <w:r>
        <w:rPr>
          <w:spacing w:val="-13"/>
        </w:rPr>
        <w:t xml:space="preserve"> </w:t>
      </w:r>
      <w:r>
        <w:t>lines</w:t>
      </w:r>
      <w:r>
        <w:rPr>
          <w:spacing w:val="-12"/>
        </w:rPr>
        <w:t xml:space="preserve"> </w:t>
      </w:r>
      <w:r>
        <w:t>of</w:t>
      </w:r>
      <w:r>
        <w:rPr>
          <w:spacing w:val="-11"/>
        </w:rPr>
        <w:t xml:space="preserve"> </w:t>
      </w:r>
      <w:r>
        <w:t>communication</w:t>
      </w:r>
      <w:r>
        <w:rPr>
          <w:spacing w:val="-12"/>
        </w:rPr>
        <w:t xml:space="preserve"> </w:t>
      </w:r>
      <w:r>
        <w:t>to</w:t>
      </w:r>
      <w:r>
        <w:rPr>
          <w:spacing w:val="-16"/>
        </w:rPr>
        <w:t xml:space="preserve"> </w:t>
      </w:r>
      <w:r>
        <w:t>manage an ongoing project at all performance sites, data capture in EDC software</w:t>
      </w:r>
    </w:p>
    <w:p w14:paraId="45F94C0B" w14:textId="77777777" w:rsidR="006E7157" w:rsidRDefault="00000000">
      <w:pPr>
        <w:pStyle w:val="ListParagraph"/>
        <w:numPr>
          <w:ilvl w:val="1"/>
          <w:numId w:val="8"/>
        </w:numPr>
        <w:tabs>
          <w:tab w:val="left" w:pos="899"/>
        </w:tabs>
        <w:spacing w:before="8" w:line="261" w:lineRule="auto"/>
        <w:ind w:right="118"/>
      </w:pPr>
      <w:r>
        <w:t>Maintained the trial master file and all study-specific source documentation in accordance with University compliance policies and procedures</w:t>
      </w:r>
    </w:p>
    <w:p w14:paraId="07E72CD9" w14:textId="77777777" w:rsidR="006E7157" w:rsidRDefault="006E7157">
      <w:pPr>
        <w:pStyle w:val="BodyText"/>
        <w:spacing w:before="4"/>
        <w:rPr>
          <w:sz w:val="26"/>
        </w:rPr>
      </w:pPr>
    </w:p>
    <w:p w14:paraId="4AB0350F" w14:textId="77777777" w:rsidR="006E7157" w:rsidRDefault="00000000">
      <w:pPr>
        <w:pStyle w:val="ListParagraph"/>
        <w:numPr>
          <w:ilvl w:val="0"/>
          <w:numId w:val="8"/>
        </w:numPr>
        <w:tabs>
          <w:tab w:val="left" w:pos="537"/>
          <w:tab w:val="left" w:pos="539"/>
        </w:tabs>
        <w:spacing w:line="278" w:lineRule="auto"/>
        <w:ind w:right="115"/>
      </w:pPr>
      <w:r>
        <w:rPr>
          <w:b/>
        </w:rPr>
        <w:t>Trial:</w:t>
      </w:r>
      <w:r>
        <w:rPr>
          <w:b/>
          <w:spacing w:val="-14"/>
        </w:rPr>
        <w:t xml:space="preserve"> </w:t>
      </w:r>
      <w:r>
        <w:t>“A</w:t>
      </w:r>
      <w:r>
        <w:rPr>
          <w:spacing w:val="-14"/>
        </w:rPr>
        <w:t xml:space="preserve"> </w:t>
      </w:r>
      <w:r>
        <w:t>Multicenter</w:t>
      </w:r>
      <w:r>
        <w:rPr>
          <w:spacing w:val="-14"/>
        </w:rPr>
        <w:t xml:space="preserve"> </w:t>
      </w:r>
      <w:r>
        <w:t>Registry</w:t>
      </w:r>
      <w:r>
        <w:rPr>
          <w:spacing w:val="-15"/>
        </w:rPr>
        <w:t xml:space="preserve"> </w:t>
      </w:r>
      <w:r>
        <w:t>Study</w:t>
      </w:r>
      <w:r>
        <w:rPr>
          <w:spacing w:val="-15"/>
        </w:rPr>
        <w:t xml:space="preserve"> </w:t>
      </w:r>
      <w:r>
        <w:t>of</w:t>
      </w:r>
      <w:r>
        <w:rPr>
          <w:spacing w:val="-12"/>
        </w:rPr>
        <w:t xml:space="preserve"> </w:t>
      </w:r>
      <w:r>
        <w:t>Avance</w:t>
      </w:r>
      <w:r>
        <w:rPr>
          <w:spacing w:val="-13"/>
        </w:rPr>
        <w:t xml:space="preserve"> </w:t>
      </w:r>
      <w:r>
        <w:t>Nerve</w:t>
      </w:r>
      <w:r>
        <w:rPr>
          <w:spacing w:val="-13"/>
        </w:rPr>
        <w:t xml:space="preserve"> </w:t>
      </w:r>
      <w:r>
        <w:t>Graft</w:t>
      </w:r>
      <w:r>
        <w:rPr>
          <w:spacing w:val="-14"/>
        </w:rPr>
        <w:t xml:space="preserve"> </w:t>
      </w:r>
      <w:r>
        <w:t>Utilization,</w:t>
      </w:r>
      <w:r>
        <w:rPr>
          <w:spacing w:val="-12"/>
        </w:rPr>
        <w:t xml:space="preserve"> </w:t>
      </w:r>
      <w:r>
        <w:t>Evaluations</w:t>
      </w:r>
      <w:r>
        <w:rPr>
          <w:spacing w:val="-13"/>
        </w:rPr>
        <w:t xml:space="preserve"> </w:t>
      </w:r>
      <w:r>
        <w:t>and Outcomes in Peripheral Nerve Injury Repair (RANGER)”</w:t>
      </w:r>
    </w:p>
    <w:p w14:paraId="64F04B13" w14:textId="77777777" w:rsidR="006E7157" w:rsidRDefault="00000000">
      <w:pPr>
        <w:pStyle w:val="BodyText"/>
        <w:spacing w:line="252" w:lineRule="exact"/>
        <w:ind w:left="539"/>
      </w:pPr>
      <w:r>
        <w:t>Sponsor:</w:t>
      </w:r>
      <w:r>
        <w:rPr>
          <w:spacing w:val="-7"/>
        </w:rPr>
        <w:t xml:space="preserve"> </w:t>
      </w:r>
      <w:r>
        <w:t>AXOGEN</w:t>
      </w:r>
      <w:r>
        <w:rPr>
          <w:spacing w:val="-7"/>
        </w:rPr>
        <w:t xml:space="preserve"> </w:t>
      </w:r>
      <w:r>
        <w:t>(2021-</w:t>
      </w:r>
      <w:r>
        <w:rPr>
          <w:spacing w:val="-2"/>
        </w:rPr>
        <w:t>2022)</w:t>
      </w:r>
    </w:p>
    <w:p w14:paraId="717D14CE" w14:textId="77777777" w:rsidR="006E7157" w:rsidRDefault="00000000">
      <w:pPr>
        <w:pStyle w:val="BodyText"/>
        <w:spacing w:before="38"/>
        <w:ind w:left="539"/>
      </w:pPr>
      <w:r>
        <w:rPr>
          <w:i/>
        </w:rPr>
        <w:t>Role</w:t>
      </w:r>
      <w:r>
        <w:t>:</w:t>
      </w:r>
      <w:r>
        <w:rPr>
          <w:spacing w:val="-5"/>
        </w:rPr>
        <w:t xml:space="preserve"> </w:t>
      </w:r>
      <w:r>
        <w:t>Clinical</w:t>
      </w:r>
      <w:r>
        <w:rPr>
          <w:spacing w:val="-6"/>
        </w:rPr>
        <w:t xml:space="preserve"> </w:t>
      </w:r>
      <w:r>
        <w:t>Trial</w:t>
      </w:r>
      <w:r>
        <w:rPr>
          <w:spacing w:val="-5"/>
        </w:rPr>
        <w:t xml:space="preserve"> </w:t>
      </w:r>
      <w:r>
        <w:rPr>
          <w:spacing w:val="-2"/>
        </w:rPr>
        <w:t>Coordinator</w:t>
      </w:r>
    </w:p>
    <w:p w14:paraId="66941B2B" w14:textId="77777777" w:rsidR="006E7157" w:rsidRDefault="006E7157">
      <w:pPr>
        <w:sectPr w:rsidR="006E7157">
          <w:pgSz w:w="12240" w:h="15840"/>
          <w:pgMar w:top="1340" w:right="1680" w:bottom="1260" w:left="1620" w:header="726" w:footer="1066" w:gutter="0"/>
          <w:cols w:space="720"/>
        </w:sectPr>
      </w:pPr>
    </w:p>
    <w:p w14:paraId="5AE33608" w14:textId="77777777" w:rsidR="006E7157" w:rsidRDefault="00000000">
      <w:pPr>
        <w:pStyle w:val="ListParagraph"/>
        <w:numPr>
          <w:ilvl w:val="1"/>
          <w:numId w:val="8"/>
        </w:numPr>
        <w:tabs>
          <w:tab w:val="left" w:pos="899"/>
        </w:tabs>
        <w:spacing w:before="94" w:line="232" w:lineRule="auto"/>
        <w:ind w:right="115"/>
      </w:pPr>
      <w:r>
        <w:lastRenderedPageBreak/>
        <w:t>Maintained</w:t>
      </w:r>
      <w:r>
        <w:rPr>
          <w:spacing w:val="-6"/>
        </w:rPr>
        <w:t xml:space="preserve"> </w:t>
      </w:r>
      <w:r>
        <w:t>regulatory</w:t>
      </w:r>
      <w:r>
        <w:rPr>
          <w:spacing w:val="-8"/>
        </w:rPr>
        <w:t xml:space="preserve"> </w:t>
      </w:r>
      <w:r>
        <w:t>study</w:t>
      </w:r>
      <w:r>
        <w:rPr>
          <w:spacing w:val="-8"/>
        </w:rPr>
        <w:t xml:space="preserve"> </w:t>
      </w:r>
      <w:r>
        <w:t>documentation,</w:t>
      </w:r>
      <w:r>
        <w:rPr>
          <w:spacing w:val="-5"/>
        </w:rPr>
        <w:t xml:space="preserve"> </w:t>
      </w:r>
      <w:r>
        <w:t>routine</w:t>
      </w:r>
      <w:r>
        <w:rPr>
          <w:spacing w:val="-6"/>
        </w:rPr>
        <w:t xml:space="preserve"> </w:t>
      </w:r>
      <w:r>
        <w:t>site</w:t>
      </w:r>
      <w:r>
        <w:rPr>
          <w:spacing w:val="-8"/>
        </w:rPr>
        <w:t xml:space="preserve"> </w:t>
      </w:r>
      <w:r>
        <w:t>monitoring</w:t>
      </w:r>
      <w:r>
        <w:rPr>
          <w:spacing w:val="-4"/>
        </w:rPr>
        <w:t xml:space="preserve"> </w:t>
      </w:r>
      <w:r>
        <w:t>visits,</w:t>
      </w:r>
      <w:r>
        <w:rPr>
          <w:spacing w:val="-7"/>
        </w:rPr>
        <w:t xml:space="preserve"> </w:t>
      </w:r>
      <w:r>
        <w:t>and</w:t>
      </w:r>
      <w:r>
        <w:rPr>
          <w:spacing w:val="-6"/>
        </w:rPr>
        <w:t xml:space="preserve"> </w:t>
      </w:r>
      <w:r>
        <w:t>site closure</w:t>
      </w:r>
      <w:r>
        <w:rPr>
          <w:spacing w:val="-14"/>
        </w:rPr>
        <w:t xml:space="preserve"> </w:t>
      </w:r>
      <w:r>
        <w:t>procedure</w:t>
      </w:r>
      <w:r>
        <w:rPr>
          <w:spacing w:val="-13"/>
        </w:rPr>
        <w:t xml:space="preserve"> </w:t>
      </w:r>
      <w:r>
        <w:t>documentation</w:t>
      </w:r>
      <w:r>
        <w:rPr>
          <w:spacing w:val="-13"/>
        </w:rPr>
        <w:t xml:space="preserve"> </w:t>
      </w:r>
      <w:r>
        <w:t>in</w:t>
      </w:r>
      <w:r>
        <w:rPr>
          <w:spacing w:val="-13"/>
        </w:rPr>
        <w:t xml:space="preserve"> </w:t>
      </w:r>
      <w:r>
        <w:t>accordance</w:t>
      </w:r>
      <w:r>
        <w:rPr>
          <w:spacing w:val="-16"/>
        </w:rPr>
        <w:t xml:space="preserve"> </w:t>
      </w:r>
      <w:r>
        <w:t>with</w:t>
      </w:r>
      <w:r>
        <w:rPr>
          <w:spacing w:val="-12"/>
        </w:rPr>
        <w:t xml:space="preserve"> </w:t>
      </w:r>
      <w:r>
        <w:t>site</w:t>
      </w:r>
      <w:r>
        <w:rPr>
          <w:spacing w:val="-13"/>
        </w:rPr>
        <w:t xml:space="preserve"> </w:t>
      </w:r>
      <w:r>
        <w:t>and</w:t>
      </w:r>
      <w:r>
        <w:rPr>
          <w:spacing w:val="-13"/>
        </w:rPr>
        <w:t xml:space="preserve"> </w:t>
      </w:r>
      <w:r>
        <w:t>sponsor</w:t>
      </w:r>
      <w:r>
        <w:rPr>
          <w:spacing w:val="-12"/>
        </w:rPr>
        <w:t xml:space="preserve"> </w:t>
      </w:r>
      <w:r>
        <w:t xml:space="preserve">compliance </w:t>
      </w:r>
      <w:r>
        <w:rPr>
          <w:spacing w:val="-2"/>
        </w:rPr>
        <w:t>requirements</w:t>
      </w:r>
    </w:p>
    <w:p w14:paraId="599CC2F2" w14:textId="77777777" w:rsidR="006E7157" w:rsidRDefault="006E7157">
      <w:pPr>
        <w:pStyle w:val="BodyText"/>
      </w:pPr>
    </w:p>
    <w:p w14:paraId="6DEFA949" w14:textId="77777777" w:rsidR="006E7157" w:rsidRDefault="00000000">
      <w:pPr>
        <w:pStyle w:val="ListParagraph"/>
        <w:numPr>
          <w:ilvl w:val="0"/>
          <w:numId w:val="8"/>
        </w:numPr>
        <w:tabs>
          <w:tab w:val="left" w:pos="537"/>
          <w:tab w:val="left" w:pos="539"/>
        </w:tabs>
        <w:ind w:right="121"/>
      </w:pPr>
      <w:r>
        <w:rPr>
          <w:b/>
        </w:rPr>
        <w:t>Trial:</w:t>
      </w:r>
      <w:r>
        <w:rPr>
          <w:b/>
          <w:spacing w:val="80"/>
        </w:rPr>
        <w:t xml:space="preserve"> </w:t>
      </w:r>
      <w:r>
        <w:t>“</w:t>
      </w:r>
      <w:proofErr w:type="spellStart"/>
      <w:r>
        <w:t>Restrata</w:t>
      </w:r>
      <w:proofErr w:type="spellEnd"/>
      <w:r>
        <w:rPr>
          <w:spacing w:val="80"/>
        </w:rPr>
        <w:t xml:space="preserve"> </w:t>
      </w:r>
      <w:r>
        <w:t>in</w:t>
      </w:r>
      <w:r>
        <w:rPr>
          <w:spacing w:val="80"/>
        </w:rPr>
        <w:t xml:space="preserve"> </w:t>
      </w:r>
      <w:r>
        <w:t>the</w:t>
      </w:r>
      <w:r>
        <w:rPr>
          <w:spacing w:val="80"/>
        </w:rPr>
        <w:t xml:space="preserve"> </w:t>
      </w:r>
      <w:r>
        <w:t>Management</w:t>
      </w:r>
      <w:r>
        <w:rPr>
          <w:spacing w:val="80"/>
        </w:rPr>
        <w:t xml:space="preserve"> </w:t>
      </w:r>
      <w:r>
        <w:t>of</w:t>
      </w:r>
      <w:r>
        <w:rPr>
          <w:spacing w:val="80"/>
        </w:rPr>
        <w:t xml:space="preserve"> </w:t>
      </w:r>
      <w:r>
        <w:t>Acute</w:t>
      </w:r>
      <w:r>
        <w:rPr>
          <w:spacing w:val="80"/>
        </w:rPr>
        <w:t xml:space="preserve"> </w:t>
      </w:r>
      <w:r>
        <w:t>Wounds</w:t>
      </w:r>
      <w:r>
        <w:rPr>
          <w:spacing w:val="80"/>
        </w:rPr>
        <w:t xml:space="preserve"> </w:t>
      </w:r>
      <w:r>
        <w:t>Following</w:t>
      </w:r>
      <w:r>
        <w:rPr>
          <w:spacing w:val="80"/>
        </w:rPr>
        <w:t xml:space="preserve"> </w:t>
      </w:r>
      <w:r>
        <w:t>Excision</w:t>
      </w:r>
      <w:r>
        <w:rPr>
          <w:spacing w:val="80"/>
        </w:rPr>
        <w:t xml:space="preserve"> </w:t>
      </w:r>
      <w:r>
        <w:t>of Hidradenitis Suppurativa Lesions”</w:t>
      </w:r>
    </w:p>
    <w:p w14:paraId="1E3E3A86" w14:textId="77777777" w:rsidR="006E7157" w:rsidRDefault="00000000">
      <w:pPr>
        <w:pStyle w:val="BodyText"/>
        <w:spacing w:before="3" w:line="252" w:lineRule="exact"/>
        <w:ind w:left="539"/>
      </w:pPr>
      <w:r>
        <w:t>Sponsor:</w:t>
      </w:r>
      <w:r>
        <w:rPr>
          <w:spacing w:val="-9"/>
        </w:rPr>
        <w:t xml:space="preserve"> </w:t>
      </w:r>
      <w:r>
        <w:t>Unfunded</w:t>
      </w:r>
      <w:r>
        <w:rPr>
          <w:spacing w:val="-9"/>
        </w:rPr>
        <w:t xml:space="preserve"> </w:t>
      </w:r>
      <w:r>
        <w:t>(2022-</w:t>
      </w:r>
      <w:r>
        <w:rPr>
          <w:spacing w:val="-4"/>
        </w:rPr>
        <w:t>now)</w:t>
      </w:r>
    </w:p>
    <w:p w14:paraId="5457FAD3" w14:textId="77777777" w:rsidR="006E7157" w:rsidRDefault="00000000">
      <w:pPr>
        <w:pStyle w:val="BodyText"/>
        <w:spacing w:line="252" w:lineRule="exact"/>
        <w:ind w:left="539"/>
      </w:pPr>
      <w:r>
        <w:rPr>
          <w:i/>
        </w:rPr>
        <w:t>Role</w:t>
      </w:r>
      <w:r>
        <w:t>:</w:t>
      </w:r>
      <w:r>
        <w:rPr>
          <w:spacing w:val="-4"/>
        </w:rPr>
        <w:t xml:space="preserve"> </w:t>
      </w:r>
      <w:r>
        <w:t>Research</w:t>
      </w:r>
      <w:r>
        <w:rPr>
          <w:spacing w:val="-7"/>
        </w:rPr>
        <w:t xml:space="preserve"> </w:t>
      </w:r>
      <w:r>
        <w:rPr>
          <w:spacing w:val="-2"/>
        </w:rPr>
        <w:t>Coordinator</w:t>
      </w:r>
    </w:p>
    <w:p w14:paraId="4E3E49D1" w14:textId="77777777" w:rsidR="006E7157" w:rsidRDefault="00000000">
      <w:pPr>
        <w:pStyle w:val="ListParagraph"/>
        <w:numPr>
          <w:ilvl w:val="1"/>
          <w:numId w:val="8"/>
        </w:numPr>
        <w:tabs>
          <w:tab w:val="left" w:pos="899"/>
        </w:tabs>
        <w:spacing w:before="11" w:line="228" w:lineRule="auto"/>
        <w:ind w:right="119"/>
        <w:jc w:val="left"/>
      </w:pPr>
      <w:r>
        <w:t>Maintained</w:t>
      </w:r>
      <w:r>
        <w:rPr>
          <w:spacing w:val="80"/>
        </w:rPr>
        <w:t xml:space="preserve"> </w:t>
      </w:r>
      <w:r>
        <w:t>regulatory</w:t>
      </w:r>
      <w:r>
        <w:rPr>
          <w:spacing w:val="80"/>
        </w:rPr>
        <w:t xml:space="preserve"> </w:t>
      </w:r>
      <w:r>
        <w:t>study</w:t>
      </w:r>
      <w:r>
        <w:rPr>
          <w:spacing w:val="80"/>
        </w:rPr>
        <w:t xml:space="preserve"> </w:t>
      </w:r>
      <w:r>
        <w:t>documentation</w:t>
      </w:r>
      <w:r>
        <w:rPr>
          <w:spacing w:val="80"/>
        </w:rPr>
        <w:t xml:space="preserve"> </w:t>
      </w:r>
      <w:r>
        <w:t>in</w:t>
      </w:r>
      <w:r>
        <w:rPr>
          <w:spacing w:val="80"/>
        </w:rPr>
        <w:t xml:space="preserve"> </w:t>
      </w:r>
      <w:r>
        <w:t>accordance</w:t>
      </w:r>
      <w:r>
        <w:rPr>
          <w:spacing w:val="80"/>
        </w:rPr>
        <w:t xml:space="preserve"> </w:t>
      </w:r>
      <w:r>
        <w:t>with</w:t>
      </w:r>
      <w:r>
        <w:rPr>
          <w:spacing w:val="80"/>
        </w:rPr>
        <w:t xml:space="preserve"> </w:t>
      </w:r>
      <w:r>
        <w:t>University compliance policies and procedures</w:t>
      </w:r>
    </w:p>
    <w:p w14:paraId="46A2B69C" w14:textId="77777777" w:rsidR="006E7157" w:rsidRDefault="006E7157">
      <w:pPr>
        <w:pStyle w:val="BodyText"/>
      </w:pPr>
    </w:p>
    <w:p w14:paraId="6B4456C9" w14:textId="77777777" w:rsidR="006E7157" w:rsidRDefault="00000000">
      <w:pPr>
        <w:pStyle w:val="ListParagraph"/>
        <w:numPr>
          <w:ilvl w:val="0"/>
          <w:numId w:val="8"/>
        </w:numPr>
        <w:tabs>
          <w:tab w:val="left" w:pos="536"/>
          <w:tab w:val="left" w:pos="538"/>
        </w:tabs>
        <w:ind w:left="538" w:right="118"/>
      </w:pPr>
      <w:r>
        <w:rPr>
          <w:b/>
        </w:rPr>
        <w:t>Trial:</w:t>
      </w:r>
      <w:r>
        <w:rPr>
          <w:b/>
          <w:spacing w:val="31"/>
        </w:rPr>
        <w:t xml:space="preserve"> </w:t>
      </w:r>
      <w:r>
        <w:t>“</w:t>
      </w:r>
      <w:proofErr w:type="spellStart"/>
      <w:r>
        <w:t>Solius</w:t>
      </w:r>
      <w:proofErr w:type="spellEnd"/>
      <w:r>
        <w:rPr>
          <w:spacing w:val="30"/>
        </w:rPr>
        <w:t xml:space="preserve"> </w:t>
      </w:r>
      <w:r>
        <w:t>UV</w:t>
      </w:r>
      <w:r>
        <w:rPr>
          <w:spacing w:val="29"/>
        </w:rPr>
        <w:t xml:space="preserve"> </w:t>
      </w:r>
      <w:r>
        <w:t>Light</w:t>
      </w:r>
      <w:r>
        <w:rPr>
          <w:spacing w:val="29"/>
        </w:rPr>
        <w:t xml:space="preserve"> </w:t>
      </w:r>
      <w:r>
        <w:t>to</w:t>
      </w:r>
      <w:r>
        <w:rPr>
          <w:spacing w:val="29"/>
        </w:rPr>
        <w:t xml:space="preserve"> </w:t>
      </w:r>
      <w:r>
        <w:t>Improve</w:t>
      </w:r>
      <w:r>
        <w:rPr>
          <w:spacing w:val="29"/>
        </w:rPr>
        <w:t xml:space="preserve"> </w:t>
      </w:r>
      <w:r>
        <w:t>Serum</w:t>
      </w:r>
      <w:r>
        <w:rPr>
          <w:spacing w:val="31"/>
        </w:rPr>
        <w:t xml:space="preserve"> </w:t>
      </w:r>
      <w:r>
        <w:t>Vitamin</w:t>
      </w:r>
      <w:r>
        <w:rPr>
          <w:spacing w:val="29"/>
        </w:rPr>
        <w:t xml:space="preserve"> </w:t>
      </w:r>
      <w:r>
        <w:t>D</w:t>
      </w:r>
      <w:r>
        <w:rPr>
          <w:spacing w:val="29"/>
        </w:rPr>
        <w:t xml:space="preserve"> </w:t>
      </w:r>
      <w:r>
        <w:t>Levels</w:t>
      </w:r>
      <w:r>
        <w:rPr>
          <w:spacing w:val="30"/>
        </w:rPr>
        <w:t xml:space="preserve"> </w:t>
      </w:r>
      <w:r>
        <w:t>in</w:t>
      </w:r>
      <w:r>
        <w:rPr>
          <w:spacing w:val="29"/>
        </w:rPr>
        <w:t xml:space="preserve"> </w:t>
      </w:r>
      <w:r>
        <w:t>Vitamin</w:t>
      </w:r>
      <w:r>
        <w:rPr>
          <w:spacing w:val="29"/>
        </w:rPr>
        <w:t xml:space="preserve"> </w:t>
      </w:r>
      <w:r>
        <w:t>D</w:t>
      </w:r>
      <w:r>
        <w:rPr>
          <w:spacing w:val="29"/>
        </w:rPr>
        <w:t xml:space="preserve"> </w:t>
      </w:r>
      <w:r>
        <w:t xml:space="preserve">Deficient </w:t>
      </w:r>
      <w:r>
        <w:rPr>
          <w:spacing w:val="-2"/>
        </w:rPr>
        <w:t>Adults</w:t>
      </w:r>
    </w:p>
    <w:p w14:paraId="37C24E3D" w14:textId="77777777" w:rsidR="006E7157" w:rsidRDefault="00000000">
      <w:pPr>
        <w:pStyle w:val="BodyText"/>
        <w:spacing w:before="3" w:line="253" w:lineRule="exact"/>
        <w:ind w:left="538"/>
      </w:pPr>
      <w:r>
        <w:t>Sponsor:</w:t>
      </w:r>
      <w:r>
        <w:rPr>
          <w:spacing w:val="-9"/>
        </w:rPr>
        <w:t xml:space="preserve"> </w:t>
      </w:r>
      <w:r>
        <w:t>SOLIUS</w:t>
      </w:r>
      <w:r>
        <w:rPr>
          <w:spacing w:val="-8"/>
        </w:rPr>
        <w:t xml:space="preserve"> </w:t>
      </w:r>
      <w:r>
        <w:t>(2022-</w:t>
      </w:r>
      <w:r>
        <w:rPr>
          <w:spacing w:val="-4"/>
        </w:rPr>
        <w:t>now)</w:t>
      </w:r>
    </w:p>
    <w:p w14:paraId="34403F52" w14:textId="77777777" w:rsidR="006E7157" w:rsidRDefault="00000000">
      <w:pPr>
        <w:ind w:left="540"/>
      </w:pPr>
      <w:r>
        <w:rPr>
          <w:i/>
        </w:rPr>
        <w:t>Rol</w:t>
      </w:r>
      <w:r>
        <w:rPr>
          <w:u w:val="single"/>
        </w:rPr>
        <w:t>e</w:t>
      </w:r>
      <w:r>
        <w:t>:</w:t>
      </w:r>
      <w:r>
        <w:rPr>
          <w:spacing w:val="-6"/>
        </w:rPr>
        <w:t xml:space="preserve"> </w:t>
      </w:r>
      <w:r>
        <w:rPr>
          <w:sz w:val="21"/>
        </w:rPr>
        <w:t>Research</w:t>
      </w:r>
      <w:r>
        <w:rPr>
          <w:spacing w:val="-5"/>
          <w:sz w:val="21"/>
        </w:rPr>
        <w:t xml:space="preserve"> </w:t>
      </w:r>
      <w:r>
        <w:rPr>
          <w:spacing w:val="-2"/>
        </w:rPr>
        <w:t>Coordinator</w:t>
      </w:r>
    </w:p>
    <w:p w14:paraId="1FC9F95E" w14:textId="77777777" w:rsidR="006E7157" w:rsidRDefault="00000000">
      <w:pPr>
        <w:pStyle w:val="ListParagraph"/>
        <w:numPr>
          <w:ilvl w:val="1"/>
          <w:numId w:val="8"/>
        </w:numPr>
        <w:tabs>
          <w:tab w:val="left" w:pos="899"/>
        </w:tabs>
        <w:spacing w:before="11" w:line="228" w:lineRule="auto"/>
        <w:ind w:right="117"/>
        <w:jc w:val="left"/>
      </w:pPr>
      <w:r>
        <w:t>Maintained</w:t>
      </w:r>
      <w:r>
        <w:rPr>
          <w:spacing w:val="40"/>
        </w:rPr>
        <w:t xml:space="preserve"> </w:t>
      </w:r>
      <w:r>
        <w:t>study-related</w:t>
      </w:r>
      <w:r>
        <w:rPr>
          <w:spacing w:val="40"/>
        </w:rPr>
        <w:t xml:space="preserve"> </w:t>
      </w:r>
      <w:r>
        <w:t>documentation</w:t>
      </w:r>
      <w:r>
        <w:rPr>
          <w:spacing w:val="40"/>
        </w:rPr>
        <w:t xml:space="preserve"> </w:t>
      </w:r>
      <w:r>
        <w:t>in</w:t>
      </w:r>
      <w:r>
        <w:rPr>
          <w:spacing w:val="40"/>
        </w:rPr>
        <w:t xml:space="preserve"> </w:t>
      </w:r>
      <w:r>
        <w:t>accordance</w:t>
      </w:r>
      <w:r>
        <w:rPr>
          <w:spacing w:val="40"/>
        </w:rPr>
        <w:t xml:space="preserve"> </w:t>
      </w:r>
      <w:r>
        <w:t>with</w:t>
      </w:r>
      <w:r>
        <w:rPr>
          <w:spacing w:val="40"/>
        </w:rPr>
        <w:t xml:space="preserve"> </w:t>
      </w:r>
      <w:r>
        <w:t>site</w:t>
      </w:r>
      <w:r>
        <w:rPr>
          <w:spacing w:val="40"/>
        </w:rPr>
        <w:t xml:space="preserve"> </w:t>
      </w:r>
      <w:r>
        <w:t>and</w:t>
      </w:r>
      <w:r>
        <w:rPr>
          <w:spacing w:val="40"/>
        </w:rPr>
        <w:t xml:space="preserve"> </w:t>
      </w:r>
      <w:r>
        <w:t>sponsor compliance requirements</w:t>
      </w:r>
    </w:p>
    <w:p w14:paraId="2270570E" w14:textId="77777777" w:rsidR="006E7157" w:rsidRDefault="00000000">
      <w:pPr>
        <w:pStyle w:val="ListParagraph"/>
        <w:numPr>
          <w:ilvl w:val="1"/>
          <w:numId w:val="8"/>
        </w:numPr>
        <w:tabs>
          <w:tab w:val="left" w:pos="899"/>
        </w:tabs>
        <w:spacing w:before="15" w:line="228" w:lineRule="auto"/>
        <w:ind w:right="120"/>
        <w:jc w:val="left"/>
      </w:pPr>
      <w:r>
        <w:t>Collaborated</w:t>
      </w:r>
      <w:r>
        <w:rPr>
          <w:spacing w:val="79"/>
        </w:rPr>
        <w:t xml:space="preserve"> </w:t>
      </w:r>
      <w:r>
        <w:t>with</w:t>
      </w:r>
      <w:r>
        <w:rPr>
          <w:spacing w:val="79"/>
        </w:rPr>
        <w:t xml:space="preserve"> </w:t>
      </w:r>
      <w:r>
        <w:t>clinical</w:t>
      </w:r>
      <w:r>
        <w:rPr>
          <w:spacing w:val="78"/>
        </w:rPr>
        <w:t xml:space="preserve"> </w:t>
      </w:r>
      <w:r>
        <w:t>research</w:t>
      </w:r>
      <w:r>
        <w:rPr>
          <w:spacing w:val="76"/>
        </w:rPr>
        <w:t xml:space="preserve"> </w:t>
      </w:r>
      <w:r>
        <w:t>team</w:t>
      </w:r>
      <w:r>
        <w:rPr>
          <w:spacing w:val="80"/>
        </w:rPr>
        <w:t xml:space="preserve"> </w:t>
      </w:r>
      <w:r>
        <w:t>and</w:t>
      </w:r>
      <w:r>
        <w:rPr>
          <w:spacing w:val="76"/>
        </w:rPr>
        <w:t xml:space="preserve"> </w:t>
      </w:r>
      <w:r>
        <w:t>coordinated</w:t>
      </w:r>
      <w:r>
        <w:rPr>
          <w:spacing w:val="79"/>
        </w:rPr>
        <w:t xml:space="preserve"> </w:t>
      </w:r>
      <w:r>
        <w:t>daily</w:t>
      </w:r>
      <w:r>
        <w:rPr>
          <w:spacing w:val="77"/>
        </w:rPr>
        <w:t xml:space="preserve"> </w:t>
      </w:r>
      <w:r>
        <w:t>clinical</w:t>
      </w:r>
      <w:r>
        <w:rPr>
          <w:spacing w:val="78"/>
        </w:rPr>
        <w:t xml:space="preserve"> </w:t>
      </w:r>
      <w:r>
        <w:t xml:space="preserve">trial </w:t>
      </w:r>
      <w:r>
        <w:rPr>
          <w:spacing w:val="-2"/>
        </w:rPr>
        <w:t>activities</w:t>
      </w:r>
    </w:p>
    <w:p w14:paraId="4AC867A3" w14:textId="77777777" w:rsidR="006E7157" w:rsidRDefault="006E7157">
      <w:pPr>
        <w:pStyle w:val="BodyText"/>
        <w:spacing w:before="10"/>
        <w:rPr>
          <w:sz w:val="21"/>
        </w:rPr>
      </w:pPr>
    </w:p>
    <w:p w14:paraId="053CB0DC" w14:textId="77777777" w:rsidR="006E7157" w:rsidRDefault="00000000">
      <w:pPr>
        <w:pStyle w:val="ListParagraph"/>
        <w:numPr>
          <w:ilvl w:val="0"/>
          <w:numId w:val="9"/>
        </w:numPr>
        <w:tabs>
          <w:tab w:val="left" w:pos="538"/>
        </w:tabs>
        <w:ind w:left="538" w:hanging="358"/>
        <w:jc w:val="left"/>
      </w:pPr>
      <w:r>
        <w:rPr>
          <w:b/>
          <w:u w:val="single"/>
        </w:rPr>
        <w:t>Clinical</w:t>
      </w:r>
      <w:r>
        <w:rPr>
          <w:b/>
          <w:spacing w:val="-5"/>
          <w:u w:val="single"/>
        </w:rPr>
        <w:t xml:space="preserve"> </w:t>
      </w:r>
      <w:r>
        <w:rPr>
          <w:b/>
          <w:u w:val="single"/>
        </w:rPr>
        <w:t>Research</w:t>
      </w:r>
      <w:r>
        <w:rPr>
          <w:b/>
          <w:spacing w:val="-6"/>
          <w:u w:val="single"/>
        </w:rPr>
        <w:t xml:space="preserve"> </w:t>
      </w:r>
      <w:r>
        <w:rPr>
          <w:b/>
          <w:u w:val="single"/>
        </w:rPr>
        <w:t>Studies</w:t>
      </w:r>
      <w:r>
        <w:rPr>
          <w:b/>
          <w:spacing w:val="49"/>
        </w:rPr>
        <w:t xml:space="preserve"> </w:t>
      </w:r>
      <w:r>
        <w:t>(2009-</w:t>
      </w:r>
      <w:r>
        <w:rPr>
          <w:spacing w:val="-4"/>
        </w:rPr>
        <w:t>now)</w:t>
      </w:r>
    </w:p>
    <w:p w14:paraId="045996D5" w14:textId="77777777" w:rsidR="006E7157" w:rsidRDefault="00000000">
      <w:pPr>
        <w:pStyle w:val="BodyText"/>
        <w:spacing w:before="4"/>
        <w:ind w:left="540"/>
      </w:pPr>
      <w:r>
        <w:rPr>
          <w:spacing w:val="-2"/>
        </w:rPr>
        <w:t>Prepared</w:t>
      </w:r>
      <w:r>
        <w:rPr>
          <w:spacing w:val="-3"/>
        </w:rPr>
        <w:t xml:space="preserve"> </w:t>
      </w:r>
      <w:r>
        <w:rPr>
          <w:spacing w:val="-2"/>
        </w:rPr>
        <w:t>and</w:t>
      </w:r>
      <w:r>
        <w:rPr>
          <w:spacing w:val="-5"/>
        </w:rPr>
        <w:t xml:space="preserve"> </w:t>
      </w:r>
      <w:r>
        <w:rPr>
          <w:spacing w:val="-2"/>
        </w:rPr>
        <w:t>maintained</w:t>
      </w:r>
      <w:r>
        <w:rPr>
          <w:spacing w:val="-4"/>
        </w:rPr>
        <w:t xml:space="preserve"> </w:t>
      </w:r>
      <w:r>
        <w:rPr>
          <w:spacing w:val="-2"/>
        </w:rPr>
        <w:t>regulatory</w:t>
      </w:r>
      <w:r>
        <w:rPr>
          <w:spacing w:val="-4"/>
        </w:rPr>
        <w:t xml:space="preserve"> </w:t>
      </w:r>
      <w:r>
        <w:rPr>
          <w:spacing w:val="-2"/>
        </w:rPr>
        <w:t>study</w:t>
      </w:r>
      <w:r>
        <w:rPr>
          <w:spacing w:val="1"/>
        </w:rPr>
        <w:t xml:space="preserve"> </w:t>
      </w:r>
      <w:r>
        <w:rPr>
          <w:spacing w:val="-2"/>
        </w:rPr>
        <w:t>documentation</w:t>
      </w:r>
      <w:r>
        <w:rPr>
          <w:spacing w:val="-4"/>
        </w:rPr>
        <w:t xml:space="preserve"> </w:t>
      </w:r>
      <w:r>
        <w:rPr>
          <w:spacing w:val="-2"/>
        </w:rPr>
        <w:t>for</w:t>
      </w:r>
      <w:r>
        <w:t xml:space="preserve"> </w:t>
      </w:r>
      <w:r>
        <w:rPr>
          <w:spacing w:val="-2"/>
        </w:rPr>
        <w:t>clinical research</w:t>
      </w:r>
      <w:r>
        <w:t xml:space="preserve"> </w:t>
      </w:r>
      <w:r>
        <w:rPr>
          <w:spacing w:val="-2"/>
        </w:rPr>
        <w:t>studies.</w:t>
      </w:r>
    </w:p>
    <w:p w14:paraId="7BFC119D" w14:textId="77777777" w:rsidR="006E7157" w:rsidRDefault="006E7157">
      <w:pPr>
        <w:pStyle w:val="BodyText"/>
      </w:pPr>
    </w:p>
    <w:p w14:paraId="103CA2A2" w14:textId="77777777" w:rsidR="006E7157" w:rsidRDefault="00000000">
      <w:pPr>
        <w:pStyle w:val="ListParagraph"/>
        <w:numPr>
          <w:ilvl w:val="0"/>
          <w:numId w:val="7"/>
        </w:numPr>
        <w:tabs>
          <w:tab w:val="left" w:pos="898"/>
          <w:tab w:val="left" w:pos="900"/>
        </w:tabs>
        <w:spacing w:line="276" w:lineRule="auto"/>
        <w:ind w:right="116"/>
      </w:pPr>
      <w:r>
        <w:t>“A</w:t>
      </w:r>
      <w:r>
        <w:rPr>
          <w:spacing w:val="-1"/>
        </w:rPr>
        <w:t xml:space="preserve"> </w:t>
      </w:r>
      <w:r>
        <w:t>study</w:t>
      </w:r>
      <w:r>
        <w:rPr>
          <w:spacing w:val="-2"/>
        </w:rPr>
        <w:t xml:space="preserve"> </w:t>
      </w:r>
      <w:r>
        <w:t>of human</w:t>
      </w:r>
      <w:r>
        <w:rPr>
          <w:spacing w:val="-3"/>
        </w:rPr>
        <w:t xml:space="preserve"> </w:t>
      </w:r>
      <w:r>
        <w:t>tumor</w:t>
      </w:r>
      <w:r>
        <w:rPr>
          <w:spacing w:val="-1"/>
        </w:rPr>
        <w:t xml:space="preserve"> </w:t>
      </w:r>
      <w:r>
        <w:t>angiogenesis using a</w:t>
      </w:r>
      <w:r>
        <w:rPr>
          <w:spacing w:val="-5"/>
        </w:rPr>
        <w:t xml:space="preserve"> </w:t>
      </w:r>
      <w:r>
        <w:t>fibrin-thrombin</w:t>
      </w:r>
      <w:r>
        <w:rPr>
          <w:spacing w:val="-3"/>
        </w:rPr>
        <w:t xml:space="preserve"> </w:t>
      </w:r>
      <w:r>
        <w:t>clot</w:t>
      </w:r>
      <w:r>
        <w:rPr>
          <w:spacing w:val="-3"/>
        </w:rPr>
        <w:t xml:space="preserve"> </w:t>
      </w:r>
      <w:r>
        <w:t>model”</w:t>
      </w:r>
      <w:r>
        <w:rPr>
          <w:spacing w:val="-1"/>
        </w:rPr>
        <w:t xml:space="preserve"> </w:t>
      </w:r>
      <w:r>
        <w:t>(PI:</w:t>
      </w:r>
      <w:r>
        <w:rPr>
          <w:spacing w:val="-1"/>
        </w:rPr>
        <w:t xml:space="preserve"> </w:t>
      </w:r>
      <w:r>
        <w:t xml:space="preserve">Dr. </w:t>
      </w:r>
      <w:r>
        <w:rPr>
          <w:spacing w:val="-2"/>
        </w:rPr>
        <w:t>Woltering)</w:t>
      </w:r>
    </w:p>
    <w:p w14:paraId="0137D83A" w14:textId="77777777" w:rsidR="006E7157" w:rsidRDefault="00000000">
      <w:pPr>
        <w:pStyle w:val="ListParagraph"/>
        <w:numPr>
          <w:ilvl w:val="0"/>
          <w:numId w:val="7"/>
        </w:numPr>
        <w:tabs>
          <w:tab w:val="left" w:pos="897"/>
          <w:tab w:val="left" w:pos="899"/>
        </w:tabs>
        <w:spacing w:line="276" w:lineRule="auto"/>
        <w:ind w:left="899" w:right="116"/>
      </w:pPr>
      <w:r>
        <w:t>“Inhibition</w:t>
      </w:r>
      <w:r>
        <w:rPr>
          <w:spacing w:val="80"/>
        </w:rPr>
        <w:t xml:space="preserve"> </w:t>
      </w:r>
      <w:r>
        <w:t>of</w:t>
      </w:r>
      <w:r>
        <w:rPr>
          <w:spacing w:val="80"/>
        </w:rPr>
        <w:t xml:space="preserve"> </w:t>
      </w:r>
      <w:r>
        <w:t>angiogenesis</w:t>
      </w:r>
      <w:r>
        <w:rPr>
          <w:spacing w:val="80"/>
        </w:rPr>
        <w:t xml:space="preserve"> </w:t>
      </w:r>
      <w:r>
        <w:t>using</w:t>
      </w:r>
      <w:r>
        <w:rPr>
          <w:spacing w:val="80"/>
        </w:rPr>
        <w:t xml:space="preserve"> </w:t>
      </w:r>
      <w:r>
        <w:t>the</w:t>
      </w:r>
      <w:r>
        <w:rPr>
          <w:spacing w:val="78"/>
        </w:rPr>
        <w:t xml:space="preserve"> </w:t>
      </w:r>
      <w:r>
        <w:t>human</w:t>
      </w:r>
      <w:r>
        <w:rPr>
          <w:spacing w:val="78"/>
        </w:rPr>
        <w:t xml:space="preserve"> </w:t>
      </w:r>
      <w:r>
        <w:t>placental</w:t>
      </w:r>
      <w:r>
        <w:rPr>
          <w:spacing w:val="80"/>
        </w:rPr>
        <w:t xml:space="preserve"> </w:t>
      </w:r>
      <w:r>
        <w:t>vein</w:t>
      </w:r>
      <w:r>
        <w:rPr>
          <w:spacing w:val="80"/>
        </w:rPr>
        <w:t xml:space="preserve"> </w:t>
      </w:r>
      <w:r>
        <w:t>model”</w:t>
      </w:r>
      <w:r>
        <w:rPr>
          <w:spacing w:val="79"/>
        </w:rPr>
        <w:t xml:space="preserve"> </w:t>
      </w:r>
      <w:r>
        <w:t>(PI:</w:t>
      </w:r>
      <w:r>
        <w:rPr>
          <w:spacing w:val="79"/>
        </w:rPr>
        <w:t xml:space="preserve"> </w:t>
      </w:r>
      <w:r>
        <w:t xml:space="preserve">Dr </w:t>
      </w:r>
      <w:r>
        <w:rPr>
          <w:spacing w:val="-2"/>
        </w:rPr>
        <w:t>Milosavljevic)</w:t>
      </w:r>
    </w:p>
    <w:p w14:paraId="566EE576" w14:textId="77777777" w:rsidR="006E7157" w:rsidRDefault="00000000">
      <w:pPr>
        <w:pStyle w:val="ListParagraph"/>
        <w:numPr>
          <w:ilvl w:val="0"/>
          <w:numId w:val="7"/>
        </w:numPr>
        <w:tabs>
          <w:tab w:val="left" w:pos="897"/>
        </w:tabs>
        <w:spacing w:line="252" w:lineRule="exact"/>
        <w:ind w:left="897" w:hanging="358"/>
      </w:pPr>
      <w:r>
        <w:t>“Organotypic</w:t>
      </w:r>
      <w:r>
        <w:rPr>
          <w:spacing w:val="-4"/>
        </w:rPr>
        <w:t xml:space="preserve"> </w:t>
      </w:r>
      <w:r>
        <w:t>culture</w:t>
      </w:r>
      <w:r>
        <w:rPr>
          <w:spacing w:val="-4"/>
        </w:rPr>
        <w:t xml:space="preserve"> </w:t>
      </w:r>
      <w:r>
        <w:t>of</w:t>
      </w:r>
      <w:r>
        <w:rPr>
          <w:spacing w:val="-3"/>
        </w:rPr>
        <w:t xml:space="preserve"> </w:t>
      </w:r>
      <w:r>
        <w:t>human</w:t>
      </w:r>
      <w:r>
        <w:rPr>
          <w:spacing w:val="-6"/>
        </w:rPr>
        <w:t xml:space="preserve"> </w:t>
      </w:r>
      <w:r>
        <w:t>tissue”</w:t>
      </w:r>
      <w:r>
        <w:rPr>
          <w:spacing w:val="-6"/>
        </w:rPr>
        <w:t xml:space="preserve"> </w:t>
      </w:r>
      <w:r>
        <w:t>(PI:</w:t>
      </w:r>
      <w:r>
        <w:rPr>
          <w:spacing w:val="-4"/>
        </w:rPr>
        <w:t xml:space="preserve"> </w:t>
      </w:r>
      <w:r>
        <w:t>Dr</w:t>
      </w:r>
      <w:r>
        <w:rPr>
          <w:spacing w:val="-2"/>
        </w:rPr>
        <w:t xml:space="preserve"> </w:t>
      </w:r>
      <w:r>
        <w:rPr>
          <w:spacing w:val="-4"/>
        </w:rPr>
        <w:t>Lau)</w:t>
      </w:r>
    </w:p>
    <w:p w14:paraId="7765C924" w14:textId="77777777" w:rsidR="006E7157" w:rsidRDefault="00000000">
      <w:pPr>
        <w:pStyle w:val="ListParagraph"/>
        <w:numPr>
          <w:ilvl w:val="0"/>
          <w:numId w:val="7"/>
        </w:numPr>
        <w:tabs>
          <w:tab w:val="left" w:pos="897"/>
          <w:tab w:val="left" w:pos="899"/>
        </w:tabs>
        <w:spacing w:before="39" w:line="276" w:lineRule="auto"/>
        <w:ind w:left="899" w:right="116"/>
      </w:pPr>
      <w:r>
        <w:t>“Developing</w:t>
      </w:r>
      <w:r>
        <w:rPr>
          <w:spacing w:val="-7"/>
        </w:rPr>
        <w:t xml:space="preserve"> </w:t>
      </w:r>
      <w:r>
        <w:t>novel</w:t>
      </w:r>
      <w:r>
        <w:rPr>
          <w:spacing w:val="-10"/>
        </w:rPr>
        <w:t xml:space="preserve"> </w:t>
      </w:r>
      <w:r>
        <w:t>three-dimensional</w:t>
      </w:r>
      <w:r>
        <w:rPr>
          <w:spacing w:val="-10"/>
        </w:rPr>
        <w:t xml:space="preserve"> </w:t>
      </w:r>
      <w:r>
        <w:t>model</w:t>
      </w:r>
      <w:r>
        <w:rPr>
          <w:spacing w:val="-10"/>
        </w:rPr>
        <w:t xml:space="preserve"> </w:t>
      </w:r>
      <w:r>
        <w:t>systems</w:t>
      </w:r>
      <w:r>
        <w:rPr>
          <w:spacing w:val="-11"/>
        </w:rPr>
        <w:t xml:space="preserve"> </w:t>
      </w:r>
      <w:r>
        <w:t>for</w:t>
      </w:r>
      <w:r>
        <w:rPr>
          <w:spacing w:val="-8"/>
        </w:rPr>
        <w:t xml:space="preserve"> </w:t>
      </w:r>
      <w:r>
        <w:t>investigating</w:t>
      </w:r>
      <w:r>
        <w:rPr>
          <w:spacing w:val="-7"/>
        </w:rPr>
        <w:t xml:space="preserve"> </w:t>
      </w:r>
      <w:r>
        <w:t>liposarcoma microenvironment in tumor development” (PI: Dr Lau)</w:t>
      </w:r>
    </w:p>
    <w:p w14:paraId="16E25740" w14:textId="77777777" w:rsidR="006E7157" w:rsidRDefault="00000000">
      <w:pPr>
        <w:pStyle w:val="ListParagraph"/>
        <w:numPr>
          <w:ilvl w:val="0"/>
          <w:numId w:val="7"/>
        </w:numPr>
        <w:tabs>
          <w:tab w:val="left" w:pos="897"/>
          <w:tab w:val="left" w:pos="899"/>
        </w:tabs>
        <w:spacing w:line="276" w:lineRule="auto"/>
        <w:ind w:left="899" w:right="119"/>
      </w:pPr>
      <w:r>
        <w:t>“Limb</w:t>
      </w:r>
      <w:r>
        <w:rPr>
          <w:spacing w:val="33"/>
        </w:rPr>
        <w:t xml:space="preserve"> </w:t>
      </w:r>
      <w:r>
        <w:t>Salvage</w:t>
      </w:r>
      <w:r>
        <w:rPr>
          <w:spacing w:val="33"/>
        </w:rPr>
        <w:t xml:space="preserve"> </w:t>
      </w:r>
      <w:r>
        <w:t>through</w:t>
      </w:r>
      <w:r>
        <w:rPr>
          <w:spacing w:val="31"/>
        </w:rPr>
        <w:t xml:space="preserve"> </w:t>
      </w:r>
      <w:r>
        <w:t>Tissue</w:t>
      </w:r>
      <w:r>
        <w:rPr>
          <w:spacing w:val="33"/>
        </w:rPr>
        <w:t xml:space="preserve"> </w:t>
      </w:r>
      <w:r>
        <w:t>Engineering:</w:t>
      </w:r>
      <w:r>
        <w:rPr>
          <w:spacing w:val="35"/>
        </w:rPr>
        <w:t xml:space="preserve"> </w:t>
      </w:r>
      <w:r>
        <w:t>A</w:t>
      </w:r>
      <w:r>
        <w:rPr>
          <w:spacing w:val="30"/>
        </w:rPr>
        <w:t xml:space="preserve"> </w:t>
      </w:r>
      <w:r>
        <w:t>Novel</w:t>
      </w:r>
      <w:r>
        <w:rPr>
          <w:spacing w:val="35"/>
        </w:rPr>
        <w:t xml:space="preserve"> </w:t>
      </w:r>
      <w:r>
        <w:t>Treatment</w:t>
      </w:r>
      <w:r>
        <w:rPr>
          <w:spacing w:val="35"/>
        </w:rPr>
        <w:t xml:space="preserve"> </w:t>
      </w:r>
      <w:r>
        <w:t>Modality</w:t>
      </w:r>
      <w:r>
        <w:rPr>
          <w:spacing w:val="34"/>
        </w:rPr>
        <w:t xml:space="preserve"> </w:t>
      </w:r>
      <w:r>
        <w:t>using Dehydrated Human Amnion/Chorion Membrane” (PI: Dr</w:t>
      </w:r>
      <w:r>
        <w:rPr>
          <w:spacing w:val="40"/>
        </w:rPr>
        <w:t xml:space="preserve"> </w:t>
      </w:r>
      <w:r>
        <w:t>Lau)</w:t>
      </w:r>
    </w:p>
    <w:p w14:paraId="0439FEC1" w14:textId="77777777" w:rsidR="006E7157" w:rsidRDefault="00000000">
      <w:pPr>
        <w:pStyle w:val="ListParagraph"/>
        <w:numPr>
          <w:ilvl w:val="0"/>
          <w:numId w:val="7"/>
        </w:numPr>
        <w:tabs>
          <w:tab w:val="left" w:pos="897"/>
        </w:tabs>
        <w:ind w:left="897" w:hanging="358"/>
      </w:pPr>
      <w:r>
        <w:t>“Cutis</w:t>
      </w:r>
      <w:r>
        <w:rPr>
          <w:spacing w:val="-6"/>
        </w:rPr>
        <w:t xml:space="preserve"> </w:t>
      </w:r>
      <w:r>
        <w:t>Graft</w:t>
      </w:r>
      <w:r>
        <w:rPr>
          <w:spacing w:val="-7"/>
        </w:rPr>
        <w:t xml:space="preserve"> </w:t>
      </w:r>
      <w:r>
        <w:t>for</w:t>
      </w:r>
      <w:r>
        <w:rPr>
          <w:spacing w:val="-2"/>
        </w:rPr>
        <w:t xml:space="preserve"> </w:t>
      </w:r>
      <w:r>
        <w:t>Hernia</w:t>
      </w:r>
      <w:r>
        <w:rPr>
          <w:spacing w:val="-4"/>
        </w:rPr>
        <w:t xml:space="preserve"> </w:t>
      </w:r>
      <w:r>
        <w:t>Repair”</w:t>
      </w:r>
      <w:r>
        <w:rPr>
          <w:spacing w:val="-5"/>
        </w:rPr>
        <w:t xml:space="preserve"> </w:t>
      </w:r>
      <w:r>
        <w:t>(PI:</w:t>
      </w:r>
      <w:r>
        <w:rPr>
          <w:spacing w:val="-2"/>
        </w:rPr>
        <w:t xml:space="preserve"> </w:t>
      </w:r>
      <w:r>
        <w:t>Dr</w:t>
      </w:r>
      <w:r>
        <w:rPr>
          <w:spacing w:val="-3"/>
        </w:rPr>
        <w:t xml:space="preserve"> </w:t>
      </w:r>
      <w:r>
        <w:rPr>
          <w:spacing w:val="-2"/>
        </w:rPr>
        <w:t>Hodgdon)</w:t>
      </w:r>
    </w:p>
    <w:p w14:paraId="3FEEF70C" w14:textId="77777777" w:rsidR="006E7157" w:rsidRDefault="00000000">
      <w:pPr>
        <w:pStyle w:val="ListParagraph"/>
        <w:numPr>
          <w:ilvl w:val="0"/>
          <w:numId w:val="7"/>
        </w:numPr>
        <w:tabs>
          <w:tab w:val="left" w:pos="897"/>
          <w:tab w:val="left" w:pos="899"/>
        </w:tabs>
        <w:spacing w:before="37" w:line="276" w:lineRule="auto"/>
        <w:ind w:left="899" w:right="119"/>
      </w:pPr>
      <w:r>
        <w:t>“Efficacy of Short Chain Fatty Acid Infusion on Human Xenograft Tumor Model” (PI: Dr Hodgdon)</w:t>
      </w:r>
    </w:p>
    <w:p w14:paraId="4D886565" w14:textId="77777777" w:rsidR="006E7157" w:rsidRDefault="00000000">
      <w:pPr>
        <w:pStyle w:val="ListParagraph"/>
        <w:numPr>
          <w:ilvl w:val="0"/>
          <w:numId w:val="7"/>
        </w:numPr>
        <w:tabs>
          <w:tab w:val="left" w:pos="897"/>
        </w:tabs>
        <w:spacing w:line="252" w:lineRule="exact"/>
        <w:ind w:left="897" w:hanging="358"/>
      </w:pPr>
      <w:r>
        <w:t>“Suture</w:t>
      </w:r>
      <w:r>
        <w:rPr>
          <w:spacing w:val="-8"/>
        </w:rPr>
        <w:t xml:space="preserve"> </w:t>
      </w:r>
      <w:r>
        <w:t>Training”</w:t>
      </w:r>
      <w:r>
        <w:rPr>
          <w:spacing w:val="-4"/>
        </w:rPr>
        <w:t xml:space="preserve"> </w:t>
      </w:r>
      <w:r>
        <w:t>(PI:</w:t>
      </w:r>
      <w:r>
        <w:rPr>
          <w:spacing w:val="-3"/>
        </w:rPr>
        <w:t xml:space="preserve"> </w:t>
      </w:r>
      <w:r>
        <w:t>Dr.</w:t>
      </w:r>
      <w:r>
        <w:rPr>
          <w:spacing w:val="-3"/>
        </w:rPr>
        <w:t xml:space="preserve"> </w:t>
      </w:r>
      <w:r>
        <w:rPr>
          <w:spacing w:val="-2"/>
        </w:rPr>
        <w:t>Morrison)</w:t>
      </w:r>
    </w:p>
    <w:p w14:paraId="04A6ABF6" w14:textId="77777777" w:rsidR="006E7157" w:rsidRDefault="006E7157">
      <w:pPr>
        <w:pStyle w:val="BodyText"/>
        <w:rPr>
          <w:sz w:val="24"/>
        </w:rPr>
      </w:pPr>
    </w:p>
    <w:p w14:paraId="091FAECC" w14:textId="77777777" w:rsidR="006E7157" w:rsidRDefault="006E7157">
      <w:pPr>
        <w:pStyle w:val="BodyText"/>
        <w:spacing w:before="1"/>
        <w:rPr>
          <w:sz w:val="23"/>
        </w:rPr>
      </w:pPr>
    </w:p>
    <w:p w14:paraId="1F8184F4" w14:textId="77777777" w:rsidR="006E7157" w:rsidRDefault="00000000">
      <w:pPr>
        <w:pStyle w:val="Heading2"/>
        <w:ind w:left="179"/>
      </w:pPr>
      <w:r>
        <w:rPr>
          <w:spacing w:val="15"/>
        </w:rPr>
        <w:t>Funded</w:t>
      </w:r>
      <w:r>
        <w:rPr>
          <w:spacing w:val="41"/>
        </w:rPr>
        <w:t xml:space="preserve"> </w:t>
      </w:r>
      <w:r>
        <w:rPr>
          <w:spacing w:val="15"/>
        </w:rPr>
        <w:t>applications</w:t>
      </w:r>
    </w:p>
    <w:p w14:paraId="46D64B00" w14:textId="77777777" w:rsidR="006E7157" w:rsidRDefault="00000000">
      <w:pPr>
        <w:pStyle w:val="ListParagraph"/>
        <w:numPr>
          <w:ilvl w:val="0"/>
          <w:numId w:val="6"/>
        </w:numPr>
        <w:tabs>
          <w:tab w:val="left" w:pos="537"/>
          <w:tab w:val="left" w:pos="539"/>
        </w:tabs>
        <w:spacing w:before="37" w:line="280" w:lineRule="auto"/>
        <w:ind w:right="115"/>
      </w:pPr>
      <w:bookmarkStart w:id="2" w:name="1)_LSU_“Leverage_Innovation_for_Technolo"/>
      <w:bookmarkEnd w:id="2"/>
      <w:r>
        <w:rPr>
          <w:b/>
        </w:rPr>
        <w:t>LSU “Leverage Innovation for Technology</w:t>
      </w:r>
      <w:r>
        <w:rPr>
          <w:b/>
          <w:spacing w:val="-1"/>
        </w:rPr>
        <w:t xml:space="preserve"> </w:t>
      </w:r>
      <w:r>
        <w:rPr>
          <w:b/>
        </w:rPr>
        <w:t xml:space="preserve">Transfer (LIFT2) Fund: </w:t>
      </w:r>
      <w:r>
        <w:rPr>
          <w:i/>
        </w:rPr>
        <w:t>“Development of novel screening method for neuroendocrine tumors of the gut</w:t>
      </w:r>
      <w:r>
        <w:t>” (2019-2021)</w:t>
      </w:r>
    </w:p>
    <w:p w14:paraId="260807FB" w14:textId="77777777" w:rsidR="006E7157" w:rsidRDefault="00000000">
      <w:pPr>
        <w:pStyle w:val="BodyText"/>
        <w:spacing w:line="247" w:lineRule="exact"/>
        <w:ind w:left="539"/>
      </w:pPr>
      <w:r>
        <w:rPr>
          <w:i/>
        </w:rPr>
        <w:t>Role</w:t>
      </w:r>
      <w:r>
        <w:t>:</w:t>
      </w:r>
      <w:r>
        <w:rPr>
          <w:spacing w:val="-7"/>
        </w:rPr>
        <w:t xml:space="preserve"> </w:t>
      </w:r>
      <w:r>
        <w:t>Co-</w:t>
      </w:r>
      <w:r>
        <w:rPr>
          <w:spacing w:val="-2"/>
        </w:rPr>
        <w:t>investigator</w:t>
      </w:r>
    </w:p>
    <w:p w14:paraId="1D26FEE1" w14:textId="77777777" w:rsidR="006E7157" w:rsidRDefault="00000000">
      <w:pPr>
        <w:pStyle w:val="BodyText"/>
        <w:tabs>
          <w:tab w:val="left" w:pos="899"/>
        </w:tabs>
        <w:spacing w:before="39" w:line="261" w:lineRule="auto"/>
        <w:ind w:left="899" w:right="121" w:hanging="360"/>
      </w:pPr>
      <w:r>
        <w:rPr>
          <w:rFonts w:ascii="Calibri"/>
          <w:spacing w:val="-10"/>
        </w:rPr>
        <w:t>-</w:t>
      </w:r>
      <w:r>
        <w:rPr>
          <w:rFonts w:ascii="Calibri"/>
        </w:rPr>
        <w:tab/>
      </w:r>
      <w:r>
        <w:t>Development</w:t>
      </w:r>
      <w:r>
        <w:rPr>
          <w:spacing w:val="-11"/>
        </w:rPr>
        <w:t xml:space="preserve"> </w:t>
      </w:r>
      <w:r>
        <w:t>of</w:t>
      </w:r>
      <w:r>
        <w:rPr>
          <w:spacing w:val="-11"/>
        </w:rPr>
        <w:t xml:space="preserve"> </w:t>
      </w:r>
      <w:r>
        <w:t>a</w:t>
      </w:r>
      <w:r>
        <w:rPr>
          <w:spacing w:val="-12"/>
        </w:rPr>
        <w:t xml:space="preserve"> </w:t>
      </w:r>
      <w:r>
        <w:t>non-invasive</w:t>
      </w:r>
      <w:r>
        <w:rPr>
          <w:spacing w:val="-12"/>
        </w:rPr>
        <w:t xml:space="preserve"> </w:t>
      </w:r>
      <w:r>
        <w:t>screening</w:t>
      </w:r>
      <w:r>
        <w:rPr>
          <w:spacing w:val="-11"/>
        </w:rPr>
        <w:t xml:space="preserve"> </w:t>
      </w:r>
      <w:r>
        <w:t>tool</w:t>
      </w:r>
      <w:r>
        <w:rPr>
          <w:spacing w:val="-15"/>
        </w:rPr>
        <w:t xml:space="preserve"> </w:t>
      </w:r>
      <w:r>
        <w:t>for</w:t>
      </w:r>
      <w:r>
        <w:rPr>
          <w:spacing w:val="-13"/>
        </w:rPr>
        <w:t xml:space="preserve"> </w:t>
      </w:r>
      <w:r>
        <w:t>an</w:t>
      </w:r>
      <w:r>
        <w:rPr>
          <w:spacing w:val="-12"/>
        </w:rPr>
        <w:t xml:space="preserve"> </w:t>
      </w:r>
      <w:r>
        <w:t>early</w:t>
      </w:r>
      <w:r>
        <w:rPr>
          <w:spacing w:val="-14"/>
        </w:rPr>
        <w:t xml:space="preserve"> </w:t>
      </w:r>
      <w:r>
        <w:t>detection</w:t>
      </w:r>
      <w:r>
        <w:rPr>
          <w:spacing w:val="-12"/>
        </w:rPr>
        <w:t xml:space="preserve"> </w:t>
      </w:r>
      <w:r>
        <w:t>of</w:t>
      </w:r>
      <w:r>
        <w:rPr>
          <w:spacing w:val="-9"/>
        </w:rPr>
        <w:t xml:space="preserve"> </w:t>
      </w:r>
      <w:r>
        <w:t>small</w:t>
      </w:r>
      <w:r>
        <w:rPr>
          <w:spacing w:val="-13"/>
        </w:rPr>
        <w:t xml:space="preserve"> </w:t>
      </w:r>
      <w:r>
        <w:t xml:space="preserve">bowel </w:t>
      </w:r>
      <w:r>
        <w:rPr>
          <w:spacing w:val="-4"/>
        </w:rPr>
        <w:t>NETs</w:t>
      </w:r>
    </w:p>
    <w:p w14:paraId="7C0CB748" w14:textId="77777777" w:rsidR="006E7157" w:rsidRDefault="006E7157">
      <w:pPr>
        <w:pStyle w:val="BodyText"/>
        <w:rPr>
          <w:sz w:val="24"/>
        </w:rPr>
      </w:pPr>
    </w:p>
    <w:p w14:paraId="0EE0322E" w14:textId="77777777" w:rsidR="006E7157" w:rsidRDefault="006E7157">
      <w:pPr>
        <w:pStyle w:val="BodyText"/>
        <w:spacing w:before="3"/>
        <w:rPr>
          <w:sz w:val="24"/>
        </w:rPr>
      </w:pPr>
    </w:p>
    <w:p w14:paraId="49F1CD47" w14:textId="77777777" w:rsidR="006E7157" w:rsidRDefault="00000000">
      <w:pPr>
        <w:pStyle w:val="Heading2"/>
        <w:spacing w:before="1"/>
        <w:ind w:left="179"/>
      </w:pPr>
      <w:r>
        <w:rPr>
          <w:spacing w:val="16"/>
        </w:rPr>
        <w:t>Journal</w:t>
      </w:r>
      <w:r>
        <w:rPr>
          <w:spacing w:val="40"/>
        </w:rPr>
        <w:t xml:space="preserve"> </w:t>
      </w:r>
      <w:r>
        <w:rPr>
          <w:spacing w:val="17"/>
        </w:rPr>
        <w:t>Publications:</w:t>
      </w:r>
    </w:p>
    <w:p w14:paraId="5C5CE9F8" w14:textId="77777777" w:rsidR="006E7157" w:rsidRDefault="006E7157">
      <w:pPr>
        <w:sectPr w:rsidR="006E7157">
          <w:pgSz w:w="12240" w:h="15840"/>
          <w:pgMar w:top="1340" w:right="1680" w:bottom="1260" w:left="1620" w:header="726" w:footer="1066" w:gutter="0"/>
          <w:cols w:space="720"/>
        </w:sectPr>
      </w:pPr>
    </w:p>
    <w:p w14:paraId="7388AC60" w14:textId="77777777" w:rsidR="006E7157" w:rsidRDefault="00000000">
      <w:pPr>
        <w:spacing w:before="83" w:line="252" w:lineRule="exact"/>
        <w:ind w:left="180"/>
        <w:rPr>
          <w:b/>
        </w:rPr>
      </w:pPr>
      <w:r>
        <w:rPr>
          <w:b/>
          <w:spacing w:val="-2"/>
        </w:rPr>
        <w:lastRenderedPageBreak/>
        <w:t>Refereed</w:t>
      </w:r>
    </w:p>
    <w:p w14:paraId="5D49E48C" w14:textId="77777777" w:rsidR="006E7157" w:rsidRDefault="00000000">
      <w:pPr>
        <w:pStyle w:val="ListParagraph"/>
        <w:numPr>
          <w:ilvl w:val="1"/>
          <w:numId w:val="6"/>
        </w:numPr>
        <w:tabs>
          <w:tab w:val="left" w:pos="897"/>
          <w:tab w:val="left" w:pos="899"/>
        </w:tabs>
        <w:spacing w:line="242" w:lineRule="auto"/>
        <w:ind w:right="120"/>
        <w:jc w:val="both"/>
      </w:pPr>
      <w:r>
        <w:t xml:space="preserve">Grigorov I, </w:t>
      </w:r>
      <w:proofErr w:type="spellStart"/>
      <w:r>
        <w:t>Bogojevic</w:t>
      </w:r>
      <w:proofErr w:type="spellEnd"/>
      <w:r>
        <w:t xml:space="preserve"> D, </w:t>
      </w:r>
      <w:r>
        <w:rPr>
          <w:b/>
        </w:rPr>
        <w:t>Milosavljevic T</w:t>
      </w:r>
      <w:r>
        <w:t xml:space="preserve">, </w:t>
      </w:r>
      <w:proofErr w:type="spellStart"/>
      <w:r>
        <w:t>Sekularac</w:t>
      </w:r>
      <w:proofErr w:type="spellEnd"/>
      <w:r>
        <w:t xml:space="preserve"> S, Petrovic M. Characterization</w:t>
      </w:r>
      <w:r>
        <w:rPr>
          <w:spacing w:val="-9"/>
        </w:rPr>
        <w:t xml:space="preserve"> </w:t>
      </w:r>
      <w:r>
        <w:t>of</w:t>
      </w:r>
      <w:r>
        <w:rPr>
          <w:spacing w:val="-8"/>
        </w:rPr>
        <w:t xml:space="preserve"> </w:t>
      </w:r>
      <w:r>
        <w:t>P</w:t>
      </w:r>
      <w:r>
        <w:rPr>
          <w:spacing w:val="-11"/>
        </w:rPr>
        <w:t xml:space="preserve"> </w:t>
      </w:r>
      <w:r>
        <w:t>29</w:t>
      </w:r>
      <w:r>
        <w:rPr>
          <w:spacing w:val="-9"/>
        </w:rPr>
        <w:t xml:space="preserve"> </w:t>
      </w:r>
      <w:r>
        <w:t>involved</w:t>
      </w:r>
      <w:r>
        <w:rPr>
          <w:spacing w:val="-9"/>
        </w:rPr>
        <w:t xml:space="preserve"> </w:t>
      </w:r>
      <w:r>
        <w:t>in</w:t>
      </w:r>
      <w:r>
        <w:rPr>
          <w:spacing w:val="-9"/>
        </w:rPr>
        <w:t xml:space="preserve"> </w:t>
      </w:r>
      <w:r>
        <w:t>the</w:t>
      </w:r>
      <w:r>
        <w:rPr>
          <w:spacing w:val="-9"/>
        </w:rPr>
        <w:t xml:space="preserve"> </w:t>
      </w:r>
      <w:r>
        <w:t>regulation</w:t>
      </w:r>
      <w:r>
        <w:rPr>
          <w:spacing w:val="-11"/>
        </w:rPr>
        <w:t xml:space="preserve"> </w:t>
      </w:r>
      <w:r>
        <w:t>of</w:t>
      </w:r>
      <w:r>
        <w:rPr>
          <w:spacing w:val="-6"/>
        </w:rPr>
        <w:t xml:space="preserve"> </w:t>
      </w:r>
      <w:r>
        <w:t>haptoglobin</w:t>
      </w:r>
      <w:r>
        <w:rPr>
          <w:spacing w:val="-11"/>
        </w:rPr>
        <w:t xml:space="preserve"> </w:t>
      </w:r>
      <w:r>
        <w:t>gene</w:t>
      </w:r>
      <w:r>
        <w:rPr>
          <w:spacing w:val="-9"/>
        </w:rPr>
        <w:t xml:space="preserve"> </w:t>
      </w:r>
      <w:r>
        <w:t xml:space="preserve">expression in rat liver during acute phase response. Jugoslav Med </w:t>
      </w:r>
      <w:proofErr w:type="spellStart"/>
      <w:r>
        <w:t>Biohemija</w:t>
      </w:r>
      <w:proofErr w:type="spellEnd"/>
      <w:r>
        <w:t xml:space="preserve">-Yugoslav Med </w:t>
      </w:r>
      <w:proofErr w:type="spellStart"/>
      <w:r>
        <w:t>Biochem</w:t>
      </w:r>
      <w:proofErr w:type="spellEnd"/>
      <w:r>
        <w:t>. 1996; 15 (4):311-312.</w:t>
      </w:r>
    </w:p>
    <w:p w14:paraId="76D1AA7E" w14:textId="77777777" w:rsidR="006E7157" w:rsidRDefault="00000000">
      <w:pPr>
        <w:pStyle w:val="ListParagraph"/>
        <w:numPr>
          <w:ilvl w:val="1"/>
          <w:numId w:val="6"/>
        </w:numPr>
        <w:tabs>
          <w:tab w:val="left" w:pos="897"/>
          <w:tab w:val="left" w:pos="899"/>
        </w:tabs>
        <w:ind w:right="116"/>
        <w:jc w:val="both"/>
      </w:pPr>
      <w:proofErr w:type="spellStart"/>
      <w:r>
        <w:t>Sekularac</w:t>
      </w:r>
      <w:proofErr w:type="spellEnd"/>
      <w:r>
        <w:t xml:space="preserve"> S, Grigorov I, Petrovic M, </w:t>
      </w:r>
      <w:proofErr w:type="spellStart"/>
      <w:r>
        <w:t>Bogojevic</w:t>
      </w:r>
      <w:proofErr w:type="spellEnd"/>
      <w:r>
        <w:t xml:space="preserve"> D, </w:t>
      </w:r>
      <w:r>
        <w:rPr>
          <w:b/>
        </w:rPr>
        <w:t>Milosavljevic T</w:t>
      </w:r>
      <w:r>
        <w:t xml:space="preserve">, </w:t>
      </w:r>
      <w:proofErr w:type="spellStart"/>
      <w:r>
        <w:t>Sevaljevic</w:t>
      </w:r>
      <w:proofErr w:type="spellEnd"/>
      <w:r>
        <w:t xml:space="preserve"> L. Regulation of transcription of rat haptoglobin gene in acute inflammation - characterization</w:t>
      </w:r>
      <w:r>
        <w:rPr>
          <w:spacing w:val="-2"/>
        </w:rPr>
        <w:t xml:space="preserve"> </w:t>
      </w:r>
      <w:r>
        <w:t>of</w:t>
      </w:r>
      <w:r>
        <w:rPr>
          <w:spacing w:val="-1"/>
        </w:rPr>
        <w:t xml:space="preserve"> </w:t>
      </w:r>
      <w:r>
        <w:t>carbohydrate</w:t>
      </w:r>
      <w:r>
        <w:rPr>
          <w:spacing w:val="-2"/>
        </w:rPr>
        <w:t xml:space="preserve"> </w:t>
      </w:r>
      <w:r>
        <w:t>moiety</w:t>
      </w:r>
      <w:r>
        <w:rPr>
          <w:spacing w:val="-3"/>
        </w:rPr>
        <w:t xml:space="preserve"> </w:t>
      </w:r>
      <w:r>
        <w:t>of</w:t>
      </w:r>
      <w:r>
        <w:rPr>
          <w:spacing w:val="-1"/>
        </w:rPr>
        <w:t xml:space="preserve"> </w:t>
      </w:r>
      <w:r>
        <w:t>transcription</w:t>
      </w:r>
      <w:r>
        <w:rPr>
          <w:spacing w:val="-4"/>
        </w:rPr>
        <w:t xml:space="preserve"> </w:t>
      </w:r>
      <w:r>
        <w:t>factor</w:t>
      </w:r>
      <w:r>
        <w:rPr>
          <w:spacing w:val="-3"/>
        </w:rPr>
        <w:t xml:space="preserve"> </w:t>
      </w:r>
      <w:r>
        <w:t>P70.</w:t>
      </w:r>
      <w:r>
        <w:rPr>
          <w:spacing w:val="-3"/>
        </w:rPr>
        <w:t xml:space="preserve"> </w:t>
      </w:r>
      <w:r>
        <w:t>Jugoslav</w:t>
      </w:r>
      <w:r>
        <w:rPr>
          <w:spacing w:val="-2"/>
        </w:rPr>
        <w:t xml:space="preserve"> </w:t>
      </w:r>
      <w:r>
        <w:t xml:space="preserve">Med </w:t>
      </w:r>
      <w:proofErr w:type="spellStart"/>
      <w:r>
        <w:t>Biohemija</w:t>
      </w:r>
      <w:proofErr w:type="spellEnd"/>
      <w:r>
        <w:t xml:space="preserve">-Yugoslav Med </w:t>
      </w:r>
      <w:proofErr w:type="spellStart"/>
      <w:r>
        <w:t>Biochem</w:t>
      </w:r>
      <w:proofErr w:type="spellEnd"/>
      <w:r>
        <w:t>. 1996; 15 (4):308-308.</w:t>
      </w:r>
    </w:p>
    <w:p w14:paraId="6486A998" w14:textId="77777777" w:rsidR="006E7157" w:rsidRDefault="00000000">
      <w:pPr>
        <w:pStyle w:val="ListParagraph"/>
        <w:numPr>
          <w:ilvl w:val="1"/>
          <w:numId w:val="6"/>
        </w:numPr>
        <w:tabs>
          <w:tab w:val="left" w:pos="897"/>
          <w:tab w:val="left" w:pos="899"/>
        </w:tabs>
        <w:ind w:right="117"/>
        <w:jc w:val="both"/>
      </w:pPr>
      <w:r>
        <w:t>Petrovic M, Grigorov</w:t>
      </w:r>
      <w:r>
        <w:rPr>
          <w:spacing w:val="-5"/>
        </w:rPr>
        <w:t xml:space="preserve"> </w:t>
      </w:r>
      <w:r>
        <w:t>I,</w:t>
      </w:r>
      <w:r>
        <w:rPr>
          <w:spacing w:val="-3"/>
        </w:rPr>
        <w:t xml:space="preserve"> </w:t>
      </w:r>
      <w:r>
        <w:rPr>
          <w:b/>
        </w:rPr>
        <w:t>Milosavljevic T</w:t>
      </w:r>
      <w:r>
        <w:t xml:space="preserve">, </w:t>
      </w:r>
      <w:proofErr w:type="spellStart"/>
      <w:r>
        <w:t>Sekularac</w:t>
      </w:r>
      <w:proofErr w:type="spellEnd"/>
      <w:r>
        <w:t xml:space="preserve"> S,</w:t>
      </w:r>
      <w:r>
        <w:rPr>
          <w:spacing w:val="-1"/>
        </w:rPr>
        <w:t xml:space="preserve"> </w:t>
      </w:r>
      <w:proofErr w:type="spellStart"/>
      <w:r>
        <w:t>Bogojevic</w:t>
      </w:r>
      <w:proofErr w:type="spellEnd"/>
      <w:r>
        <w:t xml:space="preserve"> D.</w:t>
      </w:r>
      <w:r>
        <w:rPr>
          <w:spacing w:val="-4"/>
        </w:rPr>
        <w:t xml:space="preserve"> </w:t>
      </w:r>
      <w:r>
        <w:t>The</w:t>
      </w:r>
      <w:r>
        <w:rPr>
          <w:spacing w:val="-3"/>
        </w:rPr>
        <w:t xml:space="preserve"> </w:t>
      </w:r>
      <w:r>
        <w:t>role of</w:t>
      </w:r>
      <w:r>
        <w:rPr>
          <w:spacing w:val="-1"/>
        </w:rPr>
        <w:t xml:space="preserve"> </w:t>
      </w:r>
      <w:r>
        <w:t xml:space="preserve">rat liver nucleoproteins in transcriptional regulation of rat haptoglobin and alpha (2)- macroglobulin genes during the acute-phase reaction. Jugoslav Med </w:t>
      </w:r>
      <w:proofErr w:type="spellStart"/>
      <w:r>
        <w:t>Biohemija</w:t>
      </w:r>
      <w:proofErr w:type="spellEnd"/>
      <w:r>
        <w:t xml:space="preserve">- Yugoslav Med </w:t>
      </w:r>
      <w:proofErr w:type="spellStart"/>
      <w:r>
        <w:t>Biochem</w:t>
      </w:r>
      <w:proofErr w:type="spellEnd"/>
      <w:r>
        <w:t>. 1996; 15 (4):311-311.</w:t>
      </w:r>
    </w:p>
    <w:p w14:paraId="1D2515F2" w14:textId="77777777" w:rsidR="006E7157" w:rsidRDefault="00000000">
      <w:pPr>
        <w:pStyle w:val="ListParagraph"/>
        <w:numPr>
          <w:ilvl w:val="1"/>
          <w:numId w:val="6"/>
        </w:numPr>
        <w:tabs>
          <w:tab w:val="left" w:pos="897"/>
          <w:tab w:val="left" w:pos="899"/>
        </w:tabs>
        <w:ind w:right="114"/>
        <w:jc w:val="both"/>
      </w:pPr>
      <w:r>
        <w:t xml:space="preserve">Petrovic M, Grigorov I, Milosavljevic T, </w:t>
      </w:r>
      <w:proofErr w:type="spellStart"/>
      <w:r>
        <w:t>Bogojevic</w:t>
      </w:r>
      <w:proofErr w:type="spellEnd"/>
      <w:r>
        <w:t xml:space="preserve"> D, </w:t>
      </w:r>
      <w:proofErr w:type="spellStart"/>
      <w:r>
        <w:t>Sekularac</w:t>
      </w:r>
      <w:proofErr w:type="spellEnd"/>
      <w:r>
        <w:t xml:space="preserve"> S, </w:t>
      </w:r>
      <w:proofErr w:type="spellStart"/>
      <w:r>
        <w:t>Sevaljevic</w:t>
      </w:r>
      <w:proofErr w:type="spellEnd"/>
      <w:r>
        <w:t xml:space="preserve"> L. Structural</w:t>
      </w:r>
      <w:r>
        <w:rPr>
          <w:spacing w:val="-1"/>
        </w:rPr>
        <w:t xml:space="preserve"> </w:t>
      </w:r>
      <w:r>
        <w:t>and functional</w:t>
      </w:r>
      <w:r>
        <w:rPr>
          <w:spacing w:val="-1"/>
        </w:rPr>
        <w:t xml:space="preserve"> </w:t>
      </w:r>
      <w:r>
        <w:t xml:space="preserve">homology between the 29 </w:t>
      </w:r>
      <w:proofErr w:type="spellStart"/>
      <w:r>
        <w:t>kD</w:t>
      </w:r>
      <w:proofErr w:type="spellEnd"/>
      <w:r>
        <w:rPr>
          <w:spacing w:val="-1"/>
        </w:rPr>
        <w:t xml:space="preserve"> </w:t>
      </w:r>
      <w:r>
        <w:t xml:space="preserve">rat liver nucleoprotein and the high mobility group 1 protein. Mol Biol Rep. 1996; 23 (2):79-85. </w:t>
      </w:r>
      <w:proofErr w:type="spellStart"/>
      <w:r>
        <w:t>doi</w:t>
      </w:r>
      <w:proofErr w:type="spellEnd"/>
      <w:r>
        <w:t xml:space="preserve">: </w:t>
      </w:r>
      <w:r>
        <w:rPr>
          <w:spacing w:val="-2"/>
        </w:rPr>
        <w:t>10.1007/BF00424433.</w:t>
      </w:r>
    </w:p>
    <w:p w14:paraId="32C7A3B5" w14:textId="77777777" w:rsidR="006E7157" w:rsidRDefault="00000000">
      <w:pPr>
        <w:pStyle w:val="ListParagraph"/>
        <w:numPr>
          <w:ilvl w:val="1"/>
          <w:numId w:val="6"/>
        </w:numPr>
        <w:tabs>
          <w:tab w:val="left" w:pos="897"/>
          <w:tab w:val="left" w:pos="899"/>
        </w:tabs>
        <w:ind w:right="117"/>
        <w:jc w:val="both"/>
      </w:pPr>
      <w:r>
        <w:t xml:space="preserve">Petrovic M, Grigorov I, </w:t>
      </w:r>
      <w:r>
        <w:rPr>
          <w:b/>
        </w:rPr>
        <w:t>Milosavljevic T</w:t>
      </w:r>
      <w:r>
        <w:t xml:space="preserve">, </w:t>
      </w:r>
      <w:proofErr w:type="spellStart"/>
      <w:r>
        <w:t>Bogojevic</w:t>
      </w:r>
      <w:proofErr w:type="spellEnd"/>
      <w:r>
        <w:t xml:space="preserve"> D. The DNA binding affinity of rat liver nucleoproteins to the alpha (1)-acid glycoprotein gene. </w:t>
      </w:r>
      <w:proofErr w:type="spellStart"/>
      <w:r>
        <w:t>Biochem</w:t>
      </w:r>
      <w:proofErr w:type="spellEnd"/>
      <w:r>
        <w:t xml:space="preserve"> Mol Biol Int. 1996; 40 (4):741-749.</w:t>
      </w:r>
    </w:p>
    <w:p w14:paraId="2FE01279" w14:textId="77777777" w:rsidR="006E7157" w:rsidRDefault="00000000">
      <w:pPr>
        <w:pStyle w:val="ListParagraph"/>
        <w:numPr>
          <w:ilvl w:val="1"/>
          <w:numId w:val="6"/>
        </w:numPr>
        <w:tabs>
          <w:tab w:val="left" w:pos="896"/>
          <w:tab w:val="left" w:pos="898"/>
        </w:tabs>
        <w:ind w:left="898" w:right="116"/>
        <w:jc w:val="both"/>
      </w:pPr>
      <w:r>
        <w:rPr>
          <w:b/>
        </w:rPr>
        <w:t>Milosavljevic T</w:t>
      </w:r>
      <w:r>
        <w:t xml:space="preserve">, Grigorov I, </w:t>
      </w:r>
      <w:proofErr w:type="spellStart"/>
      <w:r>
        <w:t>Bogojevic</w:t>
      </w:r>
      <w:proofErr w:type="spellEnd"/>
      <w:r>
        <w:t xml:space="preserve"> D, </w:t>
      </w:r>
      <w:proofErr w:type="spellStart"/>
      <w:r>
        <w:t>Sekularac</w:t>
      </w:r>
      <w:proofErr w:type="spellEnd"/>
      <w:r>
        <w:t xml:space="preserve"> S, Petrovic M. The acute phase-</w:t>
      </w:r>
      <w:proofErr w:type="spellStart"/>
      <w:r>
        <w:t>dependant</w:t>
      </w:r>
      <w:proofErr w:type="spellEnd"/>
      <w:r>
        <w:t xml:space="preserve"> increase in binding affinity of rat liver nucleoproteins to the hormone regulatory element of haptoglobin gene. Jugoslav Med </w:t>
      </w:r>
      <w:proofErr w:type="spellStart"/>
      <w:r>
        <w:t>Biohemija</w:t>
      </w:r>
      <w:proofErr w:type="spellEnd"/>
      <w:r>
        <w:t xml:space="preserve">- Yugoslav Med </w:t>
      </w:r>
      <w:proofErr w:type="spellStart"/>
      <w:r>
        <w:t>Biochem</w:t>
      </w:r>
      <w:proofErr w:type="spellEnd"/>
      <w:r>
        <w:t>. 1996; 15 (4):310-310.</w:t>
      </w:r>
    </w:p>
    <w:p w14:paraId="42317CE1" w14:textId="77777777" w:rsidR="006E7157" w:rsidRDefault="00000000">
      <w:pPr>
        <w:pStyle w:val="ListParagraph"/>
        <w:numPr>
          <w:ilvl w:val="1"/>
          <w:numId w:val="6"/>
        </w:numPr>
        <w:tabs>
          <w:tab w:val="left" w:pos="896"/>
          <w:tab w:val="left" w:pos="898"/>
        </w:tabs>
        <w:ind w:left="898" w:right="115"/>
        <w:jc w:val="both"/>
      </w:pPr>
      <w:proofErr w:type="spellStart"/>
      <w:r>
        <w:t>Bogojevic</w:t>
      </w:r>
      <w:proofErr w:type="spellEnd"/>
      <w:r>
        <w:t xml:space="preserve"> D, Grigorov I, </w:t>
      </w:r>
      <w:proofErr w:type="spellStart"/>
      <w:r>
        <w:t>Sekularac</w:t>
      </w:r>
      <w:proofErr w:type="spellEnd"/>
      <w:r>
        <w:t xml:space="preserve"> S, </w:t>
      </w:r>
      <w:r>
        <w:rPr>
          <w:b/>
        </w:rPr>
        <w:t>Milosavljevic T</w:t>
      </w:r>
      <w:r>
        <w:t xml:space="preserve">, Petrovic M. Acute phase- related changes in binding affinity of </w:t>
      </w:r>
      <w:proofErr w:type="spellStart"/>
      <w:r>
        <w:t>foetal</w:t>
      </w:r>
      <w:proofErr w:type="spellEnd"/>
      <w:r>
        <w:t xml:space="preserve"> liver nucleoproteins to regulatory elements of alpha(2)-macroglobulin, alpha(1)-acid glycoprotein and haptoglobin gene. Jugoslav Med </w:t>
      </w:r>
      <w:proofErr w:type="spellStart"/>
      <w:r>
        <w:t>Biohemija</w:t>
      </w:r>
      <w:proofErr w:type="spellEnd"/>
      <w:r>
        <w:t xml:space="preserve">-Yugoslav Med </w:t>
      </w:r>
      <w:proofErr w:type="spellStart"/>
      <w:r>
        <w:t>Biochem</w:t>
      </w:r>
      <w:proofErr w:type="spellEnd"/>
      <w:r>
        <w:t>. 1996; 15(4):309-309.</w:t>
      </w:r>
    </w:p>
    <w:p w14:paraId="7F90A42B" w14:textId="77777777" w:rsidR="006E7157" w:rsidRDefault="00000000">
      <w:pPr>
        <w:pStyle w:val="ListParagraph"/>
        <w:numPr>
          <w:ilvl w:val="1"/>
          <w:numId w:val="6"/>
        </w:numPr>
        <w:tabs>
          <w:tab w:val="left" w:pos="896"/>
          <w:tab w:val="left" w:pos="898"/>
        </w:tabs>
        <w:spacing w:line="242" w:lineRule="auto"/>
        <w:ind w:left="898" w:right="120"/>
        <w:jc w:val="both"/>
      </w:pPr>
      <w:r>
        <w:t xml:space="preserve">Grigorov I, </w:t>
      </w:r>
      <w:r>
        <w:rPr>
          <w:b/>
        </w:rPr>
        <w:t>Milosavljevic T</w:t>
      </w:r>
      <w:r>
        <w:t>, Petrovic M. Acute-phase induced phosphorylation of rat liver nucleoprotein p70 modulates its binding affinity</w:t>
      </w:r>
      <w:r>
        <w:rPr>
          <w:spacing w:val="-1"/>
        </w:rPr>
        <w:t xml:space="preserve"> </w:t>
      </w:r>
      <w:r>
        <w:t xml:space="preserve">for the haptoglobin gene. </w:t>
      </w:r>
      <w:proofErr w:type="spellStart"/>
      <w:r>
        <w:t>Biochem</w:t>
      </w:r>
      <w:proofErr w:type="spellEnd"/>
      <w:r>
        <w:t xml:space="preserve"> Mol Biol Int. 1998; 45(5):1067-1072.</w:t>
      </w:r>
    </w:p>
    <w:p w14:paraId="6AF6FD0E" w14:textId="77777777" w:rsidR="006E7157" w:rsidRDefault="00000000">
      <w:pPr>
        <w:pStyle w:val="ListParagraph"/>
        <w:numPr>
          <w:ilvl w:val="1"/>
          <w:numId w:val="6"/>
        </w:numPr>
        <w:tabs>
          <w:tab w:val="left" w:pos="895"/>
          <w:tab w:val="left" w:pos="897"/>
        </w:tabs>
        <w:ind w:left="897" w:right="118"/>
        <w:jc w:val="both"/>
      </w:pPr>
      <w:r>
        <w:t>Grigorov</w:t>
      </w:r>
      <w:r>
        <w:rPr>
          <w:spacing w:val="-3"/>
        </w:rPr>
        <w:t xml:space="preserve"> </w:t>
      </w:r>
      <w:r>
        <w:t>I,</w:t>
      </w:r>
      <w:r>
        <w:rPr>
          <w:spacing w:val="-2"/>
        </w:rPr>
        <w:t xml:space="preserve"> </w:t>
      </w:r>
      <w:r>
        <w:rPr>
          <w:b/>
        </w:rPr>
        <w:t>Milosavljevic T</w:t>
      </w:r>
      <w:r>
        <w:t>, Cvetkovic I, Petrovic</w:t>
      </w:r>
      <w:r>
        <w:rPr>
          <w:spacing w:val="-1"/>
        </w:rPr>
        <w:t xml:space="preserve"> </w:t>
      </w:r>
      <w:r>
        <w:t xml:space="preserve">M. Participation of two isoforms of C/EBP beta transcription factor in the acute-phase regulation of the rat haptoglobin gene. Cell Biol Int. 1998; 22(9-10):685-693. </w:t>
      </w:r>
      <w:proofErr w:type="spellStart"/>
      <w:r>
        <w:t>doi</w:t>
      </w:r>
      <w:proofErr w:type="spellEnd"/>
      <w:r>
        <w:t xml:space="preserve">: </w:t>
      </w:r>
      <w:r>
        <w:rPr>
          <w:spacing w:val="-2"/>
        </w:rPr>
        <w:t>10.1006/cbir.1998.0307.</w:t>
      </w:r>
    </w:p>
    <w:p w14:paraId="2056F09C" w14:textId="77777777" w:rsidR="006E7157" w:rsidRDefault="00000000">
      <w:pPr>
        <w:pStyle w:val="ListParagraph"/>
        <w:numPr>
          <w:ilvl w:val="1"/>
          <w:numId w:val="6"/>
        </w:numPr>
        <w:tabs>
          <w:tab w:val="left" w:pos="895"/>
          <w:tab w:val="left" w:pos="897"/>
        </w:tabs>
        <w:spacing w:line="242" w:lineRule="auto"/>
        <w:ind w:left="897" w:right="120"/>
        <w:jc w:val="both"/>
      </w:pPr>
      <w:r>
        <w:t>Grigorov</w:t>
      </w:r>
      <w:r>
        <w:rPr>
          <w:spacing w:val="-3"/>
        </w:rPr>
        <w:t xml:space="preserve"> </w:t>
      </w:r>
      <w:r>
        <w:t>I, Lazic</w:t>
      </w:r>
      <w:r>
        <w:rPr>
          <w:spacing w:val="-1"/>
        </w:rPr>
        <w:t xml:space="preserve"> </w:t>
      </w:r>
      <w:r>
        <w:t xml:space="preserve">T, Cvetkovic I, </w:t>
      </w:r>
      <w:r>
        <w:rPr>
          <w:b/>
        </w:rPr>
        <w:t>Milosavljevic T</w:t>
      </w:r>
      <w:r>
        <w:t>, Petrovic M. STAT3</w:t>
      </w:r>
      <w:r>
        <w:rPr>
          <w:spacing w:val="-1"/>
        </w:rPr>
        <w:t xml:space="preserve"> </w:t>
      </w:r>
      <w:r>
        <w:t xml:space="preserve">involvement in the acute phase-related expression of the rat haptoglobin gene. Mol Biol Rep. 2000; 27(2):81-86. </w:t>
      </w:r>
      <w:proofErr w:type="spellStart"/>
      <w:r>
        <w:t>doi</w:t>
      </w:r>
      <w:proofErr w:type="spellEnd"/>
      <w:r>
        <w:t>: 10.1023/A:1007177605135.</w:t>
      </w:r>
    </w:p>
    <w:p w14:paraId="42594127" w14:textId="77777777" w:rsidR="006E7157" w:rsidRDefault="00000000">
      <w:pPr>
        <w:pStyle w:val="ListParagraph"/>
        <w:numPr>
          <w:ilvl w:val="1"/>
          <w:numId w:val="6"/>
        </w:numPr>
        <w:tabs>
          <w:tab w:val="left" w:pos="895"/>
          <w:tab w:val="left" w:pos="897"/>
        </w:tabs>
        <w:spacing w:line="242" w:lineRule="auto"/>
        <w:ind w:left="897" w:right="119"/>
        <w:jc w:val="both"/>
      </w:pPr>
      <w:r>
        <w:t xml:space="preserve">Grigorov I, </w:t>
      </w:r>
      <w:r>
        <w:rPr>
          <w:b/>
        </w:rPr>
        <w:t>Milosavljevic T</w:t>
      </w:r>
      <w:r>
        <w:t xml:space="preserve">, Cvetkovic I, Petrovic M. HMG-1 as regulatory trans- acting protein in the acute phase-induced expression of the rat liver haptoglobin gene. Gen </w:t>
      </w:r>
      <w:proofErr w:type="spellStart"/>
      <w:r>
        <w:t>Physiol</w:t>
      </w:r>
      <w:proofErr w:type="spellEnd"/>
      <w:r>
        <w:t xml:space="preserve"> </w:t>
      </w:r>
      <w:proofErr w:type="spellStart"/>
      <w:r>
        <w:t>Biophys</w:t>
      </w:r>
      <w:proofErr w:type="spellEnd"/>
      <w:r>
        <w:t>. 2001; 20(4):401-412.</w:t>
      </w:r>
    </w:p>
    <w:p w14:paraId="75253CA6" w14:textId="77777777" w:rsidR="006E7157" w:rsidRDefault="00000000">
      <w:pPr>
        <w:pStyle w:val="ListParagraph"/>
        <w:numPr>
          <w:ilvl w:val="1"/>
          <w:numId w:val="6"/>
        </w:numPr>
        <w:tabs>
          <w:tab w:val="left" w:pos="894"/>
          <w:tab w:val="left" w:pos="896"/>
        </w:tabs>
        <w:ind w:left="896" w:right="118"/>
        <w:jc w:val="both"/>
      </w:pPr>
      <w:r>
        <w:t xml:space="preserve">Grigorov I, Lazic T, Cvetkovic I, </w:t>
      </w:r>
      <w:r>
        <w:rPr>
          <w:b/>
        </w:rPr>
        <w:t>Milosavljevic T</w:t>
      </w:r>
      <w:r>
        <w:t>, Petrovic M. Opposite nuclear level</w:t>
      </w:r>
      <w:r>
        <w:rPr>
          <w:spacing w:val="-16"/>
        </w:rPr>
        <w:t xml:space="preserve"> </w:t>
      </w:r>
      <w:r>
        <w:t>and</w:t>
      </w:r>
      <w:r>
        <w:rPr>
          <w:spacing w:val="-15"/>
        </w:rPr>
        <w:t xml:space="preserve"> </w:t>
      </w:r>
      <w:r>
        <w:t>binding</w:t>
      </w:r>
      <w:r>
        <w:rPr>
          <w:spacing w:val="-13"/>
        </w:rPr>
        <w:t xml:space="preserve"> </w:t>
      </w:r>
      <w:r>
        <w:t>activity</w:t>
      </w:r>
      <w:r>
        <w:rPr>
          <w:spacing w:val="-15"/>
        </w:rPr>
        <w:t xml:space="preserve"> </w:t>
      </w:r>
      <w:r>
        <w:t>of</w:t>
      </w:r>
      <w:r>
        <w:rPr>
          <w:spacing w:val="-12"/>
        </w:rPr>
        <w:t xml:space="preserve"> </w:t>
      </w:r>
      <w:r>
        <w:t>STAT5B</w:t>
      </w:r>
      <w:r>
        <w:rPr>
          <w:spacing w:val="-16"/>
        </w:rPr>
        <w:t xml:space="preserve"> </w:t>
      </w:r>
      <w:r>
        <w:t>and</w:t>
      </w:r>
      <w:r>
        <w:rPr>
          <w:spacing w:val="-15"/>
        </w:rPr>
        <w:t xml:space="preserve"> </w:t>
      </w:r>
      <w:r>
        <w:t>STAT3</w:t>
      </w:r>
      <w:r>
        <w:rPr>
          <w:spacing w:val="-15"/>
        </w:rPr>
        <w:t xml:space="preserve"> </w:t>
      </w:r>
      <w:r>
        <w:t>proteins</w:t>
      </w:r>
      <w:r>
        <w:rPr>
          <w:spacing w:val="-15"/>
        </w:rPr>
        <w:t xml:space="preserve"> </w:t>
      </w:r>
      <w:r>
        <w:t>with</w:t>
      </w:r>
      <w:r>
        <w:rPr>
          <w:spacing w:val="-16"/>
        </w:rPr>
        <w:t xml:space="preserve"> </w:t>
      </w:r>
      <w:r>
        <w:t>rat</w:t>
      </w:r>
      <w:r>
        <w:rPr>
          <w:spacing w:val="-13"/>
        </w:rPr>
        <w:t xml:space="preserve"> </w:t>
      </w:r>
      <w:r>
        <w:t>haptoglobin</w:t>
      </w:r>
      <w:r>
        <w:rPr>
          <w:spacing w:val="-16"/>
        </w:rPr>
        <w:t xml:space="preserve"> </w:t>
      </w:r>
      <w:r>
        <w:t>gene under</w:t>
      </w:r>
      <w:r>
        <w:rPr>
          <w:spacing w:val="-4"/>
        </w:rPr>
        <w:t xml:space="preserve"> </w:t>
      </w:r>
      <w:r>
        <w:t>normal</w:t>
      </w:r>
      <w:r>
        <w:rPr>
          <w:spacing w:val="-8"/>
        </w:rPr>
        <w:t xml:space="preserve"> </w:t>
      </w:r>
      <w:r>
        <w:t>and</w:t>
      </w:r>
      <w:r>
        <w:rPr>
          <w:spacing w:val="-8"/>
        </w:rPr>
        <w:t xml:space="preserve"> </w:t>
      </w:r>
      <w:r>
        <w:t>turpentine</w:t>
      </w:r>
      <w:r>
        <w:rPr>
          <w:spacing w:val="-5"/>
        </w:rPr>
        <w:t xml:space="preserve"> </w:t>
      </w:r>
      <w:r>
        <w:t>induced</w:t>
      </w:r>
      <w:r>
        <w:rPr>
          <w:spacing w:val="-5"/>
        </w:rPr>
        <w:t xml:space="preserve"> </w:t>
      </w:r>
      <w:r>
        <w:t>acute</w:t>
      </w:r>
      <w:r>
        <w:rPr>
          <w:spacing w:val="-7"/>
        </w:rPr>
        <w:t xml:space="preserve"> </w:t>
      </w:r>
      <w:r>
        <w:t>phase</w:t>
      </w:r>
      <w:r>
        <w:rPr>
          <w:spacing w:val="-7"/>
        </w:rPr>
        <w:t xml:space="preserve"> </w:t>
      </w:r>
      <w:r>
        <w:t>conditions.</w:t>
      </w:r>
      <w:r>
        <w:rPr>
          <w:spacing w:val="-6"/>
        </w:rPr>
        <w:t xml:space="preserve"> </w:t>
      </w:r>
      <w:r>
        <w:t>Mol</w:t>
      </w:r>
      <w:r>
        <w:rPr>
          <w:spacing w:val="-6"/>
        </w:rPr>
        <w:t xml:space="preserve"> </w:t>
      </w:r>
      <w:r>
        <w:t>Biol</w:t>
      </w:r>
      <w:r>
        <w:rPr>
          <w:spacing w:val="-6"/>
        </w:rPr>
        <w:t xml:space="preserve"> </w:t>
      </w:r>
      <w:r>
        <w:t>Rep.</w:t>
      </w:r>
      <w:r>
        <w:rPr>
          <w:spacing w:val="-4"/>
        </w:rPr>
        <w:t xml:space="preserve"> </w:t>
      </w:r>
      <w:r>
        <w:t xml:space="preserve">2001; 28(4):217-222. </w:t>
      </w:r>
      <w:proofErr w:type="spellStart"/>
      <w:r>
        <w:t>doi</w:t>
      </w:r>
      <w:proofErr w:type="spellEnd"/>
      <w:r>
        <w:t>: 10.1023/A:1015749109119.</w:t>
      </w:r>
    </w:p>
    <w:p w14:paraId="30949116" w14:textId="77777777" w:rsidR="006E7157" w:rsidRDefault="00000000">
      <w:pPr>
        <w:pStyle w:val="ListParagraph"/>
        <w:numPr>
          <w:ilvl w:val="1"/>
          <w:numId w:val="6"/>
        </w:numPr>
        <w:tabs>
          <w:tab w:val="left" w:pos="894"/>
          <w:tab w:val="left" w:pos="896"/>
        </w:tabs>
        <w:spacing w:line="242" w:lineRule="auto"/>
        <w:ind w:left="896" w:right="119"/>
        <w:jc w:val="both"/>
      </w:pPr>
      <w:r>
        <w:rPr>
          <w:b/>
        </w:rPr>
        <w:t>Milosavljevic TS</w:t>
      </w:r>
      <w:r>
        <w:t>, Petrovic MV, Cvetkovic ID, Grigorov</w:t>
      </w:r>
      <w:r>
        <w:rPr>
          <w:spacing w:val="-1"/>
        </w:rPr>
        <w:t xml:space="preserve"> </w:t>
      </w:r>
      <w:r>
        <w:t>II. DNA binding activity of C/EBP</w:t>
      </w:r>
      <w:r>
        <w:rPr>
          <w:spacing w:val="-3"/>
        </w:rPr>
        <w:t xml:space="preserve"> </w:t>
      </w:r>
      <w:r>
        <w:t>beta</w:t>
      </w:r>
      <w:r>
        <w:rPr>
          <w:spacing w:val="-5"/>
        </w:rPr>
        <w:t xml:space="preserve"> </w:t>
      </w:r>
      <w:r>
        <w:t>and</w:t>
      </w:r>
      <w:r>
        <w:rPr>
          <w:spacing w:val="-5"/>
        </w:rPr>
        <w:t xml:space="preserve"> </w:t>
      </w:r>
      <w:r>
        <w:t>C/EBP</w:t>
      </w:r>
      <w:r>
        <w:rPr>
          <w:spacing w:val="-6"/>
        </w:rPr>
        <w:t xml:space="preserve"> </w:t>
      </w:r>
      <w:r>
        <w:t>delta</w:t>
      </w:r>
      <w:r>
        <w:rPr>
          <w:spacing w:val="-5"/>
        </w:rPr>
        <w:t xml:space="preserve"> </w:t>
      </w:r>
      <w:r>
        <w:t>for</w:t>
      </w:r>
      <w:r>
        <w:rPr>
          <w:spacing w:val="-4"/>
        </w:rPr>
        <w:t xml:space="preserve"> </w:t>
      </w:r>
      <w:r>
        <w:t>the</w:t>
      </w:r>
      <w:r>
        <w:rPr>
          <w:spacing w:val="-5"/>
        </w:rPr>
        <w:t xml:space="preserve"> </w:t>
      </w:r>
      <w:r>
        <w:t>rat</w:t>
      </w:r>
      <w:r>
        <w:rPr>
          <w:spacing w:val="-3"/>
        </w:rPr>
        <w:t xml:space="preserve"> </w:t>
      </w:r>
      <w:r>
        <w:t>alpha</w:t>
      </w:r>
      <w:r>
        <w:rPr>
          <w:spacing w:val="-3"/>
        </w:rPr>
        <w:t xml:space="preserve"> </w:t>
      </w:r>
      <w:r>
        <w:t>(2)-macroglobulin</w:t>
      </w:r>
      <w:r>
        <w:rPr>
          <w:spacing w:val="-3"/>
        </w:rPr>
        <w:t xml:space="preserve"> </w:t>
      </w:r>
      <w:r>
        <w:t>gene</w:t>
      </w:r>
      <w:r>
        <w:rPr>
          <w:spacing w:val="-5"/>
        </w:rPr>
        <w:t xml:space="preserve"> </w:t>
      </w:r>
      <w:r>
        <w:t>promoter</w:t>
      </w:r>
      <w:r>
        <w:rPr>
          <w:spacing w:val="-1"/>
        </w:rPr>
        <w:t xml:space="preserve"> </w:t>
      </w:r>
      <w:r>
        <w:t xml:space="preserve">is regulated in an acute-phase dependent manner. Biochemistry (Moscow); </w:t>
      </w:r>
      <w:r>
        <w:rPr>
          <w:spacing w:val="-2"/>
        </w:rPr>
        <w:t>67(8):918-26.</w:t>
      </w:r>
    </w:p>
    <w:p w14:paraId="4E8EB84E" w14:textId="77777777" w:rsidR="006E7157" w:rsidRDefault="006E7157">
      <w:pPr>
        <w:spacing w:line="242" w:lineRule="auto"/>
        <w:jc w:val="both"/>
        <w:sectPr w:rsidR="006E7157">
          <w:pgSz w:w="12240" w:h="15840"/>
          <w:pgMar w:top="1340" w:right="1680" w:bottom="1260" w:left="1620" w:header="726" w:footer="1066" w:gutter="0"/>
          <w:cols w:space="720"/>
        </w:sectPr>
      </w:pPr>
    </w:p>
    <w:p w14:paraId="544174D5" w14:textId="77777777" w:rsidR="006E7157" w:rsidRDefault="00000000">
      <w:pPr>
        <w:pStyle w:val="ListParagraph"/>
        <w:numPr>
          <w:ilvl w:val="1"/>
          <w:numId w:val="6"/>
        </w:numPr>
        <w:tabs>
          <w:tab w:val="left" w:pos="897"/>
          <w:tab w:val="left" w:pos="899"/>
        </w:tabs>
        <w:spacing w:before="83"/>
        <w:ind w:right="113"/>
        <w:jc w:val="both"/>
      </w:pPr>
      <w:r>
        <w:rPr>
          <w:b/>
        </w:rPr>
        <w:lastRenderedPageBreak/>
        <w:t>Milosavljevic T</w:t>
      </w:r>
      <w:r>
        <w:t xml:space="preserve">, Lazic T, </w:t>
      </w:r>
      <w:proofErr w:type="spellStart"/>
      <w:r>
        <w:t>Uskokovic</w:t>
      </w:r>
      <w:proofErr w:type="spellEnd"/>
      <w:r>
        <w:t xml:space="preserve"> A, Petrovic M, Grigorov I. Expression of the rat</w:t>
      </w:r>
      <w:r>
        <w:rPr>
          <w:spacing w:val="-16"/>
        </w:rPr>
        <w:t xml:space="preserve"> </w:t>
      </w:r>
      <w:r>
        <w:t>liver</w:t>
      </w:r>
      <w:r>
        <w:rPr>
          <w:spacing w:val="-12"/>
        </w:rPr>
        <w:t xml:space="preserve"> </w:t>
      </w:r>
      <w:r>
        <w:t>haptoglobin</w:t>
      </w:r>
      <w:r>
        <w:rPr>
          <w:spacing w:val="-16"/>
        </w:rPr>
        <w:t xml:space="preserve"> </w:t>
      </w:r>
      <w:r>
        <w:t>gene</w:t>
      </w:r>
      <w:r>
        <w:rPr>
          <w:spacing w:val="-15"/>
        </w:rPr>
        <w:t xml:space="preserve"> </w:t>
      </w:r>
      <w:r>
        <w:t>is</w:t>
      </w:r>
      <w:r>
        <w:rPr>
          <w:spacing w:val="-13"/>
        </w:rPr>
        <w:t xml:space="preserve"> </w:t>
      </w:r>
      <w:r>
        <w:t>mediated</w:t>
      </w:r>
      <w:r>
        <w:rPr>
          <w:spacing w:val="-16"/>
        </w:rPr>
        <w:t xml:space="preserve"> </w:t>
      </w:r>
      <w:r>
        <w:t>by</w:t>
      </w:r>
      <w:r>
        <w:rPr>
          <w:spacing w:val="-15"/>
        </w:rPr>
        <w:t xml:space="preserve"> </w:t>
      </w:r>
      <w:r>
        <w:t>isoforms</w:t>
      </w:r>
      <w:r>
        <w:rPr>
          <w:spacing w:val="-15"/>
        </w:rPr>
        <w:t xml:space="preserve"> </w:t>
      </w:r>
      <w:r>
        <w:t>of</w:t>
      </w:r>
      <w:r>
        <w:rPr>
          <w:spacing w:val="-10"/>
        </w:rPr>
        <w:t xml:space="preserve"> </w:t>
      </w:r>
      <w:r>
        <w:t>C/EBP</w:t>
      </w:r>
      <w:r>
        <w:rPr>
          <w:spacing w:val="-14"/>
        </w:rPr>
        <w:t xml:space="preserve"> </w:t>
      </w:r>
      <w:r>
        <w:t>alpha,</w:t>
      </w:r>
      <w:r>
        <w:rPr>
          <w:spacing w:val="-15"/>
        </w:rPr>
        <w:t xml:space="preserve"> </w:t>
      </w:r>
      <w:r>
        <w:t>-beta</w:t>
      </w:r>
      <w:r>
        <w:rPr>
          <w:spacing w:val="-14"/>
        </w:rPr>
        <w:t xml:space="preserve"> </w:t>
      </w:r>
      <w:r>
        <w:t>and</w:t>
      </w:r>
      <w:r>
        <w:rPr>
          <w:spacing w:val="-14"/>
        </w:rPr>
        <w:t xml:space="preserve"> </w:t>
      </w:r>
      <w:r>
        <w:t xml:space="preserve">-delta proteins. Gen </w:t>
      </w:r>
      <w:proofErr w:type="spellStart"/>
      <w:r>
        <w:t>Physiol</w:t>
      </w:r>
      <w:proofErr w:type="spellEnd"/>
      <w:r>
        <w:t xml:space="preserve"> </w:t>
      </w:r>
      <w:proofErr w:type="spellStart"/>
      <w:r>
        <w:t>Biophys</w:t>
      </w:r>
      <w:proofErr w:type="spellEnd"/>
      <w:r>
        <w:t>. 2003; 22(2):181-190.</w:t>
      </w:r>
    </w:p>
    <w:p w14:paraId="6E2BE9D1" w14:textId="77777777" w:rsidR="006E7157" w:rsidRDefault="00000000">
      <w:pPr>
        <w:pStyle w:val="ListParagraph"/>
        <w:numPr>
          <w:ilvl w:val="1"/>
          <w:numId w:val="6"/>
        </w:numPr>
        <w:tabs>
          <w:tab w:val="left" w:pos="897"/>
          <w:tab w:val="left" w:pos="899"/>
        </w:tabs>
        <w:spacing w:line="242" w:lineRule="auto"/>
        <w:ind w:right="116"/>
        <w:jc w:val="both"/>
      </w:pPr>
      <w:r>
        <w:t xml:space="preserve">Grigorov I, </w:t>
      </w:r>
      <w:r>
        <w:rPr>
          <w:b/>
        </w:rPr>
        <w:t>Milosavljevic T</w:t>
      </w:r>
      <w:r>
        <w:t>, Ilic M, et al. The effect of chronic food restriction on liver</w:t>
      </w:r>
      <w:r>
        <w:rPr>
          <w:spacing w:val="-16"/>
        </w:rPr>
        <w:t xml:space="preserve"> </w:t>
      </w:r>
      <w:r>
        <w:t>acute</w:t>
      </w:r>
      <w:r>
        <w:rPr>
          <w:spacing w:val="-15"/>
        </w:rPr>
        <w:t xml:space="preserve"> </w:t>
      </w:r>
      <w:r>
        <w:t>phase</w:t>
      </w:r>
      <w:r>
        <w:rPr>
          <w:spacing w:val="-15"/>
        </w:rPr>
        <w:t xml:space="preserve"> </w:t>
      </w:r>
      <w:r>
        <w:t>protein</w:t>
      </w:r>
      <w:r>
        <w:rPr>
          <w:spacing w:val="-16"/>
        </w:rPr>
        <w:t xml:space="preserve"> </w:t>
      </w:r>
      <w:r>
        <w:t>response</w:t>
      </w:r>
      <w:r>
        <w:rPr>
          <w:spacing w:val="-15"/>
        </w:rPr>
        <w:t xml:space="preserve"> </w:t>
      </w:r>
      <w:r>
        <w:t>in</w:t>
      </w:r>
      <w:r>
        <w:rPr>
          <w:spacing w:val="-15"/>
        </w:rPr>
        <w:t xml:space="preserve"> </w:t>
      </w:r>
      <w:r>
        <w:t>female</w:t>
      </w:r>
      <w:r>
        <w:rPr>
          <w:spacing w:val="-15"/>
        </w:rPr>
        <w:t xml:space="preserve"> </w:t>
      </w:r>
      <w:r>
        <w:t>and</w:t>
      </w:r>
      <w:r>
        <w:rPr>
          <w:spacing w:val="-16"/>
        </w:rPr>
        <w:t xml:space="preserve"> </w:t>
      </w:r>
      <w:r>
        <w:t>male</w:t>
      </w:r>
      <w:r>
        <w:rPr>
          <w:spacing w:val="-15"/>
        </w:rPr>
        <w:t xml:space="preserve"> </w:t>
      </w:r>
      <w:proofErr w:type="spellStart"/>
      <w:r>
        <w:t>wistar</w:t>
      </w:r>
      <w:proofErr w:type="spellEnd"/>
      <w:r>
        <w:rPr>
          <w:spacing w:val="-15"/>
        </w:rPr>
        <w:t xml:space="preserve"> </w:t>
      </w:r>
      <w:r>
        <w:t>rats.</w:t>
      </w:r>
      <w:r>
        <w:rPr>
          <w:spacing w:val="-16"/>
        </w:rPr>
        <w:t xml:space="preserve"> </w:t>
      </w:r>
      <w:r>
        <w:t>Acta</w:t>
      </w:r>
      <w:r>
        <w:rPr>
          <w:spacing w:val="-15"/>
        </w:rPr>
        <w:t xml:space="preserve"> </w:t>
      </w:r>
      <w:r>
        <w:t>Vet</w:t>
      </w:r>
      <w:r>
        <w:rPr>
          <w:spacing w:val="-15"/>
        </w:rPr>
        <w:t xml:space="preserve"> </w:t>
      </w:r>
      <w:r>
        <w:t>-</w:t>
      </w:r>
      <w:proofErr w:type="spellStart"/>
      <w:r>
        <w:t>Beogr</w:t>
      </w:r>
      <w:proofErr w:type="spellEnd"/>
      <w:r>
        <w:t xml:space="preserve">. 2004; 54(1):13-20. </w:t>
      </w:r>
      <w:proofErr w:type="spellStart"/>
      <w:r>
        <w:t>doi</w:t>
      </w:r>
      <w:proofErr w:type="spellEnd"/>
      <w:r>
        <w:t>: 10.2298/AVB0401013G.</w:t>
      </w:r>
    </w:p>
    <w:p w14:paraId="25B5D9FC" w14:textId="77777777" w:rsidR="006E7157" w:rsidRDefault="00000000">
      <w:pPr>
        <w:pStyle w:val="ListParagraph"/>
        <w:numPr>
          <w:ilvl w:val="1"/>
          <w:numId w:val="6"/>
        </w:numPr>
        <w:tabs>
          <w:tab w:val="left" w:pos="896"/>
          <w:tab w:val="left" w:pos="899"/>
        </w:tabs>
        <w:spacing w:line="242" w:lineRule="auto"/>
        <w:ind w:right="116" w:hanging="361"/>
        <w:jc w:val="both"/>
      </w:pPr>
      <w:r>
        <w:t>Grigorov</w:t>
      </w:r>
      <w:r>
        <w:rPr>
          <w:spacing w:val="-16"/>
        </w:rPr>
        <w:t xml:space="preserve"> </w:t>
      </w:r>
      <w:r>
        <w:t>I,</w:t>
      </w:r>
      <w:r>
        <w:rPr>
          <w:spacing w:val="-15"/>
        </w:rPr>
        <w:t xml:space="preserve"> </w:t>
      </w:r>
      <w:r>
        <w:t>Cvetkovic</w:t>
      </w:r>
      <w:r>
        <w:rPr>
          <w:spacing w:val="-15"/>
        </w:rPr>
        <w:t xml:space="preserve"> </w:t>
      </w:r>
      <w:r>
        <w:t>I,</w:t>
      </w:r>
      <w:r>
        <w:rPr>
          <w:spacing w:val="-16"/>
        </w:rPr>
        <w:t xml:space="preserve"> </w:t>
      </w:r>
      <w:r>
        <w:rPr>
          <w:b/>
        </w:rPr>
        <w:t>Milosavljevic</w:t>
      </w:r>
      <w:r>
        <w:rPr>
          <w:b/>
          <w:spacing w:val="-15"/>
        </w:rPr>
        <w:t xml:space="preserve"> </w:t>
      </w:r>
      <w:r>
        <w:rPr>
          <w:b/>
        </w:rPr>
        <w:t>T</w:t>
      </w:r>
      <w:r>
        <w:t>,</w:t>
      </w:r>
      <w:r>
        <w:rPr>
          <w:spacing w:val="-15"/>
        </w:rPr>
        <w:t xml:space="preserve"> </w:t>
      </w:r>
      <w:r>
        <w:t>et</w:t>
      </w:r>
      <w:r>
        <w:rPr>
          <w:spacing w:val="-15"/>
        </w:rPr>
        <w:t xml:space="preserve"> </w:t>
      </w:r>
      <w:r>
        <w:t>al.</w:t>
      </w:r>
      <w:r>
        <w:rPr>
          <w:spacing w:val="-16"/>
        </w:rPr>
        <w:t xml:space="preserve"> </w:t>
      </w:r>
      <w:r>
        <w:t>The</w:t>
      </w:r>
      <w:r>
        <w:rPr>
          <w:spacing w:val="-15"/>
        </w:rPr>
        <w:t xml:space="preserve"> </w:t>
      </w:r>
      <w:r>
        <w:t>effect</w:t>
      </w:r>
      <w:r>
        <w:rPr>
          <w:spacing w:val="-15"/>
        </w:rPr>
        <w:t xml:space="preserve"> </w:t>
      </w:r>
      <w:r>
        <w:t>of</w:t>
      </w:r>
      <w:r>
        <w:rPr>
          <w:spacing w:val="-16"/>
        </w:rPr>
        <w:t xml:space="preserve"> </w:t>
      </w:r>
      <w:r>
        <w:t>O-</w:t>
      </w:r>
      <w:proofErr w:type="spellStart"/>
      <w:r>
        <w:t>GlcNAc</w:t>
      </w:r>
      <w:proofErr w:type="spellEnd"/>
      <w:r>
        <w:rPr>
          <w:spacing w:val="-15"/>
        </w:rPr>
        <w:t xml:space="preserve"> </w:t>
      </w:r>
      <w:r>
        <w:t>glycosylation of rat liver nucleoproteins on their acute phase-dependent binding ability to the hormone</w:t>
      </w:r>
      <w:r>
        <w:rPr>
          <w:spacing w:val="-16"/>
        </w:rPr>
        <w:t xml:space="preserve"> </w:t>
      </w:r>
      <w:r>
        <w:t>responsive</w:t>
      </w:r>
      <w:r>
        <w:rPr>
          <w:spacing w:val="-13"/>
        </w:rPr>
        <w:t xml:space="preserve"> </w:t>
      </w:r>
      <w:r>
        <w:t>element</w:t>
      </w:r>
      <w:r>
        <w:rPr>
          <w:spacing w:val="-13"/>
        </w:rPr>
        <w:t xml:space="preserve"> </w:t>
      </w:r>
      <w:r>
        <w:t>of</w:t>
      </w:r>
      <w:r>
        <w:rPr>
          <w:spacing w:val="-13"/>
        </w:rPr>
        <w:t xml:space="preserve"> </w:t>
      </w:r>
      <w:r>
        <w:t>the</w:t>
      </w:r>
      <w:r>
        <w:rPr>
          <w:spacing w:val="-15"/>
        </w:rPr>
        <w:t xml:space="preserve"> </w:t>
      </w:r>
      <w:r>
        <w:t>haptoglobin</w:t>
      </w:r>
      <w:r>
        <w:rPr>
          <w:spacing w:val="-16"/>
        </w:rPr>
        <w:t xml:space="preserve"> </w:t>
      </w:r>
      <w:r>
        <w:t>gene.</w:t>
      </w:r>
      <w:r>
        <w:rPr>
          <w:spacing w:val="-13"/>
        </w:rPr>
        <w:t xml:space="preserve"> </w:t>
      </w:r>
      <w:r>
        <w:t>Gen</w:t>
      </w:r>
      <w:r>
        <w:rPr>
          <w:spacing w:val="-15"/>
        </w:rPr>
        <w:t xml:space="preserve"> </w:t>
      </w:r>
      <w:proofErr w:type="spellStart"/>
      <w:r>
        <w:t>Physiol</w:t>
      </w:r>
      <w:proofErr w:type="spellEnd"/>
      <w:r>
        <w:rPr>
          <w:spacing w:val="-13"/>
        </w:rPr>
        <w:t xml:space="preserve"> </w:t>
      </w:r>
      <w:proofErr w:type="spellStart"/>
      <w:r>
        <w:t>Biophys</w:t>
      </w:r>
      <w:proofErr w:type="spellEnd"/>
      <w:r>
        <w:t>.</w:t>
      </w:r>
      <w:r>
        <w:rPr>
          <w:spacing w:val="-13"/>
        </w:rPr>
        <w:t xml:space="preserve"> </w:t>
      </w:r>
      <w:r>
        <w:t xml:space="preserve">2004; </w:t>
      </w:r>
      <w:r>
        <w:rPr>
          <w:spacing w:val="-2"/>
        </w:rPr>
        <w:t>23(3):367-374.</w:t>
      </w:r>
    </w:p>
    <w:p w14:paraId="4C78511E" w14:textId="77777777" w:rsidR="006E7157" w:rsidRDefault="00000000">
      <w:pPr>
        <w:pStyle w:val="ListParagraph"/>
        <w:numPr>
          <w:ilvl w:val="1"/>
          <w:numId w:val="6"/>
        </w:numPr>
        <w:tabs>
          <w:tab w:val="left" w:pos="897"/>
          <w:tab w:val="left" w:pos="899"/>
        </w:tabs>
        <w:spacing w:line="242" w:lineRule="auto"/>
        <w:ind w:right="115"/>
        <w:jc w:val="both"/>
      </w:pPr>
      <w:r>
        <w:t xml:space="preserve">Ding Y, </w:t>
      </w:r>
      <w:r>
        <w:rPr>
          <w:b/>
        </w:rPr>
        <w:t>Milosavljevic T</w:t>
      </w:r>
      <w:r>
        <w:t xml:space="preserve">, </w:t>
      </w:r>
      <w:proofErr w:type="spellStart"/>
      <w:r>
        <w:t>Alahari</w:t>
      </w:r>
      <w:proofErr w:type="spellEnd"/>
      <w:r>
        <w:t xml:space="preserve"> SK. </w:t>
      </w:r>
      <w:proofErr w:type="spellStart"/>
      <w:r>
        <w:t>Nischarin</w:t>
      </w:r>
      <w:proofErr w:type="spellEnd"/>
      <w:r>
        <w:t xml:space="preserve"> inhibits LIM kinase to regulate cofilin phosphorylation and cell invasion. Mol Cell Biol. 2008; 28(11):3742-3756. </w:t>
      </w:r>
      <w:proofErr w:type="spellStart"/>
      <w:r>
        <w:t>doi</w:t>
      </w:r>
      <w:proofErr w:type="spellEnd"/>
      <w:r>
        <w:t>: 10.1128/MCB.01832-07.</w:t>
      </w:r>
    </w:p>
    <w:p w14:paraId="3ECCCB0F" w14:textId="77777777" w:rsidR="006E7157" w:rsidRDefault="006E7157">
      <w:pPr>
        <w:pStyle w:val="BodyText"/>
        <w:spacing w:before="9"/>
        <w:rPr>
          <w:sz w:val="19"/>
        </w:rPr>
      </w:pPr>
    </w:p>
    <w:p w14:paraId="5196CC26" w14:textId="77777777" w:rsidR="006E7157" w:rsidRDefault="00000000">
      <w:pPr>
        <w:pStyle w:val="Heading2"/>
        <w:spacing w:line="253" w:lineRule="exact"/>
        <w:jc w:val="both"/>
      </w:pPr>
      <w:r>
        <w:rPr>
          <w:spacing w:val="16"/>
        </w:rPr>
        <w:t>Published</w:t>
      </w:r>
      <w:r>
        <w:rPr>
          <w:spacing w:val="50"/>
        </w:rPr>
        <w:t xml:space="preserve"> </w:t>
      </w:r>
      <w:r>
        <w:rPr>
          <w:spacing w:val="14"/>
        </w:rPr>
        <w:t>Abstracts:</w:t>
      </w:r>
    </w:p>
    <w:p w14:paraId="2122B582" w14:textId="77777777" w:rsidR="006E7157" w:rsidRDefault="00000000">
      <w:pPr>
        <w:pStyle w:val="ListParagraph"/>
        <w:numPr>
          <w:ilvl w:val="0"/>
          <w:numId w:val="5"/>
        </w:numPr>
        <w:tabs>
          <w:tab w:val="left" w:pos="897"/>
          <w:tab w:val="left" w:pos="899"/>
        </w:tabs>
        <w:spacing w:line="242" w:lineRule="auto"/>
        <w:ind w:left="899" w:right="116"/>
        <w:jc w:val="both"/>
      </w:pPr>
      <w:r>
        <w:t xml:space="preserve">Hall M, </w:t>
      </w:r>
      <w:r>
        <w:rPr>
          <w:b/>
        </w:rPr>
        <w:t>Milosavljevic T</w:t>
      </w:r>
      <w:r>
        <w:t>, Casey P, Anthony CT, Woltering EA. Somatostatin receptor subtypes 1-5 gene expression differs in multiple sites in the same individual. Ann Surg Oncol. 2012;19:S53-S53.</w:t>
      </w:r>
    </w:p>
    <w:p w14:paraId="4B99FEB0" w14:textId="77777777" w:rsidR="006E7157" w:rsidRDefault="00000000">
      <w:pPr>
        <w:pStyle w:val="ListParagraph"/>
        <w:numPr>
          <w:ilvl w:val="0"/>
          <w:numId w:val="5"/>
        </w:numPr>
        <w:tabs>
          <w:tab w:val="left" w:pos="897"/>
          <w:tab w:val="left" w:pos="899"/>
        </w:tabs>
        <w:spacing w:line="242" w:lineRule="auto"/>
        <w:ind w:left="899" w:right="114"/>
        <w:jc w:val="both"/>
      </w:pPr>
      <w:r>
        <w:rPr>
          <w:b/>
        </w:rPr>
        <w:t>Milosavljevic T</w:t>
      </w:r>
      <w:r>
        <w:t>, Guidry RM Jr, Juge EN, Woltering EA. The effect of Erlotinib treatment</w:t>
      </w:r>
      <w:r>
        <w:rPr>
          <w:spacing w:val="-5"/>
        </w:rPr>
        <w:t xml:space="preserve"> </w:t>
      </w:r>
      <w:r>
        <w:t>on</w:t>
      </w:r>
      <w:r>
        <w:rPr>
          <w:spacing w:val="-8"/>
        </w:rPr>
        <w:t xml:space="preserve"> </w:t>
      </w:r>
      <w:r>
        <w:t>human</w:t>
      </w:r>
      <w:r>
        <w:rPr>
          <w:spacing w:val="-8"/>
        </w:rPr>
        <w:t xml:space="preserve"> </w:t>
      </w:r>
      <w:r>
        <w:t>angiogenesis</w:t>
      </w:r>
      <w:r>
        <w:rPr>
          <w:i/>
        </w:rPr>
        <w:t>.</w:t>
      </w:r>
      <w:r>
        <w:rPr>
          <w:i/>
          <w:spacing w:val="-5"/>
        </w:rPr>
        <w:t xml:space="preserve"> </w:t>
      </w:r>
      <w:r>
        <w:t>Cancer</w:t>
      </w:r>
      <w:r>
        <w:rPr>
          <w:spacing w:val="-7"/>
        </w:rPr>
        <w:t xml:space="preserve"> </w:t>
      </w:r>
      <w:r>
        <w:t>Research</w:t>
      </w:r>
      <w:r>
        <w:rPr>
          <w:spacing w:val="-6"/>
        </w:rPr>
        <w:t xml:space="preserve"> </w:t>
      </w:r>
      <w:r>
        <w:t>76(14)</w:t>
      </w:r>
      <w:r>
        <w:rPr>
          <w:spacing w:val="-7"/>
        </w:rPr>
        <w:t xml:space="preserve"> </w:t>
      </w:r>
      <w:r>
        <w:t>Tumor</w:t>
      </w:r>
      <w:r>
        <w:rPr>
          <w:spacing w:val="-5"/>
        </w:rPr>
        <w:t xml:space="preserve"> </w:t>
      </w:r>
      <w:r>
        <w:t xml:space="preserve">biology:3279- 3279, Abstract 3279, July 2016 (2016). </w:t>
      </w:r>
      <w:proofErr w:type="spellStart"/>
      <w:r>
        <w:t>doi</w:t>
      </w:r>
      <w:proofErr w:type="spellEnd"/>
      <w:r>
        <w:t>: 10.1158/1538-7445.AM2016-3279.</w:t>
      </w:r>
    </w:p>
    <w:p w14:paraId="6DCC8432" w14:textId="77777777" w:rsidR="006E7157" w:rsidRDefault="00000000">
      <w:pPr>
        <w:pStyle w:val="ListParagraph"/>
        <w:numPr>
          <w:ilvl w:val="0"/>
          <w:numId w:val="5"/>
        </w:numPr>
        <w:tabs>
          <w:tab w:val="left" w:pos="898"/>
          <w:tab w:val="left" w:pos="900"/>
        </w:tabs>
        <w:ind w:right="116"/>
        <w:jc w:val="both"/>
      </w:pPr>
      <w:r>
        <w:t xml:space="preserve">Juge EN, </w:t>
      </w:r>
      <w:r>
        <w:rPr>
          <w:b/>
        </w:rPr>
        <w:t>Milosavljevic T</w:t>
      </w:r>
      <w:r>
        <w:t>, Casey</w:t>
      </w:r>
      <w:r>
        <w:rPr>
          <w:spacing w:val="-1"/>
        </w:rPr>
        <w:t xml:space="preserve"> </w:t>
      </w:r>
      <w:r>
        <w:t>P, Hall M,</w:t>
      </w:r>
      <w:r>
        <w:rPr>
          <w:spacing w:val="-3"/>
        </w:rPr>
        <w:t xml:space="preserve"> </w:t>
      </w:r>
      <w:r>
        <w:t>Woltering EA.</w:t>
      </w:r>
      <w:r>
        <w:rPr>
          <w:spacing w:val="-3"/>
        </w:rPr>
        <w:t xml:space="preserve"> </w:t>
      </w:r>
      <w:r>
        <w:t xml:space="preserve">The effect of Dovitinib on angiogenesis in human neuroendocrine tumors. Cancer Research 77(15) Endocrinology:1799-1799, Abstract 1799, July (2016). </w:t>
      </w:r>
      <w:proofErr w:type="spellStart"/>
      <w:r>
        <w:t>doi</w:t>
      </w:r>
      <w:proofErr w:type="spellEnd"/>
      <w:r>
        <w:t xml:space="preserve">: 10.1158/1538- </w:t>
      </w:r>
      <w:r>
        <w:rPr>
          <w:spacing w:val="-2"/>
        </w:rPr>
        <w:t>7445.AM2016-1799.</w:t>
      </w:r>
    </w:p>
    <w:p w14:paraId="59F85F55" w14:textId="77777777" w:rsidR="006E7157" w:rsidRDefault="00000000">
      <w:pPr>
        <w:pStyle w:val="ListParagraph"/>
        <w:numPr>
          <w:ilvl w:val="0"/>
          <w:numId w:val="5"/>
        </w:numPr>
        <w:tabs>
          <w:tab w:val="left" w:pos="897"/>
          <w:tab w:val="left" w:pos="899"/>
        </w:tabs>
        <w:ind w:left="899" w:right="116"/>
        <w:jc w:val="both"/>
      </w:pPr>
      <w:r>
        <w:rPr>
          <w:b/>
        </w:rPr>
        <w:t>Milosavljevic T</w:t>
      </w:r>
      <w:r>
        <w:t xml:space="preserve">, Chouest EJ, Anthony CE, Dirige A, Wang YZ, Boudreaux JP, Ramcharan T, Woltering EA. </w:t>
      </w:r>
      <w:r>
        <w:rPr>
          <w:i/>
        </w:rPr>
        <w:t xml:space="preserve">In vitro </w:t>
      </w:r>
      <w:r>
        <w:t>screening of individual human neuroendocrine tumors</w:t>
      </w:r>
      <w:r>
        <w:rPr>
          <w:spacing w:val="-2"/>
        </w:rPr>
        <w:t xml:space="preserve"> </w:t>
      </w:r>
      <w:r>
        <w:t xml:space="preserve">for their angiogenic response to tyrosine kinase inhibitors Cancer Research 77(13), Tumor biology:780-780, Abstract 780, July (2017). </w:t>
      </w:r>
      <w:proofErr w:type="spellStart"/>
      <w:r>
        <w:t>doi</w:t>
      </w:r>
      <w:proofErr w:type="spellEnd"/>
      <w:r>
        <w:t xml:space="preserve">: </w:t>
      </w:r>
      <w:r>
        <w:rPr>
          <w:spacing w:val="-2"/>
        </w:rPr>
        <w:t>10.1158/1538-7445.AM2017-780.</w:t>
      </w:r>
    </w:p>
    <w:p w14:paraId="286E32BF" w14:textId="77777777" w:rsidR="006E7157" w:rsidRDefault="00000000">
      <w:pPr>
        <w:pStyle w:val="ListParagraph"/>
        <w:numPr>
          <w:ilvl w:val="0"/>
          <w:numId w:val="5"/>
        </w:numPr>
        <w:tabs>
          <w:tab w:val="left" w:pos="898"/>
          <w:tab w:val="left" w:pos="900"/>
        </w:tabs>
        <w:ind w:right="116"/>
        <w:jc w:val="both"/>
      </w:pPr>
      <w:r>
        <w:t>Kaemmer</w:t>
      </w:r>
      <w:r>
        <w:rPr>
          <w:spacing w:val="-16"/>
        </w:rPr>
        <w:t xml:space="preserve"> </w:t>
      </w:r>
      <w:r>
        <w:t>C,</w:t>
      </w:r>
      <w:r>
        <w:rPr>
          <w:spacing w:val="-15"/>
        </w:rPr>
        <w:t xml:space="preserve"> </w:t>
      </w:r>
      <w:r>
        <w:t>Howe</w:t>
      </w:r>
      <w:r>
        <w:rPr>
          <w:spacing w:val="-15"/>
        </w:rPr>
        <w:t xml:space="preserve"> </w:t>
      </w:r>
      <w:r>
        <w:t>J,</w:t>
      </w:r>
      <w:r>
        <w:rPr>
          <w:spacing w:val="-16"/>
        </w:rPr>
        <w:t xml:space="preserve"> </w:t>
      </w:r>
      <w:r>
        <w:t>Galbraith</w:t>
      </w:r>
      <w:r>
        <w:rPr>
          <w:spacing w:val="-15"/>
        </w:rPr>
        <w:t xml:space="preserve"> </w:t>
      </w:r>
      <w:r>
        <w:t>J,</w:t>
      </w:r>
      <w:r>
        <w:rPr>
          <w:spacing w:val="-15"/>
        </w:rPr>
        <w:t xml:space="preserve"> </w:t>
      </w:r>
      <w:r>
        <w:t>Galbraith</w:t>
      </w:r>
      <w:r>
        <w:rPr>
          <w:spacing w:val="-15"/>
        </w:rPr>
        <w:t xml:space="preserve"> </w:t>
      </w:r>
      <w:r>
        <w:t>J,</w:t>
      </w:r>
      <w:r>
        <w:rPr>
          <w:spacing w:val="-16"/>
        </w:rPr>
        <w:t xml:space="preserve"> </w:t>
      </w:r>
      <w:r>
        <w:t>Knudson</w:t>
      </w:r>
      <w:r>
        <w:rPr>
          <w:spacing w:val="-15"/>
        </w:rPr>
        <w:t xml:space="preserve"> </w:t>
      </w:r>
      <w:r>
        <w:t>C,</w:t>
      </w:r>
      <w:r>
        <w:rPr>
          <w:spacing w:val="-15"/>
        </w:rPr>
        <w:t xml:space="preserve"> </w:t>
      </w:r>
      <w:r>
        <w:t>Darbro</w:t>
      </w:r>
      <w:r>
        <w:rPr>
          <w:spacing w:val="-16"/>
        </w:rPr>
        <w:t xml:space="preserve"> </w:t>
      </w:r>
      <w:r>
        <w:t>B,</w:t>
      </w:r>
      <w:r>
        <w:rPr>
          <w:spacing w:val="-15"/>
        </w:rPr>
        <w:t xml:space="preserve"> </w:t>
      </w:r>
      <w:r>
        <w:rPr>
          <w:b/>
        </w:rPr>
        <w:t>Milosavljevic T</w:t>
      </w:r>
      <w:r>
        <w:t>, Woltering E, Wen K-K, Wu M, Quelle D. Developing model systems of neuroendocrine tumors: Cell lines and patient-derived xenograft (PDX) tumors.&amp;</w:t>
      </w:r>
      <w:proofErr w:type="spellStart"/>
      <w:r>
        <w:t>nbsp</w:t>
      </w:r>
      <w:proofErr w:type="spellEnd"/>
      <w:r>
        <w:t>; Pancreas. 2018; 47(3):343.</w:t>
      </w:r>
    </w:p>
    <w:p w14:paraId="269D8E53" w14:textId="77777777" w:rsidR="006E7157" w:rsidRDefault="006E7157">
      <w:pPr>
        <w:pStyle w:val="BodyText"/>
        <w:spacing w:before="7"/>
        <w:rPr>
          <w:sz w:val="20"/>
        </w:rPr>
      </w:pPr>
    </w:p>
    <w:p w14:paraId="0569BDD4" w14:textId="77777777" w:rsidR="006E7157" w:rsidRDefault="00000000">
      <w:pPr>
        <w:pStyle w:val="Heading2"/>
        <w:jc w:val="both"/>
      </w:pPr>
      <w:r>
        <w:rPr>
          <w:spacing w:val="17"/>
        </w:rPr>
        <w:t>Scientific</w:t>
      </w:r>
      <w:r>
        <w:rPr>
          <w:spacing w:val="41"/>
        </w:rPr>
        <w:t xml:space="preserve"> </w:t>
      </w:r>
      <w:r>
        <w:rPr>
          <w:spacing w:val="15"/>
        </w:rPr>
        <w:t>Presentations:</w:t>
      </w:r>
    </w:p>
    <w:p w14:paraId="44A41FEB" w14:textId="77777777" w:rsidR="006E7157" w:rsidRDefault="00000000">
      <w:pPr>
        <w:pStyle w:val="Heading3"/>
        <w:spacing w:before="4"/>
        <w:ind w:left="180"/>
      </w:pPr>
      <w:r>
        <w:t>Local</w:t>
      </w:r>
      <w:r>
        <w:rPr>
          <w:spacing w:val="-2"/>
        </w:rPr>
        <w:t xml:space="preserve"> Posters</w:t>
      </w:r>
    </w:p>
    <w:p w14:paraId="67695329" w14:textId="77777777" w:rsidR="006E7157" w:rsidRDefault="00000000">
      <w:pPr>
        <w:pStyle w:val="ListParagraph"/>
        <w:numPr>
          <w:ilvl w:val="0"/>
          <w:numId w:val="4"/>
        </w:numPr>
        <w:tabs>
          <w:tab w:val="left" w:pos="898"/>
          <w:tab w:val="left" w:pos="900"/>
        </w:tabs>
        <w:ind w:right="115"/>
        <w:jc w:val="both"/>
      </w:pPr>
      <w:r>
        <w:rPr>
          <w:b/>
        </w:rPr>
        <w:t>Milosavljevic T</w:t>
      </w:r>
      <w:r>
        <w:t xml:space="preserve">, Walch A, Baranwal S, </w:t>
      </w:r>
      <w:proofErr w:type="spellStart"/>
      <w:r>
        <w:t>Alahari</w:t>
      </w:r>
      <w:proofErr w:type="spellEnd"/>
      <w:r>
        <w:t xml:space="preserve"> SK. The integrin-binding protein </w:t>
      </w:r>
      <w:proofErr w:type="spellStart"/>
      <w:r>
        <w:t>Nischarin</w:t>
      </w:r>
      <w:proofErr w:type="spellEnd"/>
      <w:r>
        <w:rPr>
          <w:spacing w:val="-16"/>
        </w:rPr>
        <w:t xml:space="preserve"> </w:t>
      </w:r>
      <w:r>
        <w:t>interacts</w:t>
      </w:r>
      <w:r>
        <w:rPr>
          <w:spacing w:val="-15"/>
        </w:rPr>
        <w:t xml:space="preserve"> </w:t>
      </w:r>
      <w:r>
        <w:t>with</w:t>
      </w:r>
      <w:r>
        <w:rPr>
          <w:spacing w:val="-15"/>
        </w:rPr>
        <w:t xml:space="preserve"> </w:t>
      </w:r>
      <w:r>
        <w:t>tumor</w:t>
      </w:r>
      <w:r>
        <w:rPr>
          <w:spacing w:val="-16"/>
        </w:rPr>
        <w:t xml:space="preserve"> </w:t>
      </w:r>
      <w:r>
        <w:t>suppressor</w:t>
      </w:r>
      <w:r>
        <w:rPr>
          <w:spacing w:val="-13"/>
        </w:rPr>
        <w:t xml:space="preserve"> </w:t>
      </w:r>
      <w:r>
        <w:t>LKB1</w:t>
      </w:r>
      <w:r>
        <w:rPr>
          <w:spacing w:val="-13"/>
        </w:rPr>
        <w:t xml:space="preserve"> </w:t>
      </w:r>
      <w:r>
        <w:t>in</w:t>
      </w:r>
      <w:r>
        <w:rPr>
          <w:spacing w:val="-16"/>
        </w:rPr>
        <w:t xml:space="preserve"> </w:t>
      </w:r>
      <w:r>
        <w:t>breast</w:t>
      </w:r>
      <w:r>
        <w:rPr>
          <w:spacing w:val="-15"/>
        </w:rPr>
        <w:t xml:space="preserve"> </w:t>
      </w:r>
      <w:r>
        <w:t>cancer.</w:t>
      </w:r>
      <w:r>
        <w:rPr>
          <w:spacing w:val="-15"/>
        </w:rPr>
        <w:t xml:space="preserve"> </w:t>
      </w:r>
      <w:r>
        <w:t>Graduate</w:t>
      </w:r>
      <w:r>
        <w:rPr>
          <w:spacing w:val="-16"/>
        </w:rPr>
        <w:t xml:space="preserve"> </w:t>
      </w:r>
      <w:r>
        <w:t>School Research Day, LSU Health Sciences Center, New Orleans, LA, US (2008).</w:t>
      </w:r>
    </w:p>
    <w:p w14:paraId="4EA82F19" w14:textId="77777777" w:rsidR="006E7157" w:rsidRDefault="00000000">
      <w:pPr>
        <w:pStyle w:val="ListParagraph"/>
        <w:numPr>
          <w:ilvl w:val="0"/>
          <w:numId w:val="4"/>
        </w:numPr>
        <w:tabs>
          <w:tab w:val="left" w:pos="897"/>
          <w:tab w:val="left" w:pos="899"/>
        </w:tabs>
        <w:spacing w:line="242" w:lineRule="auto"/>
        <w:ind w:left="899" w:right="113"/>
        <w:jc w:val="both"/>
      </w:pPr>
      <w:r>
        <w:t xml:space="preserve">Lipani S, </w:t>
      </w:r>
      <w:r>
        <w:rPr>
          <w:b/>
        </w:rPr>
        <w:t>Milosavljevic T</w:t>
      </w:r>
      <w:r>
        <w:t>, Woltering EA. Valproic acid’s effect on Notch gene expression in neuroendocrine tumors of the liver. Short-term Research experiences in Cancer. Stanley Scott Cancer Center-LSUHSC, New Orleans, LA and NCI, US (2012).</w:t>
      </w:r>
    </w:p>
    <w:p w14:paraId="2523BECE" w14:textId="77777777" w:rsidR="006E7157" w:rsidRDefault="00000000">
      <w:pPr>
        <w:pStyle w:val="ListParagraph"/>
        <w:numPr>
          <w:ilvl w:val="0"/>
          <w:numId w:val="4"/>
        </w:numPr>
        <w:tabs>
          <w:tab w:val="left" w:pos="897"/>
          <w:tab w:val="left" w:pos="899"/>
        </w:tabs>
        <w:spacing w:line="242" w:lineRule="auto"/>
        <w:ind w:left="899" w:right="118"/>
        <w:jc w:val="both"/>
      </w:pPr>
      <w:r>
        <w:t xml:space="preserve">Casey PM, </w:t>
      </w:r>
      <w:r>
        <w:rPr>
          <w:b/>
        </w:rPr>
        <w:t>Milosavljevic T</w:t>
      </w:r>
      <w:r>
        <w:t>, Woltering EA. The effect of dovitinib on human angiogenesis.</w:t>
      </w:r>
      <w:r>
        <w:rPr>
          <w:spacing w:val="-3"/>
        </w:rPr>
        <w:t xml:space="preserve"> </w:t>
      </w:r>
      <w:r>
        <w:t>Short-term</w:t>
      </w:r>
      <w:r>
        <w:rPr>
          <w:spacing w:val="-1"/>
        </w:rPr>
        <w:t xml:space="preserve"> </w:t>
      </w:r>
      <w:r>
        <w:t>Research</w:t>
      </w:r>
      <w:r>
        <w:rPr>
          <w:spacing w:val="-2"/>
        </w:rPr>
        <w:t xml:space="preserve"> </w:t>
      </w:r>
      <w:r>
        <w:t>experiences</w:t>
      </w:r>
      <w:r>
        <w:rPr>
          <w:spacing w:val="-4"/>
        </w:rPr>
        <w:t xml:space="preserve"> </w:t>
      </w:r>
      <w:r>
        <w:t>in</w:t>
      </w:r>
      <w:r>
        <w:rPr>
          <w:spacing w:val="-2"/>
        </w:rPr>
        <w:t xml:space="preserve"> </w:t>
      </w:r>
      <w:r>
        <w:t>Cancer.</w:t>
      </w:r>
      <w:r>
        <w:rPr>
          <w:spacing w:val="-1"/>
        </w:rPr>
        <w:t xml:space="preserve"> </w:t>
      </w:r>
      <w:r>
        <w:t>Stanley</w:t>
      </w:r>
      <w:r>
        <w:rPr>
          <w:spacing w:val="-4"/>
        </w:rPr>
        <w:t xml:space="preserve"> </w:t>
      </w:r>
      <w:r>
        <w:t>Scott</w:t>
      </w:r>
      <w:r>
        <w:rPr>
          <w:spacing w:val="-3"/>
        </w:rPr>
        <w:t xml:space="preserve"> </w:t>
      </w:r>
      <w:r>
        <w:t>Cancer Center-LSUHSC, New Orleans, LA and NCI, US (2012).</w:t>
      </w:r>
    </w:p>
    <w:p w14:paraId="675BADD0" w14:textId="77777777" w:rsidR="006E7157" w:rsidRDefault="00000000">
      <w:pPr>
        <w:pStyle w:val="ListParagraph"/>
        <w:numPr>
          <w:ilvl w:val="0"/>
          <w:numId w:val="4"/>
        </w:numPr>
        <w:tabs>
          <w:tab w:val="left" w:pos="897"/>
          <w:tab w:val="left" w:pos="899"/>
        </w:tabs>
        <w:spacing w:line="242" w:lineRule="auto"/>
        <w:ind w:left="899" w:right="116"/>
        <w:jc w:val="both"/>
      </w:pPr>
      <w:r>
        <w:rPr>
          <w:b/>
        </w:rPr>
        <w:t>Milosavljevic T</w:t>
      </w:r>
      <w:r>
        <w:t>, Anthony, CT, Casey PM, Juge EN, Zabaleta, J, Woltering EA. Black Raspberry Extract Modulates Angiogenic Gene Expression. Louisiana Cancer Research Consortium Retreat 2014; New Orleans, LA, US (2014).</w:t>
      </w:r>
    </w:p>
    <w:p w14:paraId="4328019E" w14:textId="77777777" w:rsidR="006E7157" w:rsidRDefault="006E7157">
      <w:pPr>
        <w:spacing w:line="242" w:lineRule="auto"/>
        <w:jc w:val="both"/>
        <w:sectPr w:rsidR="006E7157">
          <w:pgSz w:w="12240" w:h="15840"/>
          <w:pgMar w:top="1340" w:right="1680" w:bottom="1260" w:left="1620" w:header="726" w:footer="1066" w:gutter="0"/>
          <w:cols w:space="720"/>
        </w:sectPr>
      </w:pPr>
    </w:p>
    <w:p w14:paraId="70D2EA4E" w14:textId="77777777" w:rsidR="006E7157" w:rsidRDefault="00000000">
      <w:pPr>
        <w:pStyle w:val="ListParagraph"/>
        <w:numPr>
          <w:ilvl w:val="0"/>
          <w:numId w:val="4"/>
        </w:numPr>
        <w:tabs>
          <w:tab w:val="left" w:pos="897"/>
          <w:tab w:val="left" w:pos="899"/>
        </w:tabs>
        <w:spacing w:before="83"/>
        <w:ind w:left="899" w:right="115"/>
        <w:jc w:val="both"/>
      </w:pPr>
      <w:r>
        <w:lastRenderedPageBreak/>
        <w:t xml:space="preserve">Juge EN, </w:t>
      </w:r>
      <w:r>
        <w:rPr>
          <w:b/>
        </w:rPr>
        <w:t>Milosavljevic T</w:t>
      </w:r>
      <w:r>
        <w:t>, Reeks AM, Owens JA, Woltering EA. Regorafenib (</w:t>
      </w:r>
      <w:proofErr w:type="spellStart"/>
      <w:r>
        <w:t>Stivarga</w:t>
      </w:r>
      <w:proofErr w:type="spellEnd"/>
      <w:r>
        <w:t>) Effectively</w:t>
      </w:r>
      <w:r>
        <w:rPr>
          <w:spacing w:val="-2"/>
        </w:rPr>
        <w:t xml:space="preserve"> </w:t>
      </w:r>
      <w:r>
        <w:t>Inhibits Angiogenesis in Neuroendocrine</w:t>
      </w:r>
      <w:r>
        <w:rPr>
          <w:spacing w:val="-2"/>
        </w:rPr>
        <w:t xml:space="preserve"> </w:t>
      </w:r>
      <w:r>
        <w:t>Tumors.</w:t>
      </w:r>
      <w:r>
        <w:rPr>
          <w:spacing w:val="-1"/>
        </w:rPr>
        <w:t xml:space="preserve"> </w:t>
      </w:r>
      <w:r>
        <w:t>Louisiana Cancer Research Consortium Retreat 2014; New Orleans, LA, US (2014).</w:t>
      </w:r>
    </w:p>
    <w:p w14:paraId="66739F5B" w14:textId="77777777" w:rsidR="006E7157" w:rsidRDefault="00000000">
      <w:pPr>
        <w:pStyle w:val="ListParagraph"/>
        <w:numPr>
          <w:ilvl w:val="0"/>
          <w:numId w:val="4"/>
        </w:numPr>
        <w:tabs>
          <w:tab w:val="left" w:pos="897"/>
          <w:tab w:val="left" w:pos="899"/>
        </w:tabs>
        <w:spacing w:line="242" w:lineRule="auto"/>
        <w:ind w:left="899" w:right="115"/>
        <w:jc w:val="both"/>
      </w:pPr>
      <w:r>
        <w:t xml:space="preserve">Guidry, R, Juge EN, </w:t>
      </w:r>
      <w:r>
        <w:rPr>
          <w:b/>
        </w:rPr>
        <w:t>Milosavljevic T</w:t>
      </w:r>
      <w:r>
        <w:t>, Woltering, EA. The effect of Erlotinib on Human</w:t>
      </w:r>
      <w:r>
        <w:rPr>
          <w:spacing w:val="-5"/>
        </w:rPr>
        <w:t xml:space="preserve"> </w:t>
      </w:r>
      <w:r>
        <w:t>Angiogenesis.</w:t>
      </w:r>
      <w:r>
        <w:rPr>
          <w:spacing w:val="-5"/>
        </w:rPr>
        <w:t xml:space="preserve"> </w:t>
      </w:r>
      <w:r>
        <w:t>Short-term</w:t>
      </w:r>
      <w:r>
        <w:rPr>
          <w:spacing w:val="-6"/>
        </w:rPr>
        <w:t xml:space="preserve"> </w:t>
      </w:r>
      <w:r>
        <w:t>Research</w:t>
      </w:r>
      <w:r>
        <w:rPr>
          <w:spacing w:val="-5"/>
        </w:rPr>
        <w:t xml:space="preserve"> </w:t>
      </w:r>
      <w:r>
        <w:t>experiences</w:t>
      </w:r>
      <w:r>
        <w:rPr>
          <w:spacing w:val="-4"/>
        </w:rPr>
        <w:t xml:space="preserve"> </w:t>
      </w:r>
      <w:r>
        <w:t>in</w:t>
      </w:r>
      <w:r>
        <w:rPr>
          <w:spacing w:val="-7"/>
        </w:rPr>
        <w:t xml:space="preserve"> </w:t>
      </w:r>
      <w:r>
        <w:t>Cancer.</w:t>
      </w:r>
      <w:r>
        <w:rPr>
          <w:spacing w:val="-3"/>
        </w:rPr>
        <w:t xml:space="preserve"> </w:t>
      </w:r>
      <w:r>
        <w:t>Stanley</w:t>
      </w:r>
      <w:r>
        <w:rPr>
          <w:spacing w:val="-7"/>
        </w:rPr>
        <w:t xml:space="preserve"> </w:t>
      </w:r>
      <w:r>
        <w:t>Scott Cancer Center-LSUHSC, New Orleans, LA and NCI, US (2015).</w:t>
      </w:r>
    </w:p>
    <w:p w14:paraId="7CB54AFC" w14:textId="77777777" w:rsidR="006E7157" w:rsidRDefault="00000000">
      <w:pPr>
        <w:pStyle w:val="ListParagraph"/>
        <w:numPr>
          <w:ilvl w:val="0"/>
          <w:numId w:val="4"/>
        </w:numPr>
        <w:tabs>
          <w:tab w:val="left" w:pos="897"/>
          <w:tab w:val="left" w:pos="899"/>
        </w:tabs>
        <w:spacing w:line="242" w:lineRule="auto"/>
        <w:ind w:left="899" w:right="118"/>
        <w:jc w:val="both"/>
      </w:pPr>
      <w:r>
        <w:t xml:space="preserve">Juge EN, </w:t>
      </w:r>
      <w:r>
        <w:rPr>
          <w:b/>
        </w:rPr>
        <w:t>Milosavljevic T</w:t>
      </w:r>
      <w:r>
        <w:t>, Boudreaux JP, Wang YZ, Woltering EA. Dovitinib Effectively Inhibits Angiogenesis in Neuroendocrine Tumors, Louisiana Cancer Research Consortium Retreat 2015; New Orleans, LA, US (2015).</w:t>
      </w:r>
    </w:p>
    <w:p w14:paraId="520A9916" w14:textId="77777777" w:rsidR="006E7157" w:rsidRDefault="00000000">
      <w:pPr>
        <w:pStyle w:val="ListParagraph"/>
        <w:numPr>
          <w:ilvl w:val="0"/>
          <w:numId w:val="4"/>
        </w:numPr>
        <w:tabs>
          <w:tab w:val="left" w:pos="897"/>
          <w:tab w:val="left" w:pos="899"/>
        </w:tabs>
        <w:ind w:left="899" w:right="114"/>
        <w:jc w:val="both"/>
      </w:pPr>
      <w:r>
        <w:rPr>
          <w:b/>
        </w:rPr>
        <w:t>Milosavljevic T</w:t>
      </w:r>
      <w:r>
        <w:t>, Juge EN, Zabaleta, J, Hall MA, Boudreaux, JP, Wang, YZ, Woltering EA. Angiogenic Gene Expression in Primary Neuroendocrine Tumors and</w:t>
      </w:r>
      <w:r>
        <w:rPr>
          <w:spacing w:val="-16"/>
        </w:rPr>
        <w:t xml:space="preserve"> </w:t>
      </w:r>
      <w:r>
        <w:t>Their</w:t>
      </w:r>
      <w:r>
        <w:rPr>
          <w:spacing w:val="-15"/>
        </w:rPr>
        <w:t xml:space="preserve"> </w:t>
      </w:r>
      <w:r>
        <w:t>Metastases.</w:t>
      </w:r>
      <w:r>
        <w:rPr>
          <w:spacing w:val="-15"/>
        </w:rPr>
        <w:t xml:space="preserve"> </w:t>
      </w:r>
      <w:r>
        <w:t>Louisiana</w:t>
      </w:r>
      <w:r>
        <w:rPr>
          <w:spacing w:val="-16"/>
        </w:rPr>
        <w:t xml:space="preserve"> </w:t>
      </w:r>
      <w:r>
        <w:t>Cancer</w:t>
      </w:r>
      <w:r>
        <w:rPr>
          <w:spacing w:val="-15"/>
        </w:rPr>
        <w:t xml:space="preserve"> </w:t>
      </w:r>
      <w:r>
        <w:t>Research</w:t>
      </w:r>
      <w:r>
        <w:rPr>
          <w:spacing w:val="-15"/>
        </w:rPr>
        <w:t xml:space="preserve"> </w:t>
      </w:r>
      <w:r>
        <w:t>Consortium</w:t>
      </w:r>
      <w:r>
        <w:rPr>
          <w:spacing w:val="-15"/>
        </w:rPr>
        <w:t xml:space="preserve"> </w:t>
      </w:r>
      <w:r>
        <w:t>Retreat</w:t>
      </w:r>
      <w:r>
        <w:rPr>
          <w:spacing w:val="-16"/>
        </w:rPr>
        <w:t xml:space="preserve"> </w:t>
      </w:r>
      <w:r>
        <w:t>2015;</w:t>
      </w:r>
      <w:r>
        <w:rPr>
          <w:spacing w:val="-15"/>
        </w:rPr>
        <w:t xml:space="preserve"> </w:t>
      </w:r>
      <w:r>
        <w:t>New Orleans, LA, US (2015).</w:t>
      </w:r>
    </w:p>
    <w:p w14:paraId="7B9FBE6D" w14:textId="77777777" w:rsidR="006E7157" w:rsidRDefault="00000000">
      <w:pPr>
        <w:pStyle w:val="ListParagraph"/>
        <w:numPr>
          <w:ilvl w:val="0"/>
          <w:numId w:val="4"/>
        </w:numPr>
        <w:tabs>
          <w:tab w:val="left" w:pos="897"/>
          <w:tab w:val="left" w:pos="899"/>
        </w:tabs>
        <w:spacing w:line="242" w:lineRule="auto"/>
        <w:ind w:left="899" w:right="118"/>
        <w:jc w:val="both"/>
      </w:pPr>
      <w:r>
        <w:rPr>
          <w:b/>
        </w:rPr>
        <w:t>Milosavljevic T</w:t>
      </w:r>
      <w:r>
        <w:t xml:space="preserve">, Chouest EJ, Zabaleta J, Anthony CE, Woltering EA. Two novel model systems for studying the angiogenic switch </w:t>
      </w:r>
      <w:r>
        <w:rPr>
          <w:i/>
        </w:rPr>
        <w:t>in vitro</w:t>
      </w:r>
      <w:r>
        <w:t xml:space="preserve">. 4th Annual LA Conference on Computational Biology &amp; Bioinformatics, New Orleans, LA, US </w:t>
      </w:r>
      <w:r>
        <w:rPr>
          <w:spacing w:val="-2"/>
        </w:rPr>
        <w:t>(2016).</w:t>
      </w:r>
    </w:p>
    <w:p w14:paraId="3A5948D8" w14:textId="77777777" w:rsidR="006E7157" w:rsidRDefault="00000000">
      <w:pPr>
        <w:pStyle w:val="ListParagraph"/>
        <w:numPr>
          <w:ilvl w:val="0"/>
          <w:numId w:val="4"/>
        </w:numPr>
        <w:tabs>
          <w:tab w:val="left" w:pos="896"/>
          <w:tab w:val="left" w:pos="898"/>
        </w:tabs>
        <w:spacing w:line="242" w:lineRule="auto"/>
        <w:ind w:left="898" w:right="118"/>
        <w:jc w:val="both"/>
      </w:pPr>
      <w:r>
        <w:rPr>
          <w:b/>
        </w:rPr>
        <w:t>Milosavljevic T</w:t>
      </w:r>
      <w:r>
        <w:t xml:space="preserve">, Chouest EJ, Zabaleta J, Anthony CE, Woltering EA. The novel human vein model systems for studying the angiogenic switch </w:t>
      </w:r>
      <w:r>
        <w:rPr>
          <w:i/>
        </w:rPr>
        <w:t>in vitro</w:t>
      </w:r>
      <w:r>
        <w:t>. Louisiana Cancer Research Consortium Retreat 2016, New Orleans, LA, US (2016).</w:t>
      </w:r>
    </w:p>
    <w:p w14:paraId="0E4C5A04" w14:textId="77777777" w:rsidR="006E7157" w:rsidRDefault="00000000">
      <w:pPr>
        <w:pStyle w:val="ListParagraph"/>
        <w:numPr>
          <w:ilvl w:val="0"/>
          <w:numId w:val="4"/>
        </w:numPr>
        <w:tabs>
          <w:tab w:val="left" w:pos="896"/>
          <w:tab w:val="left" w:pos="898"/>
        </w:tabs>
        <w:ind w:left="898" w:right="115"/>
        <w:jc w:val="both"/>
      </w:pPr>
      <w:r>
        <w:rPr>
          <w:b/>
        </w:rPr>
        <w:t>Milosavljevic T</w:t>
      </w:r>
      <w:r>
        <w:t xml:space="preserve">, Chouest EJ, Anthony CE, Dirige A, Wang YZ, Boudreaux JP, Ramcharan T, Woltering EA. </w:t>
      </w:r>
      <w:r>
        <w:rPr>
          <w:i/>
        </w:rPr>
        <w:t xml:space="preserve">In vitro </w:t>
      </w:r>
      <w:r>
        <w:t>screening of individual human neuroendocrine</w:t>
      </w:r>
      <w:r>
        <w:rPr>
          <w:spacing w:val="-8"/>
        </w:rPr>
        <w:t xml:space="preserve"> </w:t>
      </w:r>
      <w:r>
        <w:t>tumors</w:t>
      </w:r>
      <w:r>
        <w:rPr>
          <w:spacing w:val="-7"/>
        </w:rPr>
        <w:t xml:space="preserve"> </w:t>
      </w:r>
      <w:r>
        <w:t>for</w:t>
      </w:r>
      <w:r>
        <w:rPr>
          <w:spacing w:val="-4"/>
        </w:rPr>
        <w:t xml:space="preserve"> </w:t>
      </w:r>
      <w:r>
        <w:t>their</w:t>
      </w:r>
      <w:r>
        <w:rPr>
          <w:spacing w:val="-6"/>
        </w:rPr>
        <w:t xml:space="preserve"> </w:t>
      </w:r>
      <w:r>
        <w:t>angiogenic</w:t>
      </w:r>
      <w:r>
        <w:rPr>
          <w:spacing w:val="-7"/>
        </w:rPr>
        <w:t xml:space="preserve"> </w:t>
      </w:r>
      <w:r>
        <w:t>response</w:t>
      </w:r>
      <w:r>
        <w:rPr>
          <w:spacing w:val="-5"/>
        </w:rPr>
        <w:t xml:space="preserve"> </w:t>
      </w:r>
      <w:r>
        <w:t>to</w:t>
      </w:r>
      <w:r>
        <w:rPr>
          <w:spacing w:val="-8"/>
        </w:rPr>
        <w:t xml:space="preserve"> </w:t>
      </w:r>
      <w:r>
        <w:t>tyrosine</w:t>
      </w:r>
      <w:r>
        <w:rPr>
          <w:spacing w:val="-8"/>
        </w:rPr>
        <w:t xml:space="preserve"> </w:t>
      </w:r>
      <w:r>
        <w:t>kinase</w:t>
      </w:r>
      <w:r>
        <w:rPr>
          <w:spacing w:val="-5"/>
        </w:rPr>
        <w:t xml:space="preserve"> </w:t>
      </w:r>
      <w:r>
        <w:t xml:space="preserve">inhibitors. Louisiana Cancer Research Consortium Retreat 2017, New Orleans, LA, US </w:t>
      </w:r>
      <w:r>
        <w:rPr>
          <w:spacing w:val="-2"/>
        </w:rPr>
        <w:t>(2017).</w:t>
      </w:r>
    </w:p>
    <w:p w14:paraId="2226133D" w14:textId="77777777" w:rsidR="006E7157" w:rsidRDefault="00000000">
      <w:pPr>
        <w:pStyle w:val="ListParagraph"/>
        <w:numPr>
          <w:ilvl w:val="0"/>
          <w:numId w:val="4"/>
        </w:numPr>
        <w:tabs>
          <w:tab w:val="left" w:pos="896"/>
          <w:tab w:val="left" w:pos="898"/>
        </w:tabs>
        <w:ind w:left="898" w:right="119"/>
        <w:jc w:val="both"/>
      </w:pPr>
      <w:r>
        <w:rPr>
          <w:b/>
        </w:rPr>
        <w:t>Milosavljevic</w:t>
      </w:r>
      <w:r>
        <w:rPr>
          <w:b/>
          <w:spacing w:val="-7"/>
        </w:rPr>
        <w:t xml:space="preserve"> </w:t>
      </w:r>
      <w:r>
        <w:rPr>
          <w:b/>
        </w:rPr>
        <w:t>T</w:t>
      </w:r>
      <w:r>
        <w:t>,</w:t>
      </w:r>
      <w:r>
        <w:rPr>
          <w:spacing w:val="-7"/>
        </w:rPr>
        <w:t xml:space="preserve"> </w:t>
      </w:r>
      <w:r>
        <w:t>Hall</w:t>
      </w:r>
      <w:r>
        <w:rPr>
          <w:spacing w:val="-7"/>
        </w:rPr>
        <w:t xml:space="preserve"> </w:t>
      </w:r>
      <w:r>
        <w:t>M,</w:t>
      </w:r>
      <w:r>
        <w:rPr>
          <w:spacing w:val="-8"/>
        </w:rPr>
        <w:t xml:space="preserve"> </w:t>
      </w:r>
      <w:r>
        <w:t>Del</w:t>
      </w:r>
      <w:r>
        <w:rPr>
          <w:spacing w:val="-8"/>
        </w:rPr>
        <w:t xml:space="preserve"> </w:t>
      </w:r>
      <w:r>
        <w:t>Valle,</w:t>
      </w:r>
      <w:r>
        <w:rPr>
          <w:spacing w:val="-7"/>
        </w:rPr>
        <w:t xml:space="preserve"> </w:t>
      </w:r>
      <w:r>
        <w:t>L,</w:t>
      </w:r>
      <w:r>
        <w:rPr>
          <w:spacing w:val="-8"/>
        </w:rPr>
        <w:t xml:space="preserve"> </w:t>
      </w:r>
      <w:r>
        <w:t>Juge</w:t>
      </w:r>
      <w:r>
        <w:rPr>
          <w:spacing w:val="-7"/>
        </w:rPr>
        <w:t xml:space="preserve"> </w:t>
      </w:r>
      <w:r>
        <w:t>EN,</w:t>
      </w:r>
      <w:r>
        <w:rPr>
          <w:spacing w:val="-8"/>
        </w:rPr>
        <w:t xml:space="preserve"> </w:t>
      </w:r>
      <w:r>
        <w:t>Zabaleta,</w:t>
      </w:r>
      <w:r>
        <w:rPr>
          <w:spacing w:val="-8"/>
        </w:rPr>
        <w:t xml:space="preserve"> </w:t>
      </w:r>
      <w:r>
        <w:t>J,</w:t>
      </w:r>
      <w:r>
        <w:rPr>
          <w:spacing w:val="-8"/>
        </w:rPr>
        <w:t xml:space="preserve"> </w:t>
      </w:r>
      <w:r>
        <w:t>Boudreaux,</w:t>
      </w:r>
      <w:r>
        <w:rPr>
          <w:spacing w:val="-8"/>
        </w:rPr>
        <w:t xml:space="preserve"> </w:t>
      </w:r>
      <w:r>
        <w:t>JP,</w:t>
      </w:r>
      <w:r>
        <w:rPr>
          <w:spacing w:val="-13"/>
        </w:rPr>
        <w:t xml:space="preserve"> </w:t>
      </w:r>
      <w:r>
        <w:t>Wang YZ, Anthony CT, Woltering EA. Angiogenic gene expression in primary and metastatic neuroendocrine tumors. 5th Annual LA Conference on Computational Biology &amp; Bioinformatics, New Orleans, LA, US (2017).</w:t>
      </w:r>
    </w:p>
    <w:p w14:paraId="29BCBF16" w14:textId="77777777" w:rsidR="006E7157" w:rsidRDefault="00000000">
      <w:pPr>
        <w:pStyle w:val="ListParagraph"/>
        <w:numPr>
          <w:ilvl w:val="0"/>
          <w:numId w:val="4"/>
        </w:numPr>
        <w:tabs>
          <w:tab w:val="left" w:pos="896"/>
          <w:tab w:val="left" w:pos="898"/>
        </w:tabs>
        <w:ind w:left="898" w:right="117"/>
        <w:jc w:val="both"/>
      </w:pPr>
      <w:r>
        <w:rPr>
          <w:b/>
        </w:rPr>
        <w:t>Milosavljevic T</w:t>
      </w:r>
      <w:r>
        <w:t>, Allen CM, Chouest E, Woltering EA. The effect of natural compounds on angiogenesis in human inferior vena cava. Louisiana Cancer Research Consortium Retreat 2017, New Orleans, LA, US (2018).</w:t>
      </w:r>
    </w:p>
    <w:p w14:paraId="48FB841C" w14:textId="77777777" w:rsidR="006E7157" w:rsidRDefault="00000000">
      <w:pPr>
        <w:pStyle w:val="ListParagraph"/>
        <w:numPr>
          <w:ilvl w:val="0"/>
          <w:numId w:val="4"/>
        </w:numPr>
        <w:tabs>
          <w:tab w:val="left" w:pos="896"/>
          <w:tab w:val="left" w:pos="898"/>
        </w:tabs>
        <w:ind w:left="898" w:right="119"/>
        <w:jc w:val="both"/>
      </w:pPr>
      <w:r>
        <w:rPr>
          <w:b/>
        </w:rPr>
        <w:t>Milosavljevic</w:t>
      </w:r>
      <w:r>
        <w:rPr>
          <w:b/>
          <w:spacing w:val="-15"/>
        </w:rPr>
        <w:t xml:space="preserve"> </w:t>
      </w:r>
      <w:r>
        <w:rPr>
          <w:b/>
        </w:rPr>
        <w:t>T</w:t>
      </w:r>
      <w:r>
        <w:t>,</w:t>
      </w:r>
      <w:r>
        <w:rPr>
          <w:spacing w:val="-12"/>
        </w:rPr>
        <w:t xml:space="preserve"> </w:t>
      </w:r>
      <w:r>
        <w:t>Chouest</w:t>
      </w:r>
      <w:r>
        <w:rPr>
          <w:spacing w:val="-12"/>
        </w:rPr>
        <w:t xml:space="preserve"> </w:t>
      </w:r>
      <w:r>
        <w:t>EJ,</w:t>
      </w:r>
      <w:r>
        <w:rPr>
          <w:spacing w:val="-14"/>
        </w:rPr>
        <w:t xml:space="preserve"> </w:t>
      </w:r>
      <w:r>
        <w:t>Zabaleta</w:t>
      </w:r>
      <w:r>
        <w:rPr>
          <w:spacing w:val="-13"/>
        </w:rPr>
        <w:t xml:space="preserve"> </w:t>
      </w:r>
      <w:r>
        <w:t>J,</w:t>
      </w:r>
      <w:r>
        <w:rPr>
          <w:spacing w:val="-16"/>
        </w:rPr>
        <w:t xml:space="preserve"> </w:t>
      </w:r>
      <w:r>
        <w:t>Woltering</w:t>
      </w:r>
      <w:r>
        <w:rPr>
          <w:spacing w:val="-10"/>
        </w:rPr>
        <w:t xml:space="preserve"> </w:t>
      </w:r>
      <w:r>
        <w:t>EA.</w:t>
      </w:r>
      <w:r>
        <w:rPr>
          <w:spacing w:val="-12"/>
        </w:rPr>
        <w:t xml:space="preserve"> </w:t>
      </w:r>
      <w:r>
        <w:t>Gene</w:t>
      </w:r>
      <w:r>
        <w:rPr>
          <w:spacing w:val="-13"/>
        </w:rPr>
        <w:t xml:space="preserve"> </w:t>
      </w:r>
      <w:r>
        <w:t>expression</w:t>
      </w:r>
      <w:r>
        <w:rPr>
          <w:spacing w:val="-13"/>
        </w:rPr>
        <w:t xml:space="preserve"> </w:t>
      </w:r>
      <w:r>
        <w:t>analysis of physiologic angiogenesis over time. Louisiana Cancer Research Consortium Retreat, Molecular Signaling, New Orleans, LA, US (2019).</w:t>
      </w:r>
    </w:p>
    <w:p w14:paraId="74080D32" w14:textId="77777777" w:rsidR="006E7157" w:rsidRDefault="00000000">
      <w:pPr>
        <w:pStyle w:val="ListParagraph"/>
        <w:numPr>
          <w:ilvl w:val="0"/>
          <w:numId w:val="4"/>
        </w:numPr>
        <w:tabs>
          <w:tab w:val="left" w:pos="896"/>
          <w:tab w:val="left" w:pos="898"/>
        </w:tabs>
        <w:ind w:left="898" w:right="118"/>
        <w:jc w:val="both"/>
      </w:pPr>
      <w:r>
        <w:t xml:space="preserve">Gentile B, </w:t>
      </w:r>
      <w:r>
        <w:rPr>
          <w:b/>
        </w:rPr>
        <w:t>Milosavljevic T</w:t>
      </w:r>
      <w:r>
        <w:t xml:space="preserve">, Chouest E, Gabra M, </w:t>
      </w:r>
      <w:proofErr w:type="spellStart"/>
      <w:r>
        <w:t>Mamikunian</w:t>
      </w:r>
      <w:proofErr w:type="spellEnd"/>
      <w:r>
        <w:t xml:space="preserve"> P, Eugene A. Woltering. Development of early-detection</w:t>
      </w:r>
      <w:r>
        <w:rPr>
          <w:spacing w:val="-1"/>
        </w:rPr>
        <w:t xml:space="preserve"> </w:t>
      </w:r>
      <w:r>
        <w:t>test for neuroendocrine tumor in stool. Louisiana Cancer Research Consortium Retreat, Clinical and Translational Research, New Orleans, LA, US (2020).</w:t>
      </w:r>
    </w:p>
    <w:p w14:paraId="73EF2DFF" w14:textId="77777777" w:rsidR="006E7157" w:rsidRDefault="00000000">
      <w:pPr>
        <w:pStyle w:val="ListParagraph"/>
        <w:numPr>
          <w:ilvl w:val="0"/>
          <w:numId w:val="4"/>
        </w:numPr>
        <w:tabs>
          <w:tab w:val="left" w:pos="896"/>
          <w:tab w:val="left" w:pos="898"/>
        </w:tabs>
        <w:ind w:left="898" w:right="116"/>
        <w:jc w:val="both"/>
      </w:pPr>
      <w:r>
        <w:t xml:space="preserve">Mehrez J, Gentile B, </w:t>
      </w:r>
      <w:r>
        <w:rPr>
          <w:b/>
        </w:rPr>
        <w:t>Milosavljevic T</w:t>
      </w:r>
      <w:r>
        <w:t>, Chouest E, Eugene A. Woltering. In vitro model system for intact, human cancer analysis of phenotypic angiogenesis and gene expression. Louisiana Cancer Research Consortium Retreat, Cancer Genetics, New Orleans, LA, US (2020).</w:t>
      </w:r>
    </w:p>
    <w:p w14:paraId="39C49323" w14:textId="77777777" w:rsidR="006E7157" w:rsidRDefault="00000000">
      <w:pPr>
        <w:pStyle w:val="ListParagraph"/>
        <w:numPr>
          <w:ilvl w:val="0"/>
          <w:numId w:val="4"/>
        </w:numPr>
        <w:tabs>
          <w:tab w:val="left" w:pos="896"/>
          <w:tab w:val="left" w:pos="898"/>
        </w:tabs>
        <w:ind w:left="898" w:right="119"/>
        <w:jc w:val="both"/>
      </w:pPr>
      <w:r>
        <w:t xml:space="preserve">Maier MA, </w:t>
      </w:r>
      <w:r>
        <w:rPr>
          <w:b/>
        </w:rPr>
        <w:t>Milosavljevic</w:t>
      </w:r>
      <w:r>
        <w:rPr>
          <w:b/>
          <w:spacing w:val="-1"/>
        </w:rPr>
        <w:t xml:space="preserve"> </w:t>
      </w:r>
      <w:r>
        <w:rPr>
          <w:b/>
        </w:rPr>
        <w:t>T</w:t>
      </w:r>
      <w:r>
        <w:t>, Lau</w:t>
      </w:r>
      <w:r>
        <w:rPr>
          <w:spacing w:val="-1"/>
        </w:rPr>
        <w:t xml:space="preserve"> </w:t>
      </w:r>
      <w:r>
        <w:t>FHP.</w:t>
      </w:r>
      <w:r>
        <w:rPr>
          <w:spacing w:val="-2"/>
        </w:rPr>
        <w:t xml:space="preserve"> </w:t>
      </w:r>
      <w:r>
        <w:t>The</w:t>
      </w:r>
      <w:r>
        <w:rPr>
          <w:spacing w:val="-1"/>
        </w:rPr>
        <w:t xml:space="preserve"> </w:t>
      </w:r>
      <w:r>
        <w:t>New</w:t>
      </w:r>
      <w:r>
        <w:rPr>
          <w:spacing w:val="-4"/>
        </w:rPr>
        <w:t xml:space="preserve"> </w:t>
      </w:r>
      <w:r>
        <w:t>Orleans</w:t>
      </w:r>
      <w:r>
        <w:rPr>
          <w:spacing w:val="-1"/>
        </w:rPr>
        <w:t xml:space="preserve"> </w:t>
      </w:r>
      <w:r>
        <w:t>Hernia</w:t>
      </w:r>
      <w:r>
        <w:rPr>
          <w:spacing w:val="-1"/>
        </w:rPr>
        <w:t xml:space="preserve"> </w:t>
      </w:r>
      <w:r>
        <w:t>Event Reduction, a</w:t>
      </w:r>
      <w:r>
        <w:rPr>
          <w:spacing w:val="-16"/>
        </w:rPr>
        <w:t xml:space="preserve"> </w:t>
      </w:r>
      <w:r>
        <w:t>Novel</w:t>
      </w:r>
      <w:r>
        <w:rPr>
          <w:spacing w:val="-15"/>
        </w:rPr>
        <w:t xml:space="preserve"> </w:t>
      </w:r>
      <w:r>
        <w:t>Indication</w:t>
      </w:r>
      <w:r>
        <w:rPr>
          <w:spacing w:val="-15"/>
        </w:rPr>
        <w:t xml:space="preserve"> </w:t>
      </w:r>
      <w:r>
        <w:t>for</w:t>
      </w:r>
      <w:r>
        <w:rPr>
          <w:spacing w:val="-16"/>
        </w:rPr>
        <w:t xml:space="preserve"> </w:t>
      </w:r>
      <w:r>
        <w:t>Amnion</w:t>
      </w:r>
      <w:r>
        <w:rPr>
          <w:spacing w:val="-15"/>
        </w:rPr>
        <w:t xml:space="preserve"> </w:t>
      </w:r>
      <w:r>
        <w:t>(NO</w:t>
      </w:r>
      <w:r>
        <w:rPr>
          <w:spacing w:val="-15"/>
        </w:rPr>
        <w:t xml:space="preserve"> </w:t>
      </w:r>
      <w:r>
        <w:t>HERNIA)</w:t>
      </w:r>
      <w:r>
        <w:rPr>
          <w:spacing w:val="-15"/>
        </w:rPr>
        <w:t xml:space="preserve"> </w:t>
      </w:r>
      <w:r>
        <w:t>Trial.</w:t>
      </w:r>
      <w:r>
        <w:rPr>
          <w:spacing w:val="-16"/>
        </w:rPr>
        <w:t xml:space="preserve"> </w:t>
      </w:r>
      <w:r>
        <w:t>LSUHSC</w:t>
      </w:r>
      <w:r>
        <w:rPr>
          <w:spacing w:val="-15"/>
        </w:rPr>
        <w:t xml:space="preserve"> </w:t>
      </w:r>
      <w:r>
        <w:t>Annual</w:t>
      </w:r>
      <w:r>
        <w:rPr>
          <w:spacing w:val="-15"/>
        </w:rPr>
        <w:t xml:space="preserve"> </w:t>
      </w:r>
      <w:r>
        <w:t>Research</w:t>
      </w:r>
      <w:r>
        <w:rPr>
          <w:spacing w:val="-16"/>
        </w:rPr>
        <w:t xml:space="preserve"> </w:t>
      </w:r>
      <w:r>
        <w:t>Fair, New Orleans, LA (10/18/2021).</w:t>
      </w:r>
    </w:p>
    <w:p w14:paraId="454D7729" w14:textId="77777777" w:rsidR="006E7157" w:rsidRDefault="00000000">
      <w:pPr>
        <w:pStyle w:val="ListParagraph"/>
        <w:numPr>
          <w:ilvl w:val="0"/>
          <w:numId w:val="4"/>
        </w:numPr>
        <w:tabs>
          <w:tab w:val="left" w:pos="895"/>
          <w:tab w:val="left" w:pos="897"/>
        </w:tabs>
        <w:ind w:left="897" w:right="120"/>
        <w:jc w:val="both"/>
      </w:pPr>
      <w:r>
        <w:t xml:space="preserve">Maier MA, </w:t>
      </w:r>
      <w:r>
        <w:rPr>
          <w:b/>
        </w:rPr>
        <w:t>Milosavljevic</w:t>
      </w:r>
      <w:r>
        <w:rPr>
          <w:b/>
          <w:spacing w:val="-1"/>
        </w:rPr>
        <w:t xml:space="preserve"> </w:t>
      </w:r>
      <w:r>
        <w:rPr>
          <w:b/>
        </w:rPr>
        <w:t>T</w:t>
      </w:r>
      <w:r>
        <w:t>, Lau</w:t>
      </w:r>
      <w:r>
        <w:rPr>
          <w:spacing w:val="-1"/>
        </w:rPr>
        <w:t xml:space="preserve"> </w:t>
      </w:r>
      <w:r>
        <w:t>FHP.</w:t>
      </w:r>
      <w:r>
        <w:rPr>
          <w:spacing w:val="-2"/>
        </w:rPr>
        <w:t xml:space="preserve"> </w:t>
      </w:r>
      <w:r>
        <w:t>The</w:t>
      </w:r>
      <w:r>
        <w:rPr>
          <w:spacing w:val="-1"/>
        </w:rPr>
        <w:t xml:space="preserve"> </w:t>
      </w:r>
      <w:r>
        <w:t>New</w:t>
      </w:r>
      <w:r>
        <w:rPr>
          <w:spacing w:val="-4"/>
        </w:rPr>
        <w:t xml:space="preserve"> </w:t>
      </w:r>
      <w:r>
        <w:t>Orleans</w:t>
      </w:r>
      <w:r>
        <w:rPr>
          <w:spacing w:val="-1"/>
        </w:rPr>
        <w:t xml:space="preserve"> </w:t>
      </w:r>
      <w:r>
        <w:t>Hernia</w:t>
      </w:r>
      <w:r>
        <w:rPr>
          <w:spacing w:val="-1"/>
        </w:rPr>
        <w:t xml:space="preserve"> </w:t>
      </w:r>
      <w:r>
        <w:t>Event Reduction, a</w:t>
      </w:r>
      <w:r>
        <w:rPr>
          <w:spacing w:val="-12"/>
        </w:rPr>
        <w:t xml:space="preserve"> </w:t>
      </w:r>
      <w:r>
        <w:t>Novel</w:t>
      </w:r>
      <w:r>
        <w:rPr>
          <w:spacing w:val="-13"/>
        </w:rPr>
        <w:t xml:space="preserve"> </w:t>
      </w:r>
      <w:r>
        <w:t>Indication</w:t>
      </w:r>
      <w:r>
        <w:rPr>
          <w:spacing w:val="-12"/>
        </w:rPr>
        <w:t xml:space="preserve"> </w:t>
      </w:r>
      <w:r>
        <w:t>for</w:t>
      </w:r>
      <w:r>
        <w:rPr>
          <w:spacing w:val="-11"/>
        </w:rPr>
        <w:t xml:space="preserve"> </w:t>
      </w:r>
      <w:r>
        <w:t>Amnion</w:t>
      </w:r>
      <w:r>
        <w:rPr>
          <w:spacing w:val="-12"/>
        </w:rPr>
        <w:t xml:space="preserve"> </w:t>
      </w:r>
      <w:r>
        <w:t>(NO</w:t>
      </w:r>
      <w:r>
        <w:rPr>
          <w:spacing w:val="-11"/>
        </w:rPr>
        <w:t xml:space="preserve"> </w:t>
      </w:r>
      <w:r>
        <w:t>HERNIA)</w:t>
      </w:r>
      <w:r>
        <w:rPr>
          <w:spacing w:val="-13"/>
        </w:rPr>
        <w:t xml:space="preserve"> </w:t>
      </w:r>
      <w:r>
        <w:t>Trial,</w:t>
      </w:r>
      <w:r>
        <w:rPr>
          <w:spacing w:val="-13"/>
        </w:rPr>
        <w:t xml:space="preserve"> </w:t>
      </w:r>
      <w:r>
        <w:t>Our</w:t>
      </w:r>
      <w:r>
        <w:rPr>
          <w:spacing w:val="-11"/>
        </w:rPr>
        <w:t xml:space="preserve"> </w:t>
      </w:r>
      <w:r>
        <w:t>Lady</w:t>
      </w:r>
      <w:r>
        <w:rPr>
          <w:spacing w:val="-14"/>
        </w:rPr>
        <w:t xml:space="preserve"> </w:t>
      </w:r>
      <w:r>
        <w:t>of</w:t>
      </w:r>
      <w:r>
        <w:rPr>
          <w:spacing w:val="-11"/>
        </w:rPr>
        <w:t xml:space="preserve"> </w:t>
      </w:r>
      <w:r>
        <w:t>the</w:t>
      </w:r>
      <w:r>
        <w:rPr>
          <w:spacing w:val="-12"/>
        </w:rPr>
        <w:t xml:space="preserve"> </w:t>
      </w:r>
      <w:r>
        <w:t>Lake,</w:t>
      </w:r>
      <w:r>
        <w:rPr>
          <w:spacing w:val="-11"/>
        </w:rPr>
        <w:t xml:space="preserve"> </w:t>
      </w:r>
      <w:r>
        <w:t>Louisiana State University, Quality. Research Day, Baton Rouge, LA (2022)</w:t>
      </w:r>
    </w:p>
    <w:p w14:paraId="47E14ABE" w14:textId="77777777" w:rsidR="006E7157" w:rsidRDefault="006E7157">
      <w:pPr>
        <w:jc w:val="both"/>
        <w:sectPr w:rsidR="006E7157">
          <w:pgSz w:w="12240" w:h="15840"/>
          <w:pgMar w:top="1340" w:right="1680" w:bottom="1260" w:left="1620" w:header="726" w:footer="1066" w:gutter="0"/>
          <w:cols w:space="720"/>
        </w:sectPr>
      </w:pPr>
    </w:p>
    <w:p w14:paraId="28FD359D" w14:textId="77777777" w:rsidR="006E7157" w:rsidRDefault="00000000">
      <w:pPr>
        <w:pStyle w:val="ListParagraph"/>
        <w:numPr>
          <w:ilvl w:val="0"/>
          <w:numId w:val="4"/>
        </w:numPr>
        <w:tabs>
          <w:tab w:val="left" w:pos="897"/>
          <w:tab w:val="left" w:pos="899"/>
        </w:tabs>
        <w:spacing w:before="83"/>
        <w:ind w:left="899" w:right="115"/>
        <w:jc w:val="both"/>
      </w:pPr>
      <w:r>
        <w:lastRenderedPageBreak/>
        <w:t>Messa</w:t>
      </w:r>
      <w:r>
        <w:rPr>
          <w:spacing w:val="-7"/>
        </w:rPr>
        <w:t xml:space="preserve"> </w:t>
      </w:r>
      <w:r>
        <w:t>GE,</w:t>
      </w:r>
      <w:r>
        <w:rPr>
          <w:spacing w:val="-8"/>
        </w:rPr>
        <w:t xml:space="preserve"> </w:t>
      </w:r>
      <w:r>
        <w:t>Maier,</w:t>
      </w:r>
      <w:r>
        <w:rPr>
          <w:spacing w:val="-7"/>
        </w:rPr>
        <w:t xml:space="preserve"> </w:t>
      </w:r>
      <w:r>
        <w:t>MA,</w:t>
      </w:r>
      <w:r>
        <w:rPr>
          <w:spacing w:val="-7"/>
        </w:rPr>
        <w:t xml:space="preserve"> </w:t>
      </w:r>
      <w:r>
        <w:rPr>
          <w:b/>
        </w:rPr>
        <w:t>Milosavljevic</w:t>
      </w:r>
      <w:r>
        <w:rPr>
          <w:b/>
          <w:spacing w:val="-7"/>
        </w:rPr>
        <w:t xml:space="preserve"> </w:t>
      </w:r>
      <w:r>
        <w:rPr>
          <w:b/>
        </w:rPr>
        <w:t>T</w:t>
      </w:r>
      <w:r>
        <w:t>,</w:t>
      </w:r>
      <w:r>
        <w:rPr>
          <w:spacing w:val="-7"/>
        </w:rPr>
        <w:t xml:space="preserve"> </w:t>
      </w:r>
      <w:r>
        <w:t>Lau</w:t>
      </w:r>
      <w:r>
        <w:rPr>
          <w:spacing w:val="-10"/>
        </w:rPr>
        <w:t xml:space="preserve"> </w:t>
      </w:r>
      <w:r>
        <w:t>FHP.</w:t>
      </w:r>
      <w:r>
        <w:rPr>
          <w:spacing w:val="-11"/>
        </w:rPr>
        <w:t xml:space="preserve"> </w:t>
      </w:r>
      <w:r>
        <w:t>The</w:t>
      </w:r>
      <w:r>
        <w:rPr>
          <w:spacing w:val="-10"/>
        </w:rPr>
        <w:t xml:space="preserve"> </w:t>
      </w:r>
      <w:r>
        <w:t>New</w:t>
      </w:r>
      <w:r>
        <w:rPr>
          <w:spacing w:val="-10"/>
        </w:rPr>
        <w:t xml:space="preserve"> </w:t>
      </w:r>
      <w:r>
        <w:t>Orleans</w:t>
      </w:r>
      <w:r>
        <w:rPr>
          <w:spacing w:val="-9"/>
        </w:rPr>
        <w:t xml:space="preserve"> </w:t>
      </w:r>
      <w:r>
        <w:t>Hernia</w:t>
      </w:r>
      <w:r>
        <w:rPr>
          <w:spacing w:val="-7"/>
        </w:rPr>
        <w:t xml:space="preserve"> </w:t>
      </w:r>
      <w:r>
        <w:t>Event Reduction, a Novel Indication for Amnion (NO HERNIA) Trial. LSUHSC Annual Research Fair, New Orleans, LA (2022)</w:t>
      </w:r>
    </w:p>
    <w:p w14:paraId="14FE92AB" w14:textId="77777777" w:rsidR="006E7157" w:rsidRDefault="006E7157">
      <w:pPr>
        <w:pStyle w:val="BodyText"/>
        <w:spacing w:before="3"/>
      </w:pPr>
    </w:p>
    <w:p w14:paraId="054D5A4E" w14:textId="77777777" w:rsidR="006E7157" w:rsidRDefault="00000000">
      <w:pPr>
        <w:pStyle w:val="Heading3"/>
      </w:pPr>
      <w:r>
        <w:t>National</w:t>
      </w:r>
      <w:r>
        <w:rPr>
          <w:spacing w:val="-5"/>
        </w:rPr>
        <w:t xml:space="preserve"> </w:t>
      </w:r>
      <w:r>
        <w:rPr>
          <w:spacing w:val="-2"/>
        </w:rPr>
        <w:t>Posters</w:t>
      </w:r>
    </w:p>
    <w:p w14:paraId="038E0DF3" w14:textId="77777777" w:rsidR="006E7157" w:rsidRDefault="00000000">
      <w:pPr>
        <w:pStyle w:val="ListParagraph"/>
        <w:numPr>
          <w:ilvl w:val="0"/>
          <w:numId w:val="3"/>
        </w:numPr>
        <w:tabs>
          <w:tab w:val="left" w:pos="897"/>
          <w:tab w:val="left" w:pos="899"/>
        </w:tabs>
        <w:ind w:right="117"/>
        <w:jc w:val="both"/>
      </w:pPr>
      <w:r>
        <w:t xml:space="preserve">Wang YF, Lavezzi TS, </w:t>
      </w:r>
      <w:r>
        <w:rPr>
          <w:b/>
        </w:rPr>
        <w:t>Milosavljevic T</w:t>
      </w:r>
      <w:r>
        <w:t xml:space="preserve">, Walch AN, Baranwal S, </w:t>
      </w:r>
      <w:proofErr w:type="spellStart"/>
      <w:r>
        <w:t>Alahari</w:t>
      </w:r>
      <w:proofErr w:type="spellEnd"/>
      <w:r>
        <w:t xml:space="preserve"> SK. MicroRNA Profiling of Human Breast Cancer Cell Line MDA-MB-231 (sub line 4175) and MCF10A. 47th Annual American Society for Cell Biology meeting. Washington, DC, US (2007).</w:t>
      </w:r>
    </w:p>
    <w:p w14:paraId="7BB9CBCF" w14:textId="77777777" w:rsidR="006E7157" w:rsidRDefault="00000000">
      <w:pPr>
        <w:pStyle w:val="ListParagraph"/>
        <w:numPr>
          <w:ilvl w:val="0"/>
          <w:numId w:val="3"/>
        </w:numPr>
        <w:tabs>
          <w:tab w:val="left" w:pos="897"/>
          <w:tab w:val="left" w:pos="899"/>
        </w:tabs>
        <w:ind w:right="115"/>
        <w:jc w:val="both"/>
      </w:pPr>
      <w:r>
        <w:t xml:space="preserve">Hall MA, </w:t>
      </w:r>
      <w:r>
        <w:rPr>
          <w:b/>
        </w:rPr>
        <w:t>Milosavljevic T</w:t>
      </w:r>
      <w:r>
        <w:t>, Casey P, Anthony CT, Woltering EA. Somatostatin Receptor Subtypes 1-5 Gene Expression Differs in Multiple Sites In the Same Individual. Society of Surgical Oncology, 65th Annual Cancer Symposium. Orlando, FL, US (2012).</w:t>
      </w:r>
    </w:p>
    <w:p w14:paraId="21CCCEAB" w14:textId="77777777" w:rsidR="006E7157" w:rsidRDefault="00000000">
      <w:pPr>
        <w:pStyle w:val="ListParagraph"/>
        <w:numPr>
          <w:ilvl w:val="0"/>
          <w:numId w:val="3"/>
        </w:numPr>
        <w:tabs>
          <w:tab w:val="left" w:pos="897"/>
          <w:tab w:val="left" w:pos="899"/>
        </w:tabs>
        <w:spacing w:line="242" w:lineRule="auto"/>
        <w:ind w:right="117"/>
        <w:jc w:val="both"/>
      </w:pPr>
      <w:r>
        <w:t>Hall</w:t>
      </w:r>
      <w:r>
        <w:rPr>
          <w:spacing w:val="-12"/>
        </w:rPr>
        <w:t xml:space="preserve"> </w:t>
      </w:r>
      <w:r>
        <w:t>MA,</w:t>
      </w:r>
      <w:r>
        <w:rPr>
          <w:spacing w:val="-8"/>
        </w:rPr>
        <w:t xml:space="preserve"> </w:t>
      </w:r>
      <w:r>
        <w:rPr>
          <w:b/>
        </w:rPr>
        <w:t>Milosavljevic</w:t>
      </w:r>
      <w:r>
        <w:rPr>
          <w:b/>
          <w:spacing w:val="-10"/>
        </w:rPr>
        <w:t xml:space="preserve"> </w:t>
      </w:r>
      <w:r>
        <w:rPr>
          <w:b/>
        </w:rPr>
        <w:t>T</w:t>
      </w:r>
      <w:r>
        <w:t>,</w:t>
      </w:r>
      <w:r>
        <w:rPr>
          <w:spacing w:val="-8"/>
        </w:rPr>
        <w:t xml:space="preserve"> </w:t>
      </w:r>
      <w:r>
        <w:t>Casey</w:t>
      </w:r>
      <w:r>
        <w:rPr>
          <w:spacing w:val="-12"/>
        </w:rPr>
        <w:t xml:space="preserve"> </w:t>
      </w:r>
      <w:r>
        <w:t>P,</w:t>
      </w:r>
      <w:r>
        <w:rPr>
          <w:spacing w:val="-11"/>
        </w:rPr>
        <w:t xml:space="preserve"> </w:t>
      </w:r>
      <w:r>
        <w:t>Juge</w:t>
      </w:r>
      <w:r>
        <w:rPr>
          <w:spacing w:val="-10"/>
        </w:rPr>
        <w:t xml:space="preserve"> </w:t>
      </w:r>
      <w:r>
        <w:t>E,</w:t>
      </w:r>
      <w:r>
        <w:rPr>
          <w:spacing w:val="-8"/>
        </w:rPr>
        <w:t xml:space="preserve"> </w:t>
      </w:r>
      <w:r>
        <w:t>Anthony</w:t>
      </w:r>
      <w:r>
        <w:rPr>
          <w:spacing w:val="-12"/>
        </w:rPr>
        <w:t xml:space="preserve"> </w:t>
      </w:r>
      <w:r>
        <w:t>CT,</w:t>
      </w:r>
      <w:r>
        <w:rPr>
          <w:spacing w:val="-16"/>
        </w:rPr>
        <w:t xml:space="preserve"> </w:t>
      </w:r>
      <w:r>
        <w:t>Wood</w:t>
      </w:r>
      <w:r>
        <w:rPr>
          <w:spacing w:val="-9"/>
        </w:rPr>
        <w:t xml:space="preserve"> </w:t>
      </w:r>
      <w:r>
        <w:t>KC,</w:t>
      </w:r>
      <w:r>
        <w:rPr>
          <w:spacing w:val="-16"/>
        </w:rPr>
        <w:t xml:space="preserve"> </w:t>
      </w:r>
      <w:r>
        <w:t>Woltering</w:t>
      </w:r>
      <w:r>
        <w:rPr>
          <w:spacing w:val="-9"/>
        </w:rPr>
        <w:t xml:space="preserve"> </w:t>
      </w:r>
      <w:r>
        <w:t>EA. Anti-angiogenic</w:t>
      </w:r>
      <w:r>
        <w:rPr>
          <w:spacing w:val="-7"/>
        </w:rPr>
        <w:t xml:space="preserve"> </w:t>
      </w:r>
      <w:r>
        <w:t>effect</w:t>
      </w:r>
      <w:r>
        <w:rPr>
          <w:spacing w:val="-3"/>
        </w:rPr>
        <w:t xml:space="preserve"> </w:t>
      </w:r>
      <w:r>
        <w:t>of</w:t>
      </w:r>
      <w:r>
        <w:rPr>
          <w:spacing w:val="-8"/>
        </w:rPr>
        <w:t xml:space="preserve"> </w:t>
      </w:r>
      <w:r>
        <w:t>Dovitinib</w:t>
      </w:r>
      <w:r>
        <w:rPr>
          <w:spacing w:val="-5"/>
        </w:rPr>
        <w:t xml:space="preserve"> </w:t>
      </w:r>
      <w:r>
        <w:t>in</w:t>
      </w:r>
      <w:r>
        <w:rPr>
          <w:spacing w:val="-5"/>
        </w:rPr>
        <w:t xml:space="preserve"> </w:t>
      </w:r>
      <w:r>
        <w:t>Neuroendocrine</w:t>
      </w:r>
      <w:r>
        <w:rPr>
          <w:spacing w:val="-5"/>
        </w:rPr>
        <w:t xml:space="preserve"> </w:t>
      </w:r>
      <w:r>
        <w:t>Tumors</w:t>
      </w:r>
      <w:r>
        <w:rPr>
          <w:spacing w:val="-4"/>
        </w:rPr>
        <w:t xml:space="preserve"> </w:t>
      </w:r>
      <w:r>
        <w:t>over-expressing</w:t>
      </w:r>
      <w:r>
        <w:rPr>
          <w:spacing w:val="-5"/>
        </w:rPr>
        <w:t xml:space="preserve"> </w:t>
      </w:r>
      <w:r>
        <w:t>the FGFR3</w:t>
      </w:r>
      <w:r>
        <w:rPr>
          <w:spacing w:val="-13"/>
        </w:rPr>
        <w:t xml:space="preserve"> </w:t>
      </w:r>
      <w:r>
        <w:t>gene.</w:t>
      </w:r>
      <w:r>
        <w:rPr>
          <w:spacing w:val="-9"/>
        </w:rPr>
        <w:t xml:space="preserve"> </w:t>
      </w:r>
      <w:r>
        <w:t>American</w:t>
      </w:r>
      <w:r>
        <w:rPr>
          <w:spacing w:val="-15"/>
        </w:rPr>
        <w:t xml:space="preserve"> </w:t>
      </w:r>
      <w:r>
        <w:t>College</w:t>
      </w:r>
      <w:r>
        <w:rPr>
          <w:spacing w:val="-11"/>
        </w:rPr>
        <w:t xml:space="preserve"> </w:t>
      </w:r>
      <w:r>
        <w:t>of</w:t>
      </w:r>
      <w:r>
        <w:rPr>
          <w:spacing w:val="-9"/>
        </w:rPr>
        <w:t xml:space="preserve"> </w:t>
      </w:r>
      <w:r>
        <w:t>Surgeons</w:t>
      </w:r>
      <w:r>
        <w:rPr>
          <w:spacing w:val="-13"/>
        </w:rPr>
        <w:t xml:space="preserve"> </w:t>
      </w:r>
      <w:r>
        <w:t>2013</w:t>
      </w:r>
      <w:r>
        <w:rPr>
          <w:spacing w:val="-11"/>
        </w:rPr>
        <w:t xml:space="preserve"> </w:t>
      </w:r>
      <w:r>
        <w:t>Clinical</w:t>
      </w:r>
      <w:r>
        <w:rPr>
          <w:spacing w:val="-11"/>
        </w:rPr>
        <w:t xml:space="preserve"> </w:t>
      </w:r>
      <w:r>
        <w:t>Congress,</w:t>
      </w:r>
      <w:r>
        <w:rPr>
          <w:spacing w:val="-15"/>
        </w:rPr>
        <w:t xml:space="preserve"> </w:t>
      </w:r>
      <w:r>
        <w:t>Washington DC, US (2013).</w:t>
      </w:r>
    </w:p>
    <w:p w14:paraId="4921435F" w14:textId="77777777" w:rsidR="006E7157" w:rsidRDefault="00000000">
      <w:pPr>
        <w:pStyle w:val="ListParagraph"/>
        <w:numPr>
          <w:ilvl w:val="0"/>
          <w:numId w:val="3"/>
        </w:numPr>
        <w:tabs>
          <w:tab w:val="left" w:pos="897"/>
          <w:tab w:val="left" w:pos="900"/>
        </w:tabs>
        <w:ind w:left="900" w:right="118" w:hanging="361"/>
        <w:jc w:val="both"/>
      </w:pPr>
      <w:r>
        <w:rPr>
          <w:b/>
        </w:rPr>
        <w:t>Milosavljevic</w:t>
      </w:r>
      <w:r>
        <w:rPr>
          <w:b/>
          <w:spacing w:val="-3"/>
        </w:rPr>
        <w:t xml:space="preserve"> </w:t>
      </w:r>
      <w:r>
        <w:rPr>
          <w:b/>
        </w:rPr>
        <w:t>T</w:t>
      </w:r>
      <w:r>
        <w:t>,</w:t>
      </w:r>
      <w:r>
        <w:rPr>
          <w:spacing w:val="-1"/>
        </w:rPr>
        <w:t xml:space="preserve"> </w:t>
      </w:r>
      <w:r>
        <w:t>Anthony</w:t>
      </w:r>
      <w:r>
        <w:rPr>
          <w:spacing w:val="-5"/>
        </w:rPr>
        <w:t xml:space="preserve"> </w:t>
      </w:r>
      <w:r>
        <w:t>CT,</w:t>
      </w:r>
      <w:r>
        <w:rPr>
          <w:spacing w:val="-1"/>
        </w:rPr>
        <w:t xml:space="preserve"> </w:t>
      </w:r>
      <w:r>
        <w:t>Casey</w:t>
      </w:r>
      <w:r>
        <w:rPr>
          <w:spacing w:val="-5"/>
        </w:rPr>
        <w:t xml:space="preserve"> </w:t>
      </w:r>
      <w:r>
        <w:t>PM,</w:t>
      </w:r>
      <w:r>
        <w:rPr>
          <w:spacing w:val="-1"/>
        </w:rPr>
        <w:t xml:space="preserve"> </w:t>
      </w:r>
      <w:r>
        <w:t>Juge</w:t>
      </w:r>
      <w:r>
        <w:rPr>
          <w:spacing w:val="-3"/>
        </w:rPr>
        <w:t xml:space="preserve"> </w:t>
      </w:r>
      <w:r>
        <w:t>EN</w:t>
      </w:r>
      <w:r>
        <w:rPr>
          <w:spacing w:val="-3"/>
        </w:rPr>
        <w:t xml:space="preserve"> </w:t>
      </w:r>
      <w:r>
        <w:t>and</w:t>
      </w:r>
      <w:r>
        <w:rPr>
          <w:spacing w:val="-7"/>
        </w:rPr>
        <w:t xml:space="preserve"> </w:t>
      </w:r>
      <w:r>
        <w:t>Woltering EA.</w:t>
      </w:r>
      <w:r>
        <w:rPr>
          <w:spacing w:val="-3"/>
        </w:rPr>
        <w:t xml:space="preserve"> </w:t>
      </w:r>
      <w:r>
        <w:t>Modulation of angiogenic gene expression by Black Raspberry extract. American Institute of Cancer research, Annual research Conference. Food, Nutrition, Physical activity and cancer, Bethesda, MD, US (2013).</w:t>
      </w:r>
    </w:p>
    <w:p w14:paraId="1C2277C5" w14:textId="77777777" w:rsidR="006E7157" w:rsidRDefault="00000000">
      <w:pPr>
        <w:pStyle w:val="ListParagraph"/>
        <w:numPr>
          <w:ilvl w:val="0"/>
          <w:numId w:val="3"/>
        </w:numPr>
        <w:tabs>
          <w:tab w:val="left" w:pos="897"/>
          <w:tab w:val="left" w:pos="899"/>
        </w:tabs>
        <w:ind w:right="116"/>
        <w:jc w:val="both"/>
      </w:pPr>
      <w:r>
        <w:rPr>
          <w:b/>
        </w:rPr>
        <w:t>Milosavljevic</w:t>
      </w:r>
      <w:r>
        <w:rPr>
          <w:b/>
          <w:spacing w:val="-15"/>
        </w:rPr>
        <w:t xml:space="preserve"> </w:t>
      </w:r>
      <w:r>
        <w:rPr>
          <w:b/>
        </w:rPr>
        <w:t>T</w:t>
      </w:r>
      <w:r>
        <w:t>,</w:t>
      </w:r>
      <w:r>
        <w:rPr>
          <w:spacing w:val="-12"/>
        </w:rPr>
        <w:t xml:space="preserve"> </w:t>
      </w:r>
      <w:r>
        <w:t>Hall</w:t>
      </w:r>
      <w:r>
        <w:rPr>
          <w:spacing w:val="-11"/>
        </w:rPr>
        <w:t xml:space="preserve"> </w:t>
      </w:r>
      <w:r>
        <w:t>M,</w:t>
      </w:r>
      <w:r>
        <w:rPr>
          <w:spacing w:val="-12"/>
        </w:rPr>
        <w:t xml:space="preserve"> </w:t>
      </w:r>
      <w:r>
        <w:t>Del</w:t>
      </w:r>
      <w:r>
        <w:rPr>
          <w:spacing w:val="-13"/>
        </w:rPr>
        <w:t xml:space="preserve"> </w:t>
      </w:r>
      <w:r>
        <w:t>Valle,</w:t>
      </w:r>
      <w:r>
        <w:rPr>
          <w:spacing w:val="-12"/>
        </w:rPr>
        <w:t xml:space="preserve"> </w:t>
      </w:r>
      <w:r>
        <w:t>L,</w:t>
      </w:r>
      <w:r>
        <w:rPr>
          <w:spacing w:val="-13"/>
        </w:rPr>
        <w:t xml:space="preserve"> </w:t>
      </w:r>
      <w:r>
        <w:t>Juge</w:t>
      </w:r>
      <w:r>
        <w:rPr>
          <w:spacing w:val="-13"/>
        </w:rPr>
        <w:t xml:space="preserve"> </w:t>
      </w:r>
      <w:r>
        <w:t>EN,</w:t>
      </w:r>
      <w:r>
        <w:rPr>
          <w:spacing w:val="-13"/>
        </w:rPr>
        <w:t xml:space="preserve"> </w:t>
      </w:r>
      <w:r>
        <w:t>Zabaleta,</w:t>
      </w:r>
      <w:r>
        <w:rPr>
          <w:spacing w:val="-12"/>
        </w:rPr>
        <w:t xml:space="preserve"> </w:t>
      </w:r>
      <w:r>
        <w:t>J,</w:t>
      </w:r>
      <w:r>
        <w:rPr>
          <w:spacing w:val="-13"/>
        </w:rPr>
        <w:t xml:space="preserve"> </w:t>
      </w:r>
      <w:r>
        <w:t>Boudreaux,</w:t>
      </w:r>
      <w:r>
        <w:rPr>
          <w:spacing w:val="-12"/>
        </w:rPr>
        <w:t xml:space="preserve"> </w:t>
      </w:r>
      <w:r>
        <w:t>JP,</w:t>
      </w:r>
      <w:r>
        <w:rPr>
          <w:spacing w:val="-16"/>
        </w:rPr>
        <w:t xml:space="preserve"> </w:t>
      </w:r>
      <w:r>
        <w:t>Wang, YZ, Catherine T. Anthony, Woltering EA. Angiogenic gene expression in primary neuroendocrine tumors and their metastases. American Society of Clinical Oncology Annual Meeting, San Francisco, CA, US (2016).</w:t>
      </w:r>
    </w:p>
    <w:p w14:paraId="71597563" w14:textId="77777777" w:rsidR="006E7157" w:rsidRDefault="00000000">
      <w:pPr>
        <w:pStyle w:val="ListParagraph"/>
        <w:numPr>
          <w:ilvl w:val="0"/>
          <w:numId w:val="3"/>
        </w:numPr>
        <w:tabs>
          <w:tab w:val="left" w:pos="897"/>
          <w:tab w:val="left" w:pos="899"/>
        </w:tabs>
        <w:ind w:right="116"/>
        <w:jc w:val="both"/>
      </w:pPr>
      <w:r>
        <w:rPr>
          <w:b/>
        </w:rPr>
        <w:t>Milosavljevic T</w:t>
      </w:r>
      <w:r>
        <w:t xml:space="preserve">, Juge EN, Reeks AM, Owens JO, Wang YZ, Boudreaux JP, Woltering EA. Effect of Regorafenib on Angiogenesis in Neuroendocrine Tumors </w:t>
      </w:r>
      <w:r>
        <w:rPr>
          <w:i/>
        </w:rPr>
        <w:t>in vitro</w:t>
      </w:r>
      <w:r>
        <w:t>. American Society of Clinical Oncology Annual Meeting, San Francisco, CA, US (2016).</w:t>
      </w:r>
    </w:p>
    <w:p w14:paraId="0FF95958" w14:textId="77777777" w:rsidR="006E7157" w:rsidRDefault="00000000">
      <w:pPr>
        <w:pStyle w:val="ListParagraph"/>
        <w:numPr>
          <w:ilvl w:val="0"/>
          <w:numId w:val="3"/>
        </w:numPr>
        <w:tabs>
          <w:tab w:val="left" w:pos="897"/>
          <w:tab w:val="left" w:pos="899"/>
        </w:tabs>
        <w:ind w:right="116"/>
        <w:jc w:val="both"/>
      </w:pPr>
      <w:r>
        <w:rPr>
          <w:b/>
        </w:rPr>
        <w:t>Milosavljevic T</w:t>
      </w:r>
      <w:r>
        <w:t>, Guidry RM Jr, Juge EN, Woltering EA. The effect of Erlotinib treatment on human angiogenesis</w:t>
      </w:r>
      <w:r>
        <w:rPr>
          <w:i/>
        </w:rPr>
        <w:t xml:space="preserve">. </w:t>
      </w:r>
      <w:r>
        <w:t>American Association of Cancer Research Annual Meeting, New Orleans, LA, US (2016).</w:t>
      </w:r>
    </w:p>
    <w:p w14:paraId="6BE53A8A" w14:textId="77777777" w:rsidR="006E7157" w:rsidRDefault="00000000">
      <w:pPr>
        <w:pStyle w:val="ListParagraph"/>
        <w:numPr>
          <w:ilvl w:val="0"/>
          <w:numId w:val="3"/>
        </w:numPr>
        <w:tabs>
          <w:tab w:val="left" w:pos="897"/>
          <w:tab w:val="left" w:pos="899"/>
        </w:tabs>
        <w:ind w:right="120"/>
        <w:jc w:val="both"/>
      </w:pPr>
      <w:r>
        <w:t>Juge EN,</w:t>
      </w:r>
      <w:r>
        <w:rPr>
          <w:spacing w:val="-1"/>
        </w:rPr>
        <w:t xml:space="preserve"> </w:t>
      </w:r>
      <w:r>
        <w:rPr>
          <w:b/>
        </w:rPr>
        <w:t>Milosavljevic T</w:t>
      </w:r>
      <w:r>
        <w:t>, Casey</w:t>
      </w:r>
      <w:r>
        <w:rPr>
          <w:spacing w:val="-2"/>
        </w:rPr>
        <w:t xml:space="preserve"> </w:t>
      </w:r>
      <w:r>
        <w:t>P, Hall M,</w:t>
      </w:r>
      <w:r>
        <w:rPr>
          <w:spacing w:val="-3"/>
        </w:rPr>
        <w:t xml:space="preserve"> </w:t>
      </w:r>
      <w:r>
        <w:t>Woltering EA.</w:t>
      </w:r>
      <w:r>
        <w:rPr>
          <w:spacing w:val="-3"/>
        </w:rPr>
        <w:t xml:space="preserve"> </w:t>
      </w:r>
      <w:r>
        <w:t>The effect of Dovitinib on angiogenesis in human neuroendocrine tumors. American Association of Cancer Research Annual Meeting, New Orleans, LA, US (2016).</w:t>
      </w:r>
    </w:p>
    <w:p w14:paraId="5403BB77" w14:textId="77777777" w:rsidR="006E7157" w:rsidRDefault="00000000">
      <w:pPr>
        <w:pStyle w:val="ListParagraph"/>
        <w:numPr>
          <w:ilvl w:val="0"/>
          <w:numId w:val="3"/>
        </w:numPr>
        <w:tabs>
          <w:tab w:val="left" w:pos="897"/>
          <w:tab w:val="left" w:pos="900"/>
        </w:tabs>
        <w:ind w:left="900" w:right="117" w:hanging="361"/>
        <w:jc w:val="both"/>
      </w:pPr>
      <w:r>
        <w:t xml:space="preserve">Beyer DT, Chouest EJ, </w:t>
      </w:r>
      <w:r>
        <w:rPr>
          <w:b/>
        </w:rPr>
        <w:t>Milosavljevic T</w:t>
      </w:r>
      <w:r>
        <w:t>, Wang YZ, Thiagarajan R, Ramirez RA, Campeau RJ, Boudreaux JP, Ricks MJ, Woltering EA. In-Vitro Evaluation of Angiogenesis Does Not Correlate with the Survival of Neuroendocrine Tumors. American College of Surgeons Clinical Congress, Washington DC, US (2016).</w:t>
      </w:r>
    </w:p>
    <w:p w14:paraId="2E3B9D79" w14:textId="77777777" w:rsidR="006E7157" w:rsidRDefault="00000000">
      <w:pPr>
        <w:pStyle w:val="ListParagraph"/>
        <w:numPr>
          <w:ilvl w:val="0"/>
          <w:numId w:val="3"/>
        </w:numPr>
        <w:tabs>
          <w:tab w:val="left" w:pos="898"/>
          <w:tab w:val="left" w:pos="900"/>
        </w:tabs>
        <w:ind w:left="900" w:right="116"/>
        <w:jc w:val="both"/>
      </w:pPr>
      <w:r>
        <w:rPr>
          <w:b/>
        </w:rPr>
        <w:t>Milosavljevic T</w:t>
      </w:r>
      <w:r>
        <w:t xml:space="preserve">, Chouest EJ, Anthony CE, Dirige A, Wang YZ, Boudreaux JP, Ramcharan T, Woltering EA. </w:t>
      </w:r>
      <w:r>
        <w:rPr>
          <w:i/>
        </w:rPr>
        <w:t xml:space="preserve">In vitro </w:t>
      </w:r>
      <w:r>
        <w:t>screening of individual human neuroendocrine tumors</w:t>
      </w:r>
      <w:r>
        <w:rPr>
          <w:spacing w:val="-2"/>
        </w:rPr>
        <w:t xml:space="preserve"> </w:t>
      </w:r>
      <w:r>
        <w:t>for their angiogenic response to tyrosine kinase inhibitors American Association of Cancer Research Annual Meeting,</w:t>
      </w:r>
      <w:r>
        <w:rPr>
          <w:spacing w:val="-2"/>
        </w:rPr>
        <w:t xml:space="preserve"> </w:t>
      </w:r>
      <w:r>
        <w:t>Washington,</w:t>
      </w:r>
      <w:r>
        <w:rPr>
          <w:spacing w:val="-2"/>
        </w:rPr>
        <w:t xml:space="preserve"> </w:t>
      </w:r>
      <w:r>
        <w:t xml:space="preserve">DC, US </w:t>
      </w:r>
      <w:r>
        <w:rPr>
          <w:spacing w:val="-2"/>
        </w:rPr>
        <w:t>(2017).</w:t>
      </w:r>
    </w:p>
    <w:p w14:paraId="4014EB3F" w14:textId="77777777" w:rsidR="006E7157" w:rsidRDefault="00000000">
      <w:pPr>
        <w:pStyle w:val="ListParagraph"/>
        <w:numPr>
          <w:ilvl w:val="0"/>
          <w:numId w:val="3"/>
        </w:numPr>
        <w:tabs>
          <w:tab w:val="left" w:pos="898"/>
          <w:tab w:val="left" w:pos="900"/>
        </w:tabs>
        <w:ind w:left="900" w:right="116"/>
        <w:jc w:val="both"/>
        <w:rPr>
          <w:i/>
        </w:rPr>
      </w:pPr>
      <w:r>
        <w:t>Chouest</w:t>
      </w:r>
      <w:r>
        <w:rPr>
          <w:spacing w:val="-16"/>
        </w:rPr>
        <w:t xml:space="preserve"> </w:t>
      </w:r>
      <w:r>
        <w:t>E,</w:t>
      </w:r>
      <w:r>
        <w:rPr>
          <w:spacing w:val="-15"/>
        </w:rPr>
        <w:t xml:space="preserve"> </w:t>
      </w:r>
      <w:r>
        <w:rPr>
          <w:b/>
        </w:rPr>
        <w:t>Milosavljevic</w:t>
      </w:r>
      <w:r>
        <w:rPr>
          <w:b/>
          <w:spacing w:val="-15"/>
        </w:rPr>
        <w:t xml:space="preserve"> </w:t>
      </w:r>
      <w:r>
        <w:rPr>
          <w:b/>
        </w:rPr>
        <w:t>T</w:t>
      </w:r>
      <w:r>
        <w:t>,</w:t>
      </w:r>
      <w:r>
        <w:rPr>
          <w:spacing w:val="-16"/>
        </w:rPr>
        <w:t xml:space="preserve"> </w:t>
      </w:r>
      <w:r>
        <w:t>Zabaleta</w:t>
      </w:r>
      <w:r>
        <w:rPr>
          <w:spacing w:val="-15"/>
        </w:rPr>
        <w:t xml:space="preserve"> </w:t>
      </w:r>
      <w:r>
        <w:t>J,</w:t>
      </w:r>
      <w:r>
        <w:rPr>
          <w:spacing w:val="-15"/>
        </w:rPr>
        <w:t xml:space="preserve"> </w:t>
      </w:r>
      <w:r>
        <w:t>Woltering</w:t>
      </w:r>
      <w:r>
        <w:rPr>
          <w:spacing w:val="-12"/>
        </w:rPr>
        <w:t xml:space="preserve"> </w:t>
      </w:r>
      <w:r>
        <w:t>E.</w:t>
      </w:r>
      <w:r>
        <w:rPr>
          <w:spacing w:val="-16"/>
        </w:rPr>
        <w:t xml:space="preserve"> </w:t>
      </w:r>
      <w:r>
        <w:t>Gene</w:t>
      </w:r>
      <w:r>
        <w:rPr>
          <w:spacing w:val="-15"/>
        </w:rPr>
        <w:t xml:space="preserve"> </w:t>
      </w:r>
      <w:r>
        <w:t>Expression</w:t>
      </w:r>
      <w:r>
        <w:rPr>
          <w:spacing w:val="-15"/>
        </w:rPr>
        <w:t xml:space="preserve"> </w:t>
      </w:r>
      <w:r>
        <w:t xml:space="preserve">Regulation of Human Physiologic Angiogenesis Over Time Angiogenesis, Gordon Research Seminar: Molecular and Cellular Dynamics of Endothelial Cells in Health and Disease (Conferee ID: 1419074), Newport, RI, US (2019). </w:t>
      </w:r>
      <w:r>
        <w:rPr>
          <w:i/>
        </w:rPr>
        <w:t>Awarded presentation</w:t>
      </w:r>
    </w:p>
    <w:p w14:paraId="7D91A3E1" w14:textId="77777777" w:rsidR="006E7157" w:rsidRDefault="00000000">
      <w:pPr>
        <w:pStyle w:val="ListParagraph"/>
        <w:numPr>
          <w:ilvl w:val="0"/>
          <w:numId w:val="3"/>
        </w:numPr>
        <w:tabs>
          <w:tab w:val="left" w:pos="898"/>
        </w:tabs>
        <w:ind w:left="898" w:hanging="358"/>
        <w:jc w:val="both"/>
      </w:pPr>
      <w:r>
        <w:t>Skill</w:t>
      </w:r>
      <w:r>
        <w:rPr>
          <w:spacing w:val="-3"/>
        </w:rPr>
        <w:t xml:space="preserve"> </w:t>
      </w:r>
      <w:r>
        <w:t>N,</w:t>
      </w:r>
      <w:r>
        <w:rPr>
          <w:spacing w:val="2"/>
        </w:rPr>
        <w:t xml:space="preserve"> </w:t>
      </w:r>
      <w:r>
        <w:t>Campbell E,</w:t>
      </w:r>
      <w:r>
        <w:rPr>
          <w:spacing w:val="1"/>
        </w:rPr>
        <w:t xml:space="preserve"> </w:t>
      </w:r>
      <w:r>
        <w:rPr>
          <w:b/>
        </w:rPr>
        <w:t>Milosavljevic T</w:t>
      </w:r>
      <w:r>
        <w:t>,</w:t>
      </w:r>
      <w:r>
        <w:rPr>
          <w:spacing w:val="2"/>
        </w:rPr>
        <w:t xml:space="preserve"> </w:t>
      </w:r>
      <w:r>
        <w:t>Chouest</w:t>
      </w:r>
      <w:r>
        <w:rPr>
          <w:spacing w:val="3"/>
        </w:rPr>
        <w:t xml:space="preserve"> </w:t>
      </w:r>
      <w:r>
        <w:t>E,</w:t>
      </w:r>
      <w:r>
        <w:rPr>
          <w:spacing w:val="2"/>
        </w:rPr>
        <w:t xml:space="preserve"> </w:t>
      </w:r>
      <w:r>
        <w:t>Voros</w:t>
      </w:r>
      <w:r>
        <w:rPr>
          <w:spacing w:val="2"/>
        </w:rPr>
        <w:t xml:space="preserve"> </w:t>
      </w:r>
      <w:r>
        <w:t>E,</w:t>
      </w:r>
      <w:r>
        <w:rPr>
          <w:spacing w:val="-5"/>
        </w:rPr>
        <w:t xml:space="preserve"> </w:t>
      </w:r>
      <w:r>
        <w:t>Woltering</w:t>
      </w:r>
      <w:r>
        <w:rPr>
          <w:spacing w:val="3"/>
        </w:rPr>
        <w:t xml:space="preserve"> </w:t>
      </w:r>
      <w:r>
        <w:t xml:space="preserve">E, </w:t>
      </w:r>
      <w:proofErr w:type="spellStart"/>
      <w:r>
        <w:rPr>
          <w:spacing w:val="-2"/>
        </w:rPr>
        <w:t>Maluccio</w:t>
      </w:r>
      <w:proofErr w:type="spellEnd"/>
    </w:p>
    <w:p w14:paraId="5748E054" w14:textId="77777777" w:rsidR="006E7157" w:rsidRDefault="00000000">
      <w:pPr>
        <w:pStyle w:val="BodyText"/>
        <w:ind w:left="900"/>
        <w:jc w:val="both"/>
      </w:pPr>
      <w:r>
        <w:t>M.</w:t>
      </w:r>
      <w:r>
        <w:rPr>
          <w:spacing w:val="18"/>
        </w:rPr>
        <w:t xml:space="preserve"> </w:t>
      </w:r>
      <w:r>
        <w:t>Liquid</w:t>
      </w:r>
      <w:r>
        <w:rPr>
          <w:spacing w:val="17"/>
        </w:rPr>
        <w:t xml:space="preserve"> </w:t>
      </w:r>
      <w:r>
        <w:t>biopsy</w:t>
      </w:r>
      <w:r>
        <w:rPr>
          <w:spacing w:val="15"/>
        </w:rPr>
        <w:t xml:space="preserve"> </w:t>
      </w:r>
      <w:r>
        <w:t>metabolomic</w:t>
      </w:r>
      <w:r>
        <w:rPr>
          <w:spacing w:val="18"/>
        </w:rPr>
        <w:t xml:space="preserve"> </w:t>
      </w:r>
      <w:r>
        <w:t>profiling</w:t>
      </w:r>
      <w:r>
        <w:rPr>
          <w:spacing w:val="19"/>
        </w:rPr>
        <w:t xml:space="preserve"> </w:t>
      </w:r>
      <w:r>
        <w:t>of</w:t>
      </w:r>
      <w:r>
        <w:rPr>
          <w:spacing w:val="19"/>
        </w:rPr>
        <w:t xml:space="preserve"> </w:t>
      </w:r>
      <w:r>
        <w:t>Neuroendocrine</w:t>
      </w:r>
      <w:r>
        <w:rPr>
          <w:spacing w:val="17"/>
        </w:rPr>
        <w:t xml:space="preserve"> </w:t>
      </w:r>
      <w:r>
        <w:t>cancer</w:t>
      </w:r>
      <w:r>
        <w:rPr>
          <w:spacing w:val="19"/>
        </w:rPr>
        <w:t xml:space="preserve"> </w:t>
      </w:r>
      <w:r>
        <w:t>patients.</w:t>
      </w:r>
      <w:r>
        <w:rPr>
          <w:spacing w:val="16"/>
        </w:rPr>
        <w:t xml:space="preserve"> </w:t>
      </w:r>
      <w:r>
        <w:rPr>
          <w:spacing w:val="-4"/>
        </w:rPr>
        <w:t>12th</w:t>
      </w:r>
    </w:p>
    <w:p w14:paraId="21D2DE71" w14:textId="77777777" w:rsidR="006E7157" w:rsidRDefault="006E7157">
      <w:pPr>
        <w:jc w:val="both"/>
        <w:sectPr w:rsidR="006E7157">
          <w:pgSz w:w="12240" w:h="15840"/>
          <w:pgMar w:top="1340" w:right="1680" w:bottom="1260" w:left="1620" w:header="726" w:footer="1066" w:gutter="0"/>
          <w:cols w:space="720"/>
        </w:sectPr>
      </w:pPr>
    </w:p>
    <w:p w14:paraId="31AC6C6B" w14:textId="77777777" w:rsidR="006E7157" w:rsidRDefault="00000000">
      <w:pPr>
        <w:pStyle w:val="BodyText"/>
        <w:spacing w:before="86"/>
        <w:ind w:left="900" w:right="114"/>
        <w:jc w:val="both"/>
      </w:pPr>
      <w:r>
        <w:lastRenderedPageBreak/>
        <w:t>Annual North American Neuroendocrine Tumor Society Symposium (B-20), Boston, MA, US (2019).</w:t>
      </w:r>
    </w:p>
    <w:p w14:paraId="3EC816C5" w14:textId="77777777" w:rsidR="006E7157" w:rsidRDefault="00000000">
      <w:pPr>
        <w:pStyle w:val="ListParagraph"/>
        <w:numPr>
          <w:ilvl w:val="0"/>
          <w:numId w:val="3"/>
        </w:numPr>
        <w:tabs>
          <w:tab w:val="left" w:pos="898"/>
        </w:tabs>
        <w:spacing w:line="251" w:lineRule="exact"/>
        <w:ind w:left="898" w:hanging="358"/>
        <w:jc w:val="both"/>
      </w:pPr>
      <w:r>
        <w:t>Mehrez</w:t>
      </w:r>
      <w:r>
        <w:rPr>
          <w:spacing w:val="-10"/>
        </w:rPr>
        <w:t xml:space="preserve"> </w:t>
      </w:r>
      <w:r>
        <w:t>J,</w:t>
      </w:r>
      <w:r>
        <w:rPr>
          <w:spacing w:val="-6"/>
        </w:rPr>
        <w:t xml:space="preserve"> </w:t>
      </w:r>
      <w:r>
        <w:t>Gentile</w:t>
      </w:r>
      <w:r>
        <w:rPr>
          <w:spacing w:val="-6"/>
        </w:rPr>
        <w:t xml:space="preserve"> </w:t>
      </w:r>
      <w:r>
        <w:t>B,</w:t>
      </w:r>
      <w:r>
        <w:rPr>
          <w:spacing w:val="-4"/>
        </w:rPr>
        <w:t xml:space="preserve"> </w:t>
      </w:r>
      <w:r>
        <w:t>Skill</w:t>
      </w:r>
      <w:r>
        <w:rPr>
          <w:spacing w:val="-7"/>
        </w:rPr>
        <w:t xml:space="preserve"> </w:t>
      </w:r>
      <w:r>
        <w:t>N,</w:t>
      </w:r>
      <w:r>
        <w:rPr>
          <w:spacing w:val="-5"/>
        </w:rPr>
        <w:t xml:space="preserve"> </w:t>
      </w:r>
      <w:r>
        <w:rPr>
          <w:b/>
        </w:rPr>
        <w:t>Milosavljevic</w:t>
      </w:r>
      <w:r>
        <w:rPr>
          <w:b/>
          <w:spacing w:val="-6"/>
        </w:rPr>
        <w:t xml:space="preserve"> </w:t>
      </w:r>
      <w:r>
        <w:rPr>
          <w:b/>
        </w:rPr>
        <w:t>T</w:t>
      </w:r>
      <w:r>
        <w:t>,</w:t>
      </w:r>
      <w:r>
        <w:rPr>
          <w:spacing w:val="-5"/>
        </w:rPr>
        <w:t xml:space="preserve"> </w:t>
      </w:r>
      <w:r>
        <w:t>Chouest</w:t>
      </w:r>
      <w:r>
        <w:rPr>
          <w:spacing w:val="-5"/>
        </w:rPr>
        <w:t xml:space="preserve"> </w:t>
      </w:r>
      <w:r>
        <w:t>E,</w:t>
      </w:r>
      <w:r>
        <w:rPr>
          <w:spacing w:val="-5"/>
        </w:rPr>
        <w:t xml:space="preserve"> </w:t>
      </w:r>
      <w:proofErr w:type="spellStart"/>
      <w:r>
        <w:t>Maluccio</w:t>
      </w:r>
      <w:proofErr w:type="spellEnd"/>
      <w:r>
        <w:rPr>
          <w:spacing w:val="-5"/>
        </w:rPr>
        <w:t xml:space="preserve"> </w:t>
      </w:r>
      <w:r>
        <w:t>MA,</w:t>
      </w:r>
      <w:r>
        <w:rPr>
          <w:spacing w:val="-8"/>
        </w:rPr>
        <w:t xml:space="preserve"> </w:t>
      </w:r>
      <w:r>
        <w:rPr>
          <w:spacing w:val="-2"/>
        </w:rPr>
        <w:t>Woltering</w:t>
      </w:r>
    </w:p>
    <w:p w14:paraId="1D1E4B80" w14:textId="77777777" w:rsidR="006E7157" w:rsidRDefault="00000000">
      <w:pPr>
        <w:pStyle w:val="BodyText"/>
        <w:spacing w:before="1"/>
        <w:ind w:left="900" w:right="117"/>
        <w:jc w:val="both"/>
      </w:pPr>
      <w:r>
        <w:t>E. Mapping anti-angiogenic proteome associated with black raspberry and gallic acid treatment in neuroendocrine cancer. 13th Annual North American Neuroendocrine Tumor Society Virtual Symposium (2020).</w:t>
      </w:r>
    </w:p>
    <w:p w14:paraId="2E432F5D" w14:textId="77777777" w:rsidR="006E7157" w:rsidRDefault="00000000">
      <w:pPr>
        <w:pStyle w:val="ListParagraph"/>
        <w:numPr>
          <w:ilvl w:val="0"/>
          <w:numId w:val="3"/>
        </w:numPr>
        <w:tabs>
          <w:tab w:val="left" w:pos="897"/>
          <w:tab w:val="left" w:pos="899"/>
        </w:tabs>
        <w:spacing w:line="242" w:lineRule="auto"/>
        <w:ind w:right="115"/>
        <w:jc w:val="both"/>
      </w:pPr>
      <w:r>
        <w:t>Messa</w:t>
      </w:r>
      <w:r>
        <w:rPr>
          <w:spacing w:val="-7"/>
        </w:rPr>
        <w:t xml:space="preserve"> </w:t>
      </w:r>
      <w:r>
        <w:t>GE,</w:t>
      </w:r>
      <w:r>
        <w:rPr>
          <w:spacing w:val="-8"/>
        </w:rPr>
        <w:t xml:space="preserve"> </w:t>
      </w:r>
      <w:r>
        <w:t>Maier,</w:t>
      </w:r>
      <w:r>
        <w:rPr>
          <w:spacing w:val="-7"/>
        </w:rPr>
        <w:t xml:space="preserve"> </w:t>
      </w:r>
      <w:r>
        <w:t>MA,</w:t>
      </w:r>
      <w:r>
        <w:rPr>
          <w:spacing w:val="-7"/>
        </w:rPr>
        <w:t xml:space="preserve"> </w:t>
      </w:r>
      <w:r>
        <w:rPr>
          <w:b/>
        </w:rPr>
        <w:t>Milosavljevic</w:t>
      </w:r>
      <w:r>
        <w:rPr>
          <w:b/>
          <w:spacing w:val="-7"/>
        </w:rPr>
        <w:t xml:space="preserve"> </w:t>
      </w:r>
      <w:r>
        <w:rPr>
          <w:b/>
        </w:rPr>
        <w:t>T</w:t>
      </w:r>
      <w:r>
        <w:t>,</w:t>
      </w:r>
      <w:r>
        <w:rPr>
          <w:spacing w:val="-7"/>
        </w:rPr>
        <w:t xml:space="preserve"> </w:t>
      </w:r>
      <w:r>
        <w:t>Lau</w:t>
      </w:r>
      <w:r>
        <w:rPr>
          <w:spacing w:val="-10"/>
        </w:rPr>
        <w:t xml:space="preserve"> </w:t>
      </w:r>
      <w:r>
        <w:t>FHP.</w:t>
      </w:r>
      <w:r>
        <w:rPr>
          <w:spacing w:val="-11"/>
        </w:rPr>
        <w:t xml:space="preserve"> </w:t>
      </w:r>
      <w:r>
        <w:t>The</w:t>
      </w:r>
      <w:r>
        <w:rPr>
          <w:spacing w:val="-10"/>
        </w:rPr>
        <w:t xml:space="preserve"> </w:t>
      </w:r>
      <w:r>
        <w:t>New</w:t>
      </w:r>
      <w:r>
        <w:rPr>
          <w:spacing w:val="-10"/>
        </w:rPr>
        <w:t xml:space="preserve"> </w:t>
      </w:r>
      <w:r>
        <w:t>Orleans</w:t>
      </w:r>
      <w:r>
        <w:rPr>
          <w:spacing w:val="-9"/>
        </w:rPr>
        <w:t xml:space="preserve"> </w:t>
      </w:r>
      <w:r>
        <w:t>Hernia</w:t>
      </w:r>
      <w:r>
        <w:rPr>
          <w:spacing w:val="-7"/>
        </w:rPr>
        <w:t xml:space="preserve"> </w:t>
      </w:r>
      <w:r>
        <w:t>Event Reduction, a Novel Indication for Amnion (NO HERNIA) Trial. American College of surgeons 2023, SF317 | General Surgery VIII.</w:t>
      </w:r>
    </w:p>
    <w:p w14:paraId="627CCFA9" w14:textId="77777777" w:rsidR="006E7157" w:rsidRDefault="006E7157">
      <w:pPr>
        <w:pStyle w:val="BodyText"/>
        <w:spacing w:before="4"/>
        <w:rPr>
          <w:sz w:val="21"/>
        </w:rPr>
      </w:pPr>
    </w:p>
    <w:p w14:paraId="69376E2B" w14:textId="77777777" w:rsidR="006E7157" w:rsidRDefault="00000000">
      <w:pPr>
        <w:pStyle w:val="Heading3"/>
      </w:pPr>
      <w:r>
        <w:t>International</w:t>
      </w:r>
      <w:r>
        <w:rPr>
          <w:spacing w:val="-7"/>
        </w:rPr>
        <w:t xml:space="preserve"> </w:t>
      </w:r>
      <w:r>
        <w:rPr>
          <w:spacing w:val="-2"/>
        </w:rPr>
        <w:t>Posters</w:t>
      </w:r>
    </w:p>
    <w:p w14:paraId="0E8A576B" w14:textId="77777777" w:rsidR="006E7157" w:rsidRDefault="00000000">
      <w:pPr>
        <w:pStyle w:val="ListParagraph"/>
        <w:numPr>
          <w:ilvl w:val="0"/>
          <w:numId w:val="2"/>
        </w:numPr>
        <w:tabs>
          <w:tab w:val="left" w:pos="897"/>
          <w:tab w:val="left" w:pos="900"/>
        </w:tabs>
        <w:spacing w:line="242" w:lineRule="auto"/>
        <w:ind w:right="114" w:hanging="361"/>
        <w:jc w:val="both"/>
      </w:pPr>
      <w:r>
        <w:t xml:space="preserve">Hall MA, </w:t>
      </w:r>
      <w:r>
        <w:rPr>
          <w:b/>
        </w:rPr>
        <w:t>Milosavljevic T</w:t>
      </w:r>
      <w:r>
        <w:t>, Casey P, Anthony, CT, Woltering EA. Somatostatin Receptor Subtypes 1-5</w:t>
      </w:r>
      <w:r>
        <w:rPr>
          <w:spacing w:val="-3"/>
        </w:rPr>
        <w:t xml:space="preserve"> </w:t>
      </w:r>
      <w:r>
        <w:t>Gene Expression Differs in Multiple Sites From</w:t>
      </w:r>
      <w:r>
        <w:rPr>
          <w:spacing w:val="-1"/>
        </w:rPr>
        <w:t xml:space="preserve"> </w:t>
      </w:r>
      <w:r>
        <w:t>the Same Individual.</w:t>
      </w:r>
      <w:r>
        <w:rPr>
          <w:spacing w:val="-14"/>
        </w:rPr>
        <w:t xml:space="preserve"> </w:t>
      </w:r>
      <w:r>
        <w:t>The</w:t>
      </w:r>
      <w:r>
        <w:rPr>
          <w:spacing w:val="-15"/>
        </w:rPr>
        <w:t xml:space="preserve"> </w:t>
      </w:r>
      <w:r>
        <w:t>14th</w:t>
      </w:r>
      <w:r>
        <w:rPr>
          <w:spacing w:val="-16"/>
        </w:rPr>
        <w:t xml:space="preserve"> </w:t>
      </w:r>
      <w:r>
        <w:t>International</w:t>
      </w:r>
      <w:r>
        <w:rPr>
          <w:spacing w:val="-14"/>
        </w:rPr>
        <w:t xml:space="preserve"> </w:t>
      </w:r>
      <w:r>
        <w:t>symposium</w:t>
      </w:r>
      <w:r>
        <w:rPr>
          <w:spacing w:val="-14"/>
        </w:rPr>
        <w:t xml:space="preserve"> </w:t>
      </w:r>
      <w:r>
        <w:t>on</w:t>
      </w:r>
      <w:r>
        <w:rPr>
          <w:spacing w:val="-13"/>
        </w:rPr>
        <w:t xml:space="preserve"> </w:t>
      </w:r>
      <w:r>
        <w:t>Anti-Angiogenic</w:t>
      </w:r>
      <w:r>
        <w:rPr>
          <w:spacing w:val="-15"/>
        </w:rPr>
        <w:t xml:space="preserve"> </w:t>
      </w:r>
      <w:r>
        <w:t>therapy.</w:t>
      </w:r>
      <w:r>
        <w:rPr>
          <w:spacing w:val="-13"/>
        </w:rPr>
        <w:t xml:space="preserve"> </w:t>
      </w:r>
      <w:r>
        <w:t>La</w:t>
      </w:r>
      <w:r>
        <w:rPr>
          <w:spacing w:val="-13"/>
        </w:rPr>
        <w:t xml:space="preserve"> </w:t>
      </w:r>
      <w:r>
        <w:t>Jolla, California, US (2012).</w:t>
      </w:r>
    </w:p>
    <w:p w14:paraId="6C4857A5" w14:textId="77777777" w:rsidR="006E7157" w:rsidRDefault="00000000">
      <w:pPr>
        <w:pStyle w:val="ListParagraph"/>
        <w:numPr>
          <w:ilvl w:val="0"/>
          <w:numId w:val="2"/>
        </w:numPr>
        <w:tabs>
          <w:tab w:val="left" w:pos="898"/>
          <w:tab w:val="left" w:pos="900"/>
        </w:tabs>
        <w:ind w:right="113"/>
        <w:jc w:val="both"/>
      </w:pPr>
      <w:r>
        <w:t xml:space="preserve">Kaemmer C, Howe J, Galbraith J, Knudson C, Darbro B, </w:t>
      </w:r>
      <w:r>
        <w:rPr>
          <w:b/>
        </w:rPr>
        <w:t>Milosavljevic T</w:t>
      </w:r>
      <w:r>
        <w:t>, Woltering E, Wen K-K, Wu M, Quelle D. Developing Model Systems of Neuroendocrine</w:t>
      </w:r>
      <w:r>
        <w:rPr>
          <w:spacing w:val="-11"/>
        </w:rPr>
        <w:t xml:space="preserve"> </w:t>
      </w:r>
      <w:r>
        <w:t>Tumors:</w:t>
      </w:r>
      <w:r>
        <w:rPr>
          <w:spacing w:val="-7"/>
        </w:rPr>
        <w:t xml:space="preserve"> </w:t>
      </w:r>
      <w:r>
        <w:t>Cell</w:t>
      </w:r>
      <w:r>
        <w:rPr>
          <w:spacing w:val="-7"/>
        </w:rPr>
        <w:t xml:space="preserve"> </w:t>
      </w:r>
      <w:r>
        <w:t>Lines</w:t>
      </w:r>
      <w:r>
        <w:rPr>
          <w:spacing w:val="-8"/>
        </w:rPr>
        <w:t xml:space="preserve"> </w:t>
      </w:r>
      <w:r>
        <w:t>and</w:t>
      </w:r>
      <w:r>
        <w:rPr>
          <w:spacing w:val="-8"/>
        </w:rPr>
        <w:t xml:space="preserve"> </w:t>
      </w:r>
      <w:r>
        <w:t>Patient-Derived</w:t>
      </w:r>
      <w:r>
        <w:rPr>
          <w:spacing w:val="-6"/>
        </w:rPr>
        <w:t xml:space="preserve"> </w:t>
      </w:r>
      <w:r>
        <w:t>Xenograft</w:t>
      </w:r>
      <w:r>
        <w:rPr>
          <w:spacing w:val="-7"/>
        </w:rPr>
        <w:t xml:space="preserve"> </w:t>
      </w:r>
      <w:r>
        <w:t>(PDX)</w:t>
      </w:r>
      <w:r>
        <w:rPr>
          <w:spacing w:val="-10"/>
        </w:rPr>
        <w:t xml:space="preserve"> </w:t>
      </w:r>
      <w:r>
        <w:t>Tumors 10th Annual North American Neuroendocrine Tumor Society Symposium, Philadelphia, PA, US (2017).</w:t>
      </w:r>
    </w:p>
    <w:p w14:paraId="2E57427D" w14:textId="77777777" w:rsidR="006E7157" w:rsidRDefault="006E7157">
      <w:pPr>
        <w:pStyle w:val="BodyText"/>
        <w:rPr>
          <w:sz w:val="24"/>
        </w:rPr>
      </w:pPr>
    </w:p>
    <w:p w14:paraId="649E7E77" w14:textId="77777777" w:rsidR="006E7157" w:rsidRDefault="006E7157">
      <w:pPr>
        <w:pStyle w:val="BodyText"/>
        <w:spacing w:before="4"/>
        <w:rPr>
          <w:sz w:val="19"/>
        </w:rPr>
      </w:pPr>
    </w:p>
    <w:p w14:paraId="2F6678E4" w14:textId="77777777" w:rsidR="006E7157" w:rsidRDefault="00000000">
      <w:pPr>
        <w:pStyle w:val="Heading1"/>
        <w:rPr>
          <w:u w:val="none"/>
        </w:rPr>
      </w:pPr>
      <w:r>
        <w:t>SERVICE</w:t>
      </w:r>
      <w:r>
        <w:rPr>
          <w:spacing w:val="1"/>
        </w:rPr>
        <w:t xml:space="preserve"> </w:t>
      </w:r>
      <w:r>
        <w:rPr>
          <w:spacing w:val="-2"/>
        </w:rPr>
        <w:t>ACTIVITIES</w:t>
      </w:r>
    </w:p>
    <w:p w14:paraId="09389E9E" w14:textId="77777777" w:rsidR="006E7157" w:rsidRDefault="006E7157">
      <w:pPr>
        <w:pStyle w:val="BodyText"/>
        <w:spacing w:before="9"/>
        <w:rPr>
          <w:b/>
          <w:sz w:val="13"/>
        </w:rPr>
      </w:pPr>
    </w:p>
    <w:p w14:paraId="5C29DA6E" w14:textId="77777777" w:rsidR="006E7157" w:rsidRDefault="00000000">
      <w:pPr>
        <w:pStyle w:val="Heading3"/>
        <w:spacing w:before="93" w:line="240" w:lineRule="auto"/>
        <w:ind w:left="180"/>
      </w:pPr>
      <w:r>
        <w:t>Special</w:t>
      </w:r>
      <w:r>
        <w:rPr>
          <w:spacing w:val="-6"/>
        </w:rPr>
        <w:t xml:space="preserve"> </w:t>
      </w:r>
      <w:r>
        <w:t>assignments</w:t>
      </w:r>
      <w:r>
        <w:rPr>
          <w:spacing w:val="-7"/>
        </w:rPr>
        <w:t xml:space="preserve"> </w:t>
      </w:r>
      <w:r>
        <w:t>–</w:t>
      </w:r>
      <w:r>
        <w:rPr>
          <w:spacing w:val="-6"/>
        </w:rPr>
        <w:t xml:space="preserve"> </w:t>
      </w:r>
      <w:r>
        <w:t>ad</w:t>
      </w:r>
      <w:r>
        <w:rPr>
          <w:spacing w:val="-5"/>
        </w:rPr>
        <w:t xml:space="preserve"> </w:t>
      </w:r>
      <w:r>
        <w:t>hoc</w:t>
      </w:r>
      <w:r>
        <w:rPr>
          <w:spacing w:val="-7"/>
        </w:rPr>
        <w:t xml:space="preserve"> </w:t>
      </w:r>
      <w:r>
        <w:t>task</w:t>
      </w:r>
      <w:r>
        <w:rPr>
          <w:spacing w:val="-6"/>
        </w:rPr>
        <w:t xml:space="preserve"> </w:t>
      </w:r>
      <w:r>
        <w:t>forces/working</w:t>
      </w:r>
      <w:r>
        <w:rPr>
          <w:spacing w:val="-5"/>
        </w:rPr>
        <w:t xml:space="preserve"> </w:t>
      </w:r>
      <w:r>
        <w:t>groups,</w:t>
      </w:r>
      <w:r>
        <w:rPr>
          <w:spacing w:val="-3"/>
        </w:rPr>
        <w:t xml:space="preserve"> </w:t>
      </w:r>
      <w:r>
        <w:t>projects,</w:t>
      </w:r>
      <w:r>
        <w:rPr>
          <w:spacing w:val="-7"/>
        </w:rPr>
        <w:t xml:space="preserve"> </w:t>
      </w:r>
      <w:r>
        <w:rPr>
          <w:spacing w:val="-2"/>
        </w:rPr>
        <w:t>etc.:</w:t>
      </w:r>
    </w:p>
    <w:p w14:paraId="4CAD8F4B" w14:textId="77777777" w:rsidR="006E7157" w:rsidRDefault="00000000">
      <w:pPr>
        <w:pStyle w:val="ListParagraph"/>
        <w:numPr>
          <w:ilvl w:val="0"/>
          <w:numId w:val="1"/>
        </w:numPr>
        <w:tabs>
          <w:tab w:val="left" w:pos="897"/>
          <w:tab w:val="left" w:pos="899"/>
        </w:tabs>
        <w:spacing w:before="40" w:line="276" w:lineRule="auto"/>
        <w:ind w:right="117"/>
        <w:jc w:val="both"/>
      </w:pPr>
      <w:r>
        <w:rPr>
          <w:i/>
        </w:rPr>
        <w:t xml:space="preserve">Judged presentations </w:t>
      </w:r>
      <w:r>
        <w:t>at AACR Undergraduate Student Caucus &amp; Poster Competition</w:t>
      </w:r>
      <w:r>
        <w:rPr>
          <w:spacing w:val="-1"/>
        </w:rPr>
        <w:t xml:space="preserve"> </w:t>
      </w:r>
      <w:r>
        <w:t>- 11th</w:t>
      </w:r>
      <w:r>
        <w:rPr>
          <w:spacing w:val="-1"/>
        </w:rPr>
        <w:t xml:space="preserve"> </w:t>
      </w:r>
      <w:r>
        <w:t>and</w:t>
      </w:r>
      <w:r>
        <w:rPr>
          <w:spacing w:val="-1"/>
        </w:rPr>
        <w:t xml:space="preserve"> </w:t>
      </w:r>
      <w:r>
        <w:t>12th</w:t>
      </w:r>
      <w:r>
        <w:rPr>
          <w:spacing w:val="-1"/>
        </w:rPr>
        <w:t xml:space="preserve"> </w:t>
      </w:r>
      <w:r>
        <w:t>Annual AACR Meeting (New</w:t>
      </w:r>
      <w:r>
        <w:rPr>
          <w:spacing w:val="-4"/>
        </w:rPr>
        <w:t xml:space="preserve"> </w:t>
      </w:r>
      <w:r>
        <w:t>Orleans, LA, US, 2016; Washington DC, VA, US, 2017)</w:t>
      </w:r>
    </w:p>
    <w:p w14:paraId="395F0836" w14:textId="77777777" w:rsidR="006E7157" w:rsidRDefault="00000000">
      <w:pPr>
        <w:pStyle w:val="ListParagraph"/>
        <w:numPr>
          <w:ilvl w:val="0"/>
          <w:numId w:val="1"/>
        </w:numPr>
        <w:tabs>
          <w:tab w:val="left" w:pos="896"/>
          <w:tab w:val="left" w:pos="898"/>
        </w:tabs>
        <w:spacing w:line="276" w:lineRule="auto"/>
        <w:ind w:left="898" w:right="116"/>
        <w:jc w:val="both"/>
      </w:pPr>
      <w:r>
        <w:rPr>
          <w:i/>
        </w:rPr>
        <w:t xml:space="preserve">Mentored students </w:t>
      </w:r>
      <w:r>
        <w:t>at “The conquest of cancer and the next generation of cancer researchers”</w:t>
      </w:r>
      <w:r>
        <w:rPr>
          <w:spacing w:val="-16"/>
        </w:rPr>
        <w:t xml:space="preserve"> </w:t>
      </w:r>
      <w:r>
        <w:t>AACR</w:t>
      </w:r>
      <w:r>
        <w:rPr>
          <w:spacing w:val="-15"/>
        </w:rPr>
        <w:t xml:space="preserve"> </w:t>
      </w:r>
      <w:r>
        <w:t>program</w:t>
      </w:r>
      <w:r>
        <w:rPr>
          <w:spacing w:val="-15"/>
        </w:rPr>
        <w:t xml:space="preserve"> </w:t>
      </w:r>
      <w:r>
        <w:t>about</w:t>
      </w:r>
      <w:r>
        <w:rPr>
          <w:spacing w:val="-14"/>
        </w:rPr>
        <w:t xml:space="preserve"> </w:t>
      </w:r>
      <w:r>
        <w:t>education</w:t>
      </w:r>
      <w:r>
        <w:rPr>
          <w:spacing w:val="-14"/>
        </w:rPr>
        <w:t xml:space="preserve"> </w:t>
      </w:r>
      <w:r>
        <w:t>and</w:t>
      </w:r>
      <w:r>
        <w:rPr>
          <w:spacing w:val="-16"/>
        </w:rPr>
        <w:t xml:space="preserve"> </w:t>
      </w:r>
      <w:r>
        <w:t>research</w:t>
      </w:r>
      <w:r>
        <w:rPr>
          <w:spacing w:val="-15"/>
        </w:rPr>
        <w:t xml:space="preserve"> </w:t>
      </w:r>
      <w:r>
        <w:t>-</w:t>
      </w:r>
      <w:r>
        <w:rPr>
          <w:spacing w:val="-12"/>
        </w:rPr>
        <w:t xml:space="preserve"> </w:t>
      </w:r>
      <w:r>
        <w:t>11th</w:t>
      </w:r>
      <w:r>
        <w:rPr>
          <w:spacing w:val="-15"/>
        </w:rPr>
        <w:t xml:space="preserve"> </w:t>
      </w:r>
      <w:r>
        <w:t>and</w:t>
      </w:r>
      <w:r>
        <w:rPr>
          <w:spacing w:val="-16"/>
        </w:rPr>
        <w:t xml:space="preserve"> </w:t>
      </w:r>
      <w:r>
        <w:t>12th</w:t>
      </w:r>
      <w:r>
        <w:rPr>
          <w:spacing w:val="-15"/>
        </w:rPr>
        <w:t xml:space="preserve"> </w:t>
      </w:r>
      <w:r>
        <w:t>Annual AACR Meeting (New Orleans, LA, US, 2016; Washington DC, VA, US, 2017)</w:t>
      </w:r>
    </w:p>
    <w:p w14:paraId="0DCAE2E7" w14:textId="77777777" w:rsidR="006E7157" w:rsidRDefault="006E7157">
      <w:pPr>
        <w:pStyle w:val="BodyText"/>
        <w:spacing w:before="11"/>
        <w:rPr>
          <w:sz w:val="24"/>
        </w:rPr>
      </w:pPr>
    </w:p>
    <w:p w14:paraId="3B6F5EE2" w14:textId="77777777" w:rsidR="006E7157" w:rsidRDefault="00000000">
      <w:pPr>
        <w:pStyle w:val="Heading3"/>
        <w:spacing w:line="240" w:lineRule="auto"/>
        <w:rPr>
          <w:i w:val="0"/>
        </w:rPr>
      </w:pPr>
      <w:r>
        <w:t>Community</w:t>
      </w:r>
      <w:r>
        <w:rPr>
          <w:spacing w:val="-7"/>
        </w:rPr>
        <w:t xml:space="preserve"> </w:t>
      </w:r>
      <w:r>
        <w:t>Service</w:t>
      </w:r>
      <w:r>
        <w:rPr>
          <w:spacing w:val="-7"/>
        </w:rPr>
        <w:t xml:space="preserve"> </w:t>
      </w:r>
      <w:r>
        <w:rPr>
          <w:spacing w:val="-2"/>
        </w:rPr>
        <w:t>Activities</w:t>
      </w:r>
      <w:r>
        <w:rPr>
          <w:i w:val="0"/>
          <w:spacing w:val="-2"/>
        </w:rPr>
        <w:t>:</w:t>
      </w:r>
    </w:p>
    <w:p w14:paraId="3A97C8F6" w14:textId="77777777" w:rsidR="006E7157" w:rsidRDefault="00000000">
      <w:pPr>
        <w:pStyle w:val="ListParagraph"/>
        <w:numPr>
          <w:ilvl w:val="1"/>
          <w:numId w:val="1"/>
        </w:numPr>
        <w:tabs>
          <w:tab w:val="left" w:pos="897"/>
          <w:tab w:val="left" w:pos="899"/>
        </w:tabs>
        <w:spacing w:before="39" w:line="273" w:lineRule="auto"/>
        <w:ind w:right="116"/>
      </w:pPr>
      <w:r>
        <w:t>Volunteered in non-profit Young Leadership Council community project to reactivate youth training programs in the Central City neighborhood of New Orleans in the aftermath of Hurricane Katrina (2006)</w:t>
      </w:r>
    </w:p>
    <w:sectPr w:rsidR="006E7157">
      <w:pgSz w:w="12240" w:h="15840"/>
      <w:pgMar w:top="1340" w:right="1680" w:bottom="1260" w:left="1620" w:header="726"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011E" w14:textId="77777777" w:rsidR="00F17ACF" w:rsidRDefault="00F17ACF">
      <w:r>
        <w:separator/>
      </w:r>
    </w:p>
  </w:endnote>
  <w:endnote w:type="continuationSeparator" w:id="0">
    <w:p w14:paraId="0CAB4D06" w14:textId="77777777" w:rsidR="00F17ACF" w:rsidRDefault="00F1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0587" w14:textId="77777777" w:rsidR="006E7157" w:rsidRDefault="00000000">
    <w:pPr>
      <w:pStyle w:val="BodyText"/>
      <w:spacing w:line="14" w:lineRule="auto"/>
      <w:rPr>
        <w:sz w:val="20"/>
      </w:rPr>
    </w:pPr>
    <w:r>
      <w:rPr>
        <w:noProof/>
      </w:rPr>
      <mc:AlternateContent>
        <mc:Choice Requires="wps">
          <w:drawing>
            <wp:anchor distT="0" distB="0" distL="0" distR="0" simplePos="0" relativeHeight="487384064" behindDoc="1" locked="0" layoutInCell="1" allowOverlap="1" wp14:anchorId="5D962541" wp14:editId="6420199C">
              <wp:simplePos x="0" y="0"/>
              <wp:positionH relativeFrom="page">
                <wp:posOffset>3762755</wp:posOffset>
              </wp:positionH>
              <wp:positionV relativeFrom="page">
                <wp:posOffset>9241748</wp:posOffset>
              </wp:positionV>
              <wp:extent cx="259715" cy="19621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 cy="196215"/>
                      </a:xfrm>
                      <a:prstGeom prst="rect">
                        <a:avLst/>
                      </a:prstGeom>
                    </wps:spPr>
                    <wps:txbx>
                      <w:txbxContent>
                        <w:p w14:paraId="2C47C44D" w14:textId="77777777" w:rsidR="006E7157" w:rsidRDefault="00000000">
                          <w:pPr>
                            <w:spacing w:before="12"/>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wps:txbx>
                    <wps:bodyPr wrap="square" lIns="0" tIns="0" rIns="0" bIns="0" rtlCol="0">
                      <a:noAutofit/>
                    </wps:bodyPr>
                  </wps:wsp>
                </a:graphicData>
              </a:graphic>
            </wp:anchor>
          </w:drawing>
        </mc:Choice>
        <mc:Fallback>
          <w:pict>
            <v:shapetype w14:anchorId="5D962541" id="_x0000_t202" coordsize="21600,21600" o:spt="202" path="m,l,21600r21600,l21600,xe">
              <v:stroke joinstyle="miter"/>
              <v:path gradientshapeok="t" o:connecttype="rect"/>
            </v:shapetype>
            <v:shape id="Textbox 3" o:spid="_x0000_s1027" type="#_x0000_t202" style="position:absolute;margin-left:296.3pt;margin-top:727.7pt;width:20.45pt;height:15.45pt;z-index:-15932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" filled="f" stroked="f">
              <v:textbox inset="0,0,0,0">
                <w:txbxContent>
                  <w:p w14:paraId="2C47C44D" w14:textId="77777777" w:rsidR="006E7157" w:rsidRDefault="00000000">
                    <w:pPr>
                      <w:spacing w:before="12"/>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1EC21" w14:textId="77777777" w:rsidR="00F17ACF" w:rsidRDefault="00F17ACF">
      <w:r>
        <w:separator/>
      </w:r>
    </w:p>
  </w:footnote>
  <w:footnote w:type="continuationSeparator" w:id="0">
    <w:p w14:paraId="0BBCA2BA" w14:textId="77777777" w:rsidR="00F17ACF" w:rsidRDefault="00F17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5DE3" w14:textId="77777777" w:rsidR="006E7157" w:rsidRDefault="00000000">
    <w:pPr>
      <w:pStyle w:val="BodyText"/>
      <w:spacing w:line="14" w:lineRule="auto"/>
      <w:rPr>
        <w:sz w:val="20"/>
      </w:rPr>
    </w:pPr>
    <w:r>
      <w:rPr>
        <w:noProof/>
      </w:rPr>
      <mc:AlternateContent>
        <mc:Choice Requires="wps">
          <w:drawing>
            <wp:anchor distT="0" distB="0" distL="0" distR="0" simplePos="0" relativeHeight="487383552" behindDoc="1" locked="0" layoutInCell="1" allowOverlap="1" wp14:anchorId="1928A334" wp14:editId="4709C9F9">
              <wp:simplePos x="0" y="0"/>
              <wp:positionH relativeFrom="page">
                <wp:posOffset>4490720</wp:posOffset>
              </wp:positionH>
              <wp:positionV relativeFrom="page">
                <wp:posOffset>448268</wp:posOffset>
              </wp:positionV>
              <wp:extent cx="2153285" cy="1962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3285" cy="196215"/>
                      </a:xfrm>
                      <a:prstGeom prst="rect">
                        <a:avLst/>
                      </a:prstGeom>
                    </wps:spPr>
                    <wps:txbx>
                      <w:txbxContent>
                        <w:p w14:paraId="3E835E32" w14:textId="77777777" w:rsidR="006E7157" w:rsidRDefault="00000000">
                          <w:pPr>
                            <w:spacing w:before="12"/>
                            <w:ind w:left="20"/>
                            <w:rPr>
                              <w:b/>
                              <w:sz w:val="24"/>
                            </w:rPr>
                          </w:pPr>
                          <w:r>
                            <w:rPr>
                              <w:b/>
                              <w:sz w:val="24"/>
                            </w:rPr>
                            <w:t>Tanja</w:t>
                          </w:r>
                          <w:r>
                            <w:rPr>
                              <w:b/>
                              <w:spacing w:val="-4"/>
                              <w:sz w:val="24"/>
                            </w:rPr>
                            <w:t xml:space="preserve"> </w:t>
                          </w:r>
                          <w:r>
                            <w:rPr>
                              <w:b/>
                              <w:sz w:val="24"/>
                            </w:rPr>
                            <w:t>Milosavljevic,</w:t>
                          </w:r>
                          <w:r>
                            <w:rPr>
                              <w:b/>
                              <w:spacing w:val="-2"/>
                              <w:sz w:val="24"/>
                            </w:rPr>
                            <w:t xml:space="preserve"> </w:t>
                          </w:r>
                          <w:r>
                            <w:rPr>
                              <w:b/>
                              <w:sz w:val="24"/>
                            </w:rPr>
                            <w:t>MSc</w:t>
                          </w:r>
                          <w:r>
                            <w:rPr>
                              <w:b/>
                              <w:spacing w:val="-3"/>
                              <w:sz w:val="24"/>
                            </w:rPr>
                            <w:t xml:space="preserve"> </w:t>
                          </w:r>
                          <w:r>
                            <w:rPr>
                              <w:b/>
                              <w:spacing w:val="-5"/>
                              <w:sz w:val="24"/>
                            </w:rPr>
                            <w:t>PhD</w:t>
                          </w:r>
                        </w:p>
                      </w:txbxContent>
                    </wps:txbx>
                    <wps:bodyPr wrap="square" lIns="0" tIns="0" rIns="0" bIns="0" rtlCol="0">
                      <a:noAutofit/>
                    </wps:bodyPr>
                  </wps:wsp>
                </a:graphicData>
              </a:graphic>
            </wp:anchor>
          </w:drawing>
        </mc:Choice>
        <mc:Fallback>
          <w:pict>
            <v:shapetype w14:anchorId="1928A334" id="_x0000_t202" coordsize="21600,21600" o:spt="202" path="m,l,21600r21600,l21600,xe">
              <v:stroke joinstyle="miter"/>
              <v:path gradientshapeok="t" o:connecttype="rect"/>
            </v:shapetype>
            <v:shape id="Textbox 2" o:spid="_x0000_s1026" type="#_x0000_t202" style="position:absolute;margin-left:353.6pt;margin-top:35.3pt;width:169.55pt;height:15.45pt;z-index:-15932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" filled="f" stroked="f">
              <v:textbox inset="0,0,0,0">
                <w:txbxContent>
                  <w:p w14:paraId="3E835E32" w14:textId="77777777" w:rsidR="006E7157" w:rsidRDefault="00000000">
                    <w:pPr>
                      <w:spacing w:before="12"/>
                      <w:ind w:left="20"/>
                      <w:rPr>
                        <w:b/>
                        <w:sz w:val="24"/>
                      </w:rPr>
                    </w:pPr>
                    <w:r>
                      <w:rPr>
                        <w:b/>
                        <w:sz w:val="24"/>
                      </w:rPr>
                      <w:t>Tanja</w:t>
                    </w:r>
                    <w:r>
                      <w:rPr>
                        <w:b/>
                        <w:spacing w:val="-4"/>
                        <w:sz w:val="24"/>
                      </w:rPr>
                      <w:t xml:space="preserve"> </w:t>
                    </w:r>
                    <w:r>
                      <w:rPr>
                        <w:b/>
                        <w:sz w:val="24"/>
                      </w:rPr>
                      <w:t>Milosavljevic,</w:t>
                    </w:r>
                    <w:r>
                      <w:rPr>
                        <w:b/>
                        <w:spacing w:val="-2"/>
                        <w:sz w:val="24"/>
                      </w:rPr>
                      <w:t xml:space="preserve"> </w:t>
                    </w:r>
                    <w:r>
                      <w:rPr>
                        <w:b/>
                        <w:sz w:val="24"/>
                      </w:rPr>
                      <w:t>MSc</w:t>
                    </w:r>
                    <w:r>
                      <w:rPr>
                        <w:b/>
                        <w:spacing w:val="-3"/>
                        <w:sz w:val="24"/>
                      </w:rPr>
                      <w:t xml:space="preserve"> </w:t>
                    </w:r>
                    <w:r>
                      <w:rPr>
                        <w:b/>
                        <w:spacing w:val="-5"/>
                        <w:sz w:val="24"/>
                      </w:rPr>
                      <w:t>PhD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412B2"/>
    <w:multiLevelType w:val="hybridMultilevel"/>
    <w:tmpl w:val="D7661F2A"/>
    <w:lvl w:ilvl="0" w:tplc="14E8467C">
      <w:start w:val="1"/>
      <w:numFmt w:val="decimal"/>
      <w:lvlText w:val="%1."/>
      <w:lvlJc w:val="left"/>
      <w:pPr>
        <w:ind w:left="1259" w:hanging="360"/>
        <w:jc w:val="left"/>
      </w:pPr>
      <w:rPr>
        <w:rFonts w:ascii="Arial" w:eastAsia="Arial" w:hAnsi="Arial" w:cs="Arial" w:hint="default"/>
        <w:b w:val="0"/>
        <w:bCs w:val="0"/>
        <w:i w:val="0"/>
        <w:iCs w:val="0"/>
        <w:spacing w:val="-1"/>
        <w:w w:val="100"/>
        <w:sz w:val="22"/>
        <w:szCs w:val="22"/>
        <w:lang w:val="en-US" w:eastAsia="en-US" w:bidi="ar-SA"/>
      </w:rPr>
    </w:lvl>
    <w:lvl w:ilvl="1" w:tplc="7FA2034E">
      <w:numFmt w:val="bullet"/>
      <w:lvlText w:val="•"/>
      <w:lvlJc w:val="left"/>
      <w:pPr>
        <w:ind w:left="2028" w:hanging="360"/>
      </w:pPr>
      <w:rPr>
        <w:rFonts w:hint="default"/>
        <w:lang w:val="en-US" w:eastAsia="en-US" w:bidi="ar-SA"/>
      </w:rPr>
    </w:lvl>
    <w:lvl w:ilvl="2" w:tplc="32FEADCA">
      <w:numFmt w:val="bullet"/>
      <w:lvlText w:val="•"/>
      <w:lvlJc w:val="left"/>
      <w:pPr>
        <w:ind w:left="2796" w:hanging="360"/>
      </w:pPr>
      <w:rPr>
        <w:rFonts w:hint="default"/>
        <w:lang w:val="en-US" w:eastAsia="en-US" w:bidi="ar-SA"/>
      </w:rPr>
    </w:lvl>
    <w:lvl w:ilvl="3" w:tplc="CA1C4410">
      <w:numFmt w:val="bullet"/>
      <w:lvlText w:val="•"/>
      <w:lvlJc w:val="left"/>
      <w:pPr>
        <w:ind w:left="3564" w:hanging="360"/>
      </w:pPr>
      <w:rPr>
        <w:rFonts w:hint="default"/>
        <w:lang w:val="en-US" w:eastAsia="en-US" w:bidi="ar-SA"/>
      </w:rPr>
    </w:lvl>
    <w:lvl w:ilvl="4" w:tplc="6AC817BE">
      <w:numFmt w:val="bullet"/>
      <w:lvlText w:val="•"/>
      <w:lvlJc w:val="left"/>
      <w:pPr>
        <w:ind w:left="4332" w:hanging="360"/>
      </w:pPr>
      <w:rPr>
        <w:rFonts w:hint="default"/>
        <w:lang w:val="en-US" w:eastAsia="en-US" w:bidi="ar-SA"/>
      </w:rPr>
    </w:lvl>
    <w:lvl w:ilvl="5" w:tplc="38047EA4">
      <w:numFmt w:val="bullet"/>
      <w:lvlText w:val="•"/>
      <w:lvlJc w:val="left"/>
      <w:pPr>
        <w:ind w:left="5100" w:hanging="360"/>
      </w:pPr>
      <w:rPr>
        <w:rFonts w:hint="default"/>
        <w:lang w:val="en-US" w:eastAsia="en-US" w:bidi="ar-SA"/>
      </w:rPr>
    </w:lvl>
    <w:lvl w:ilvl="6" w:tplc="D5469AF8">
      <w:numFmt w:val="bullet"/>
      <w:lvlText w:val="•"/>
      <w:lvlJc w:val="left"/>
      <w:pPr>
        <w:ind w:left="5868" w:hanging="360"/>
      </w:pPr>
      <w:rPr>
        <w:rFonts w:hint="default"/>
        <w:lang w:val="en-US" w:eastAsia="en-US" w:bidi="ar-SA"/>
      </w:rPr>
    </w:lvl>
    <w:lvl w:ilvl="7" w:tplc="98F20F86">
      <w:numFmt w:val="bullet"/>
      <w:lvlText w:val="•"/>
      <w:lvlJc w:val="left"/>
      <w:pPr>
        <w:ind w:left="6636" w:hanging="360"/>
      </w:pPr>
      <w:rPr>
        <w:rFonts w:hint="default"/>
        <w:lang w:val="en-US" w:eastAsia="en-US" w:bidi="ar-SA"/>
      </w:rPr>
    </w:lvl>
    <w:lvl w:ilvl="8" w:tplc="C8F6F8B6">
      <w:numFmt w:val="bullet"/>
      <w:lvlText w:val="•"/>
      <w:lvlJc w:val="left"/>
      <w:pPr>
        <w:ind w:left="7404" w:hanging="360"/>
      </w:pPr>
      <w:rPr>
        <w:rFonts w:hint="default"/>
        <w:lang w:val="en-US" w:eastAsia="en-US" w:bidi="ar-SA"/>
      </w:rPr>
    </w:lvl>
  </w:abstractNum>
  <w:abstractNum w:abstractNumId="1" w15:restartNumberingAfterBreak="0">
    <w:nsid w:val="221C503C"/>
    <w:multiLevelType w:val="hybridMultilevel"/>
    <w:tmpl w:val="8668D61C"/>
    <w:lvl w:ilvl="0" w:tplc="693A3126">
      <w:start w:val="1"/>
      <w:numFmt w:val="decimal"/>
      <w:lvlText w:val="%1."/>
      <w:lvlJc w:val="left"/>
      <w:pPr>
        <w:ind w:left="1260" w:hanging="360"/>
        <w:jc w:val="left"/>
      </w:pPr>
      <w:rPr>
        <w:rFonts w:ascii="Arial" w:eastAsia="Arial" w:hAnsi="Arial" w:cs="Arial" w:hint="default"/>
        <w:b w:val="0"/>
        <w:bCs w:val="0"/>
        <w:i w:val="0"/>
        <w:iCs w:val="0"/>
        <w:spacing w:val="-1"/>
        <w:w w:val="100"/>
        <w:sz w:val="22"/>
        <w:szCs w:val="22"/>
        <w:lang w:val="en-US" w:eastAsia="en-US" w:bidi="ar-SA"/>
      </w:rPr>
    </w:lvl>
    <w:lvl w:ilvl="1" w:tplc="D1C29B72">
      <w:numFmt w:val="bullet"/>
      <w:lvlText w:val=""/>
      <w:lvlJc w:val="left"/>
      <w:pPr>
        <w:ind w:left="1260" w:hanging="361"/>
      </w:pPr>
      <w:rPr>
        <w:rFonts w:ascii="Symbol" w:eastAsia="Symbol" w:hAnsi="Symbol" w:cs="Symbol" w:hint="default"/>
        <w:b w:val="0"/>
        <w:bCs w:val="0"/>
        <w:i w:val="0"/>
        <w:iCs w:val="0"/>
        <w:spacing w:val="0"/>
        <w:w w:val="100"/>
        <w:sz w:val="22"/>
        <w:szCs w:val="22"/>
        <w:lang w:val="en-US" w:eastAsia="en-US" w:bidi="ar-SA"/>
      </w:rPr>
    </w:lvl>
    <w:lvl w:ilvl="2" w:tplc="01BE2234">
      <w:numFmt w:val="bullet"/>
      <w:lvlText w:val="•"/>
      <w:lvlJc w:val="left"/>
      <w:pPr>
        <w:ind w:left="2796" w:hanging="361"/>
      </w:pPr>
      <w:rPr>
        <w:rFonts w:hint="default"/>
        <w:lang w:val="en-US" w:eastAsia="en-US" w:bidi="ar-SA"/>
      </w:rPr>
    </w:lvl>
    <w:lvl w:ilvl="3" w:tplc="7AD4ABC6">
      <w:numFmt w:val="bullet"/>
      <w:lvlText w:val="•"/>
      <w:lvlJc w:val="left"/>
      <w:pPr>
        <w:ind w:left="3564" w:hanging="361"/>
      </w:pPr>
      <w:rPr>
        <w:rFonts w:hint="default"/>
        <w:lang w:val="en-US" w:eastAsia="en-US" w:bidi="ar-SA"/>
      </w:rPr>
    </w:lvl>
    <w:lvl w:ilvl="4" w:tplc="387651A0">
      <w:numFmt w:val="bullet"/>
      <w:lvlText w:val="•"/>
      <w:lvlJc w:val="left"/>
      <w:pPr>
        <w:ind w:left="4332" w:hanging="361"/>
      </w:pPr>
      <w:rPr>
        <w:rFonts w:hint="default"/>
        <w:lang w:val="en-US" w:eastAsia="en-US" w:bidi="ar-SA"/>
      </w:rPr>
    </w:lvl>
    <w:lvl w:ilvl="5" w:tplc="F09056F8">
      <w:numFmt w:val="bullet"/>
      <w:lvlText w:val="•"/>
      <w:lvlJc w:val="left"/>
      <w:pPr>
        <w:ind w:left="5100" w:hanging="361"/>
      </w:pPr>
      <w:rPr>
        <w:rFonts w:hint="default"/>
        <w:lang w:val="en-US" w:eastAsia="en-US" w:bidi="ar-SA"/>
      </w:rPr>
    </w:lvl>
    <w:lvl w:ilvl="6" w:tplc="E81E89AA">
      <w:numFmt w:val="bullet"/>
      <w:lvlText w:val="•"/>
      <w:lvlJc w:val="left"/>
      <w:pPr>
        <w:ind w:left="5868" w:hanging="361"/>
      </w:pPr>
      <w:rPr>
        <w:rFonts w:hint="default"/>
        <w:lang w:val="en-US" w:eastAsia="en-US" w:bidi="ar-SA"/>
      </w:rPr>
    </w:lvl>
    <w:lvl w:ilvl="7" w:tplc="DAF22A44">
      <w:numFmt w:val="bullet"/>
      <w:lvlText w:val="•"/>
      <w:lvlJc w:val="left"/>
      <w:pPr>
        <w:ind w:left="6636" w:hanging="361"/>
      </w:pPr>
      <w:rPr>
        <w:rFonts w:hint="default"/>
        <w:lang w:val="en-US" w:eastAsia="en-US" w:bidi="ar-SA"/>
      </w:rPr>
    </w:lvl>
    <w:lvl w:ilvl="8" w:tplc="B78851A0">
      <w:numFmt w:val="bullet"/>
      <w:lvlText w:val="•"/>
      <w:lvlJc w:val="left"/>
      <w:pPr>
        <w:ind w:left="7404" w:hanging="361"/>
      </w:pPr>
      <w:rPr>
        <w:rFonts w:hint="default"/>
        <w:lang w:val="en-US" w:eastAsia="en-US" w:bidi="ar-SA"/>
      </w:rPr>
    </w:lvl>
  </w:abstractNum>
  <w:abstractNum w:abstractNumId="2" w15:restartNumberingAfterBreak="0">
    <w:nsid w:val="28C41CA6"/>
    <w:multiLevelType w:val="hybridMultilevel"/>
    <w:tmpl w:val="80780D3A"/>
    <w:lvl w:ilvl="0" w:tplc="CB7CCD74">
      <w:start w:val="1"/>
      <w:numFmt w:val="decimal"/>
      <w:lvlText w:val="%1."/>
      <w:lvlJc w:val="left"/>
      <w:pPr>
        <w:ind w:left="540" w:hanging="360"/>
        <w:jc w:val="right"/>
      </w:pPr>
      <w:rPr>
        <w:rFonts w:ascii="Arial" w:eastAsia="Arial" w:hAnsi="Arial" w:cs="Arial" w:hint="default"/>
        <w:b/>
        <w:bCs/>
        <w:i w:val="0"/>
        <w:iCs w:val="0"/>
        <w:spacing w:val="-1"/>
        <w:w w:val="100"/>
        <w:sz w:val="22"/>
        <w:szCs w:val="22"/>
        <w:lang w:val="en-US" w:eastAsia="en-US" w:bidi="ar-SA"/>
      </w:rPr>
    </w:lvl>
    <w:lvl w:ilvl="1" w:tplc="4F0E2A48">
      <w:numFmt w:val="bullet"/>
      <w:lvlText w:val="-"/>
      <w:lvlJc w:val="left"/>
      <w:pPr>
        <w:ind w:left="899" w:hanging="360"/>
      </w:pPr>
      <w:rPr>
        <w:rFonts w:ascii="Calibri" w:eastAsia="Calibri" w:hAnsi="Calibri" w:cs="Calibri" w:hint="default"/>
        <w:b w:val="0"/>
        <w:bCs w:val="0"/>
        <w:i w:val="0"/>
        <w:iCs w:val="0"/>
        <w:spacing w:val="0"/>
        <w:w w:val="100"/>
        <w:sz w:val="22"/>
        <w:szCs w:val="22"/>
        <w:lang w:val="en-US" w:eastAsia="en-US" w:bidi="ar-SA"/>
      </w:rPr>
    </w:lvl>
    <w:lvl w:ilvl="2" w:tplc="8FCE7FA4">
      <w:numFmt w:val="bullet"/>
      <w:lvlText w:val="•"/>
      <w:lvlJc w:val="left"/>
      <w:pPr>
        <w:ind w:left="1793" w:hanging="360"/>
      </w:pPr>
      <w:rPr>
        <w:rFonts w:hint="default"/>
        <w:lang w:val="en-US" w:eastAsia="en-US" w:bidi="ar-SA"/>
      </w:rPr>
    </w:lvl>
    <w:lvl w:ilvl="3" w:tplc="2B3E5990">
      <w:numFmt w:val="bullet"/>
      <w:lvlText w:val="•"/>
      <w:lvlJc w:val="left"/>
      <w:pPr>
        <w:ind w:left="2686" w:hanging="360"/>
      </w:pPr>
      <w:rPr>
        <w:rFonts w:hint="default"/>
        <w:lang w:val="en-US" w:eastAsia="en-US" w:bidi="ar-SA"/>
      </w:rPr>
    </w:lvl>
    <w:lvl w:ilvl="4" w:tplc="3F2CF770">
      <w:numFmt w:val="bullet"/>
      <w:lvlText w:val="•"/>
      <w:lvlJc w:val="left"/>
      <w:pPr>
        <w:ind w:left="3580" w:hanging="360"/>
      </w:pPr>
      <w:rPr>
        <w:rFonts w:hint="default"/>
        <w:lang w:val="en-US" w:eastAsia="en-US" w:bidi="ar-SA"/>
      </w:rPr>
    </w:lvl>
    <w:lvl w:ilvl="5" w:tplc="2BA81284">
      <w:numFmt w:val="bullet"/>
      <w:lvlText w:val="•"/>
      <w:lvlJc w:val="left"/>
      <w:pPr>
        <w:ind w:left="4473" w:hanging="360"/>
      </w:pPr>
      <w:rPr>
        <w:rFonts w:hint="default"/>
        <w:lang w:val="en-US" w:eastAsia="en-US" w:bidi="ar-SA"/>
      </w:rPr>
    </w:lvl>
    <w:lvl w:ilvl="6" w:tplc="9A46088E">
      <w:numFmt w:val="bullet"/>
      <w:lvlText w:val="•"/>
      <w:lvlJc w:val="left"/>
      <w:pPr>
        <w:ind w:left="5366" w:hanging="360"/>
      </w:pPr>
      <w:rPr>
        <w:rFonts w:hint="default"/>
        <w:lang w:val="en-US" w:eastAsia="en-US" w:bidi="ar-SA"/>
      </w:rPr>
    </w:lvl>
    <w:lvl w:ilvl="7" w:tplc="8B361B96">
      <w:numFmt w:val="bullet"/>
      <w:lvlText w:val="•"/>
      <w:lvlJc w:val="left"/>
      <w:pPr>
        <w:ind w:left="6260" w:hanging="360"/>
      </w:pPr>
      <w:rPr>
        <w:rFonts w:hint="default"/>
        <w:lang w:val="en-US" w:eastAsia="en-US" w:bidi="ar-SA"/>
      </w:rPr>
    </w:lvl>
    <w:lvl w:ilvl="8" w:tplc="B9C09ADA">
      <w:numFmt w:val="bullet"/>
      <w:lvlText w:val="•"/>
      <w:lvlJc w:val="left"/>
      <w:pPr>
        <w:ind w:left="7153" w:hanging="360"/>
      </w:pPr>
      <w:rPr>
        <w:rFonts w:hint="default"/>
        <w:lang w:val="en-US" w:eastAsia="en-US" w:bidi="ar-SA"/>
      </w:rPr>
    </w:lvl>
  </w:abstractNum>
  <w:abstractNum w:abstractNumId="3" w15:restartNumberingAfterBreak="0">
    <w:nsid w:val="30710BAD"/>
    <w:multiLevelType w:val="hybridMultilevel"/>
    <w:tmpl w:val="1AA8E422"/>
    <w:lvl w:ilvl="0" w:tplc="985ECB26">
      <w:start w:val="1"/>
      <w:numFmt w:val="decimal"/>
      <w:lvlText w:val="%1."/>
      <w:lvlJc w:val="left"/>
      <w:pPr>
        <w:ind w:left="899" w:hanging="360"/>
        <w:jc w:val="left"/>
      </w:pPr>
      <w:rPr>
        <w:rFonts w:ascii="Arial" w:eastAsia="Arial" w:hAnsi="Arial" w:cs="Arial" w:hint="default"/>
        <w:b w:val="0"/>
        <w:bCs w:val="0"/>
        <w:i w:val="0"/>
        <w:iCs w:val="0"/>
        <w:spacing w:val="-1"/>
        <w:w w:val="100"/>
        <w:sz w:val="22"/>
        <w:szCs w:val="22"/>
        <w:lang w:val="en-US" w:eastAsia="en-US" w:bidi="ar-SA"/>
      </w:rPr>
    </w:lvl>
    <w:lvl w:ilvl="1" w:tplc="1F6AA7E4">
      <w:numFmt w:val="bullet"/>
      <w:lvlText w:val="•"/>
      <w:lvlJc w:val="left"/>
      <w:pPr>
        <w:ind w:left="1704" w:hanging="360"/>
      </w:pPr>
      <w:rPr>
        <w:rFonts w:hint="default"/>
        <w:lang w:val="en-US" w:eastAsia="en-US" w:bidi="ar-SA"/>
      </w:rPr>
    </w:lvl>
    <w:lvl w:ilvl="2" w:tplc="82624C30">
      <w:numFmt w:val="bullet"/>
      <w:lvlText w:val="•"/>
      <w:lvlJc w:val="left"/>
      <w:pPr>
        <w:ind w:left="2508" w:hanging="360"/>
      </w:pPr>
      <w:rPr>
        <w:rFonts w:hint="default"/>
        <w:lang w:val="en-US" w:eastAsia="en-US" w:bidi="ar-SA"/>
      </w:rPr>
    </w:lvl>
    <w:lvl w:ilvl="3" w:tplc="4C1EAA34">
      <w:numFmt w:val="bullet"/>
      <w:lvlText w:val="•"/>
      <w:lvlJc w:val="left"/>
      <w:pPr>
        <w:ind w:left="3312" w:hanging="360"/>
      </w:pPr>
      <w:rPr>
        <w:rFonts w:hint="default"/>
        <w:lang w:val="en-US" w:eastAsia="en-US" w:bidi="ar-SA"/>
      </w:rPr>
    </w:lvl>
    <w:lvl w:ilvl="4" w:tplc="FB581600">
      <w:numFmt w:val="bullet"/>
      <w:lvlText w:val="•"/>
      <w:lvlJc w:val="left"/>
      <w:pPr>
        <w:ind w:left="4116" w:hanging="360"/>
      </w:pPr>
      <w:rPr>
        <w:rFonts w:hint="default"/>
        <w:lang w:val="en-US" w:eastAsia="en-US" w:bidi="ar-SA"/>
      </w:rPr>
    </w:lvl>
    <w:lvl w:ilvl="5" w:tplc="592C7D7E">
      <w:numFmt w:val="bullet"/>
      <w:lvlText w:val="•"/>
      <w:lvlJc w:val="left"/>
      <w:pPr>
        <w:ind w:left="4920" w:hanging="360"/>
      </w:pPr>
      <w:rPr>
        <w:rFonts w:hint="default"/>
        <w:lang w:val="en-US" w:eastAsia="en-US" w:bidi="ar-SA"/>
      </w:rPr>
    </w:lvl>
    <w:lvl w:ilvl="6" w:tplc="B8FABF10">
      <w:numFmt w:val="bullet"/>
      <w:lvlText w:val="•"/>
      <w:lvlJc w:val="left"/>
      <w:pPr>
        <w:ind w:left="5724" w:hanging="360"/>
      </w:pPr>
      <w:rPr>
        <w:rFonts w:hint="default"/>
        <w:lang w:val="en-US" w:eastAsia="en-US" w:bidi="ar-SA"/>
      </w:rPr>
    </w:lvl>
    <w:lvl w:ilvl="7" w:tplc="7FFC7ACA">
      <w:numFmt w:val="bullet"/>
      <w:lvlText w:val="•"/>
      <w:lvlJc w:val="left"/>
      <w:pPr>
        <w:ind w:left="6528" w:hanging="360"/>
      </w:pPr>
      <w:rPr>
        <w:rFonts w:hint="default"/>
        <w:lang w:val="en-US" w:eastAsia="en-US" w:bidi="ar-SA"/>
      </w:rPr>
    </w:lvl>
    <w:lvl w:ilvl="8" w:tplc="0CE4C222">
      <w:numFmt w:val="bullet"/>
      <w:lvlText w:val="•"/>
      <w:lvlJc w:val="left"/>
      <w:pPr>
        <w:ind w:left="7332" w:hanging="360"/>
      </w:pPr>
      <w:rPr>
        <w:rFonts w:hint="default"/>
        <w:lang w:val="en-US" w:eastAsia="en-US" w:bidi="ar-SA"/>
      </w:rPr>
    </w:lvl>
  </w:abstractNum>
  <w:abstractNum w:abstractNumId="4" w15:restartNumberingAfterBreak="0">
    <w:nsid w:val="436651F5"/>
    <w:multiLevelType w:val="hybridMultilevel"/>
    <w:tmpl w:val="B4BAF176"/>
    <w:lvl w:ilvl="0" w:tplc="DA48AB78">
      <w:start w:val="1"/>
      <w:numFmt w:val="decimal"/>
      <w:lvlText w:val="%1."/>
      <w:lvlJc w:val="left"/>
      <w:pPr>
        <w:ind w:left="900" w:hanging="360"/>
        <w:jc w:val="left"/>
      </w:pPr>
      <w:rPr>
        <w:rFonts w:ascii="Arial" w:eastAsia="Arial" w:hAnsi="Arial" w:cs="Arial" w:hint="default"/>
        <w:b w:val="0"/>
        <w:bCs w:val="0"/>
        <w:i w:val="0"/>
        <w:iCs w:val="0"/>
        <w:spacing w:val="-1"/>
        <w:w w:val="99"/>
        <w:sz w:val="20"/>
        <w:szCs w:val="20"/>
        <w:lang w:val="en-US" w:eastAsia="en-US" w:bidi="ar-SA"/>
      </w:rPr>
    </w:lvl>
    <w:lvl w:ilvl="1" w:tplc="9F1CA0C8">
      <w:numFmt w:val="bullet"/>
      <w:lvlText w:val="•"/>
      <w:lvlJc w:val="left"/>
      <w:pPr>
        <w:ind w:left="1704" w:hanging="360"/>
      </w:pPr>
      <w:rPr>
        <w:rFonts w:hint="default"/>
        <w:lang w:val="en-US" w:eastAsia="en-US" w:bidi="ar-SA"/>
      </w:rPr>
    </w:lvl>
    <w:lvl w:ilvl="2" w:tplc="A7505516">
      <w:numFmt w:val="bullet"/>
      <w:lvlText w:val="•"/>
      <w:lvlJc w:val="left"/>
      <w:pPr>
        <w:ind w:left="2508" w:hanging="360"/>
      </w:pPr>
      <w:rPr>
        <w:rFonts w:hint="default"/>
        <w:lang w:val="en-US" w:eastAsia="en-US" w:bidi="ar-SA"/>
      </w:rPr>
    </w:lvl>
    <w:lvl w:ilvl="3" w:tplc="8BCEDE72">
      <w:numFmt w:val="bullet"/>
      <w:lvlText w:val="•"/>
      <w:lvlJc w:val="left"/>
      <w:pPr>
        <w:ind w:left="3312" w:hanging="360"/>
      </w:pPr>
      <w:rPr>
        <w:rFonts w:hint="default"/>
        <w:lang w:val="en-US" w:eastAsia="en-US" w:bidi="ar-SA"/>
      </w:rPr>
    </w:lvl>
    <w:lvl w:ilvl="4" w:tplc="53567792">
      <w:numFmt w:val="bullet"/>
      <w:lvlText w:val="•"/>
      <w:lvlJc w:val="left"/>
      <w:pPr>
        <w:ind w:left="4116" w:hanging="360"/>
      </w:pPr>
      <w:rPr>
        <w:rFonts w:hint="default"/>
        <w:lang w:val="en-US" w:eastAsia="en-US" w:bidi="ar-SA"/>
      </w:rPr>
    </w:lvl>
    <w:lvl w:ilvl="5" w:tplc="C01A1B18">
      <w:numFmt w:val="bullet"/>
      <w:lvlText w:val="•"/>
      <w:lvlJc w:val="left"/>
      <w:pPr>
        <w:ind w:left="4920" w:hanging="360"/>
      </w:pPr>
      <w:rPr>
        <w:rFonts w:hint="default"/>
        <w:lang w:val="en-US" w:eastAsia="en-US" w:bidi="ar-SA"/>
      </w:rPr>
    </w:lvl>
    <w:lvl w:ilvl="6" w:tplc="AB2EB1F8">
      <w:numFmt w:val="bullet"/>
      <w:lvlText w:val="•"/>
      <w:lvlJc w:val="left"/>
      <w:pPr>
        <w:ind w:left="5724" w:hanging="360"/>
      </w:pPr>
      <w:rPr>
        <w:rFonts w:hint="default"/>
        <w:lang w:val="en-US" w:eastAsia="en-US" w:bidi="ar-SA"/>
      </w:rPr>
    </w:lvl>
    <w:lvl w:ilvl="7" w:tplc="26A01706">
      <w:numFmt w:val="bullet"/>
      <w:lvlText w:val="•"/>
      <w:lvlJc w:val="left"/>
      <w:pPr>
        <w:ind w:left="6528" w:hanging="360"/>
      </w:pPr>
      <w:rPr>
        <w:rFonts w:hint="default"/>
        <w:lang w:val="en-US" w:eastAsia="en-US" w:bidi="ar-SA"/>
      </w:rPr>
    </w:lvl>
    <w:lvl w:ilvl="8" w:tplc="B37C1AFA">
      <w:numFmt w:val="bullet"/>
      <w:lvlText w:val="•"/>
      <w:lvlJc w:val="left"/>
      <w:pPr>
        <w:ind w:left="7332" w:hanging="360"/>
      </w:pPr>
      <w:rPr>
        <w:rFonts w:hint="default"/>
        <w:lang w:val="en-US" w:eastAsia="en-US" w:bidi="ar-SA"/>
      </w:rPr>
    </w:lvl>
  </w:abstractNum>
  <w:abstractNum w:abstractNumId="5" w15:restartNumberingAfterBreak="0">
    <w:nsid w:val="53FC4066"/>
    <w:multiLevelType w:val="hybridMultilevel"/>
    <w:tmpl w:val="971C8AA6"/>
    <w:lvl w:ilvl="0" w:tplc="9C8E7002">
      <w:start w:val="1"/>
      <w:numFmt w:val="decimal"/>
      <w:lvlText w:val="%1)"/>
      <w:lvlJc w:val="left"/>
      <w:pPr>
        <w:ind w:left="539" w:hanging="360"/>
        <w:jc w:val="left"/>
      </w:pPr>
      <w:rPr>
        <w:rFonts w:ascii="Arial" w:eastAsia="Arial" w:hAnsi="Arial" w:cs="Arial" w:hint="default"/>
        <w:b w:val="0"/>
        <w:bCs w:val="0"/>
        <w:i w:val="0"/>
        <w:iCs w:val="0"/>
        <w:spacing w:val="-1"/>
        <w:w w:val="100"/>
        <w:sz w:val="22"/>
        <w:szCs w:val="22"/>
        <w:lang w:val="en-US" w:eastAsia="en-US" w:bidi="ar-SA"/>
      </w:rPr>
    </w:lvl>
    <w:lvl w:ilvl="1" w:tplc="9C120C6E">
      <w:numFmt w:val="bullet"/>
      <w:lvlText w:val="-"/>
      <w:lvlJc w:val="left"/>
      <w:pPr>
        <w:ind w:left="899" w:hanging="360"/>
      </w:pPr>
      <w:rPr>
        <w:rFonts w:ascii="Calibri" w:eastAsia="Calibri" w:hAnsi="Calibri" w:cs="Calibri" w:hint="default"/>
        <w:b w:val="0"/>
        <w:bCs w:val="0"/>
        <w:i w:val="0"/>
        <w:iCs w:val="0"/>
        <w:spacing w:val="0"/>
        <w:w w:val="100"/>
        <w:sz w:val="22"/>
        <w:szCs w:val="22"/>
        <w:lang w:val="en-US" w:eastAsia="en-US" w:bidi="ar-SA"/>
      </w:rPr>
    </w:lvl>
    <w:lvl w:ilvl="2" w:tplc="40B6E56E">
      <w:numFmt w:val="bullet"/>
      <w:lvlText w:val="•"/>
      <w:lvlJc w:val="left"/>
      <w:pPr>
        <w:ind w:left="1793" w:hanging="360"/>
      </w:pPr>
      <w:rPr>
        <w:rFonts w:hint="default"/>
        <w:lang w:val="en-US" w:eastAsia="en-US" w:bidi="ar-SA"/>
      </w:rPr>
    </w:lvl>
    <w:lvl w:ilvl="3" w:tplc="5100F0EA">
      <w:numFmt w:val="bullet"/>
      <w:lvlText w:val="•"/>
      <w:lvlJc w:val="left"/>
      <w:pPr>
        <w:ind w:left="2686" w:hanging="360"/>
      </w:pPr>
      <w:rPr>
        <w:rFonts w:hint="default"/>
        <w:lang w:val="en-US" w:eastAsia="en-US" w:bidi="ar-SA"/>
      </w:rPr>
    </w:lvl>
    <w:lvl w:ilvl="4" w:tplc="FFCCE7D6">
      <w:numFmt w:val="bullet"/>
      <w:lvlText w:val="•"/>
      <w:lvlJc w:val="left"/>
      <w:pPr>
        <w:ind w:left="3580" w:hanging="360"/>
      </w:pPr>
      <w:rPr>
        <w:rFonts w:hint="default"/>
        <w:lang w:val="en-US" w:eastAsia="en-US" w:bidi="ar-SA"/>
      </w:rPr>
    </w:lvl>
    <w:lvl w:ilvl="5" w:tplc="9FD6845C">
      <w:numFmt w:val="bullet"/>
      <w:lvlText w:val="•"/>
      <w:lvlJc w:val="left"/>
      <w:pPr>
        <w:ind w:left="4473" w:hanging="360"/>
      </w:pPr>
      <w:rPr>
        <w:rFonts w:hint="default"/>
        <w:lang w:val="en-US" w:eastAsia="en-US" w:bidi="ar-SA"/>
      </w:rPr>
    </w:lvl>
    <w:lvl w:ilvl="6" w:tplc="1B54EEF0">
      <w:numFmt w:val="bullet"/>
      <w:lvlText w:val="•"/>
      <w:lvlJc w:val="left"/>
      <w:pPr>
        <w:ind w:left="5366" w:hanging="360"/>
      </w:pPr>
      <w:rPr>
        <w:rFonts w:hint="default"/>
        <w:lang w:val="en-US" w:eastAsia="en-US" w:bidi="ar-SA"/>
      </w:rPr>
    </w:lvl>
    <w:lvl w:ilvl="7" w:tplc="3660756C">
      <w:numFmt w:val="bullet"/>
      <w:lvlText w:val="•"/>
      <w:lvlJc w:val="left"/>
      <w:pPr>
        <w:ind w:left="6260" w:hanging="360"/>
      </w:pPr>
      <w:rPr>
        <w:rFonts w:hint="default"/>
        <w:lang w:val="en-US" w:eastAsia="en-US" w:bidi="ar-SA"/>
      </w:rPr>
    </w:lvl>
    <w:lvl w:ilvl="8" w:tplc="215ACED6">
      <w:numFmt w:val="bullet"/>
      <w:lvlText w:val="•"/>
      <w:lvlJc w:val="left"/>
      <w:pPr>
        <w:ind w:left="7153" w:hanging="360"/>
      </w:pPr>
      <w:rPr>
        <w:rFonts w:hint="default"/>
        <w:lang w:val="en-US" w:eastAsia="en-US" w:bidi="ar-SA"/>
      </w:rPr>
    </w:lvl>
  </w:abstractNum>
  <w:abstractNum w:abstractNumId="6" w15:restartNumberingAfterBreak="0">
    <w:nsid w:val="56FB1CD0"/>
    <w:multiLevelType w:val="hybridMultilevel"/>
    <w:tmpl w:val="0CE6165E"/>
    <w:lvl w:ilvl="0" w:tplc="5B54348C">
      <w:start w:val="1"/>
      <w:numFmt w:val="decimal"/>
      <w:lvlText w:val="%1."/>
      <w:lvlJc w:val="left"/>
      <w:pPr>
        <w:ind w:left="899" w:hanging="360"/>
        <w:jc w:val="left"/>
      </w:pPr>
      <w:rPr>
        <w:rFonts w:ascii="Arial" w:eastAsia="Arial" w:hAnsi="Arial" w:cs="Arial" w:hint="default"/>
        <w:b w:val="0"/>
        <w:bCs w:val="0"/>
        <w:i w:val="0"/>
        <w:iCs w:val="0"/>
        <w:spacing w:val="-1"/>
        <w:w w:val="100"/>
        <w:sz w:val="22"/>
        <w:szCs w:val="22"/>
        <w:lang w:val="en-US" w:eastAsia="en-US" w:bidi="ar-SA"/>
      </w:rPr>
    </w:lvl>
    <w:lvl w:ilvl="1" w:tplc="55227F32">
      <w:numFmt w:val="bullet"/>
      <w:lvlText w:val=""/>
      <w:lvlJc w:val="left"/>
      <w:pPr>
        <w:ind w:left="899" w:hanging="361"/>
      </w:pPr>
      <w:rPr>
        <w:rFonts w:ascii="Symbol" w:eastAsia="Symbol" w:hAnsi="Symbol" w:cs="Symbol" w:hint="default"/>
        <w:b w:val="0"/>
        <w:bCs w:val="0"/>
        <w:i w:val="0"/>
        <w:iCs w:val="0"/>
        <w:spacing w:val="0"/>
        <w:w w:val="100"/>
        <w:sz w:val="22"/>
        <w:szCs w:val="22"/>
        <w:lang w:val="en-US" w:eastAsia="en-US" w:bidi="ar-SA"/>
      </w:rPr>
    </w:lvl>
    <w:lvl w:ilvl="2" w:tplc="49D6ED8A">
      <w:numFmt w:val="bullet"/>
      <w:lvlText w:val="•"/>
      <w:lvlJc w:val="left"/>
      <w:pPr>
        <w:ind w:left="2508" w:hanging="361"/>
      </w:pPr>
      <w:rPr>
        <w:rFonts w:hint="default"/>
        <w:lang w:val="en-US" w:eastAsia="en-US" w:bidi="ar-SA"/>
      </w:rPr>
    </w:lvl>
    <w:lvl w:ilvl="3" w:tplc="8F72AA8E">
      <w:numFmt w:val="bullet"/>
      <w:lvlText w:val="•"/>
      <w:lvlJc w:val="left"/>
      <w:pPr>
        <w:ind w:left="3312" w:hanging="361"/>
      </w:pPr>
      <w:rPr>
        <w:rFonts w:hint="default"/>
        <w:lang w:val="en-US" w:eastAsia="en-US" w:bidi="ar-SA"/>
      </w:rPr>
    </w:lvl>
    <w:lvl w:ilvl="4" w:tplc="73E20D06">
      <w:numFmt w:val="bullet"/>
      <w:lvlText w:val="•"/>
      <w:lvlJc w:val="left"/>
      <w:pPr>
        <w:ind w:left="4116" w:hanging="361"/>
      </w:pPr>
      <w:rPr>
        <w:rFonts w:hint="default"/>
        <w:lang w:val="en-US" w:eastAsia="en-US" w:bidi="ar-SA"/>
      </w:rPr>
    </w:lvl>
    <w:lvl w:ilvl="5" w:tplc="0E3C6950">
      <w:numFmt w:val="bullet"/>
      <w:lvlText w:val="•"/>
      <w:lvlJc w:val="left"/>
      <w:pPr>
        <w:ind w:left="4920" w:hanging="361"/>
      </w:pPr>
      <w:rPr>
        <w:rFonts w:hint="default"/>
        <w:lang w:val="en-US" w:eastAsia="en-US" w:bidi="ar-SA"/>
      </w:rPr>
    </w:lvl>
    <w:lvl w:ilvl="6" w:tplc="93A25AB2">
      <w:numFmt w:val="bullet"/>
      <w:lvlText w:val="•"/>
      <w:lvlJc w:val="left"/>
      <w:pPr>
        <w:ind w:left="5724" w:hanging="361"/>
      </w:pPr>
      <w:rPr>
        <w:rFonts w:hint="default"/>
        <w:lang w:val="en-US" w:eastAsia="en-US" w:bidi="ar-SA"/>
      </w:rPr>
    </w:lvl>
    <w:lvl w:ilvl="7" w:tplc="D1647386">
      <w:numFmt w:val="bullet"/>
      <w:lvlText w:val="•"/>
      <w:lvlJc w:val="left"/>
      <w:pPr>
        <w:ind w:left="6528" w:hanging="361"/>
      </w:pPr>
      <w:rPr>
        <w:rFonts w:hint="default"/>
        <w:lang w:val="en-US" w:eastAsia="en-US" w:bidi="ar-SA"/>
      </w:rPr>
    </w:lvl>
    <w:lvl w:ilvl="8" w:tplc="54B62616">
      <w:numFmt w:val="bullet"/>
      <w:lvlText w:val="•"/>
      <w:lvlJc w:val="left"/>
      <w:pPr>
        <w:ind w:left="7332" w:hanging="361"/>
      </w:pPr>
      <w:rPr>
        <w:rFonts w:hint="default"/>
        <w:lang w:val="en-US" w:eastAsia="en-US" w:bidi="ar-SA"/>
      </w:rPr>
    </w:lvl>
  </w:abstractNum>
  <w:abstractNum w:abstractNumId="7" w15:restartNumberingAfterBreak="0">
    <w:nsid w:val="5EEF400A"/>
    <w:multiLevelType w:val="hybridMultilevel"/>
    <w:tmpl w:val="0AB87E84"/>
    <w:lvl w:ilvl="0" w:tplc="1E1808C0">
      <w:start w:val="1"/>
      <w:numFmt w:val="decimal"/>
      <w:lvlText w:val="%1."/>
      <w:lvlJc w:val="left"/>
      <w:pPr>
        <w:ind w:left="900" w:hanging="360"/>
        <w:jc w:val="left"/>
      </w:pPr>
      <w:rPr>
        <w:rFonts w:ascii="Arial" w:eastAsia="Arial" w:hAnsi="Arial" w:cs="Arial" w:hint="default"/>
        <w:b w:val="0"/>
        <w:bCs w:val="0"/>
        <w:i w:val="0"/>
        <w:iCs w:val="0"/>
        <w:spacing w:val="-1"/>
        <w:w w:val="100"/>
        <w:sz w:val="22"/>
        <w:szCs w:val="22"/>
        <w:lang w:val="en-US" w:eastAsia="en-US" w:bidi="ar-SA"/>
      </w:rPr>
    </w:lvl>
    <w:lvl w:ilvl="1" w:tplc="2744C01C">
      <w:numFmt w:val="bullet"/>
      <w:lvlText w:val="•"/>
      <w:lvlJc w:val="left"/>
      <w:pPr>
        <w:ind w:left="1704" w:hanging="360"/>
      </w:pPr>
      <w:rPr>
        <w:rFonts w:hint="default"/>
        <w:lang w:val="en-US" w:eastAsia="en-US" w:bidi="ar-SA"/>
      </w:rPr>
    </w:lvl>
    <w:lvl w:ilvl="2" w:tplc="71BC9E46">
      <w:numFmt w:val="bullet"/>
      <w:lvlText w:val="•"/>
      <w:lvlJc w:val="left"/>
      <w:pPr>
        <w:ind w:left="2508" w:hanging="360"/>
      </w:pPr>
      <w:rPr>
        <w:rFonts w:hint="default"/>
        <w:lang w:val="en-US" w:eastAsia="en-US" w:bidi="ar-SA"/>
      </w:rPr>
    </w:lvl>
    <w:lvl w:ilvl="3" w:tplc="54F0E56A">
      <w:numFmt w:val="bullet"/>
      <w:lvlText w:val="•"/>
      <w:lvlJc w:val="left"/>
      <w:pPr>
        <w:ind w:left="3312" w:hanging="360"/>
      </w:pPr>
      <w:rPr>
        <w:rFonts w:hint="default"/>
        <w:lang w:val="en-US" w:eastAsia="en-US" w:bidi="ar-SA"/>
      </w:rPr>
    </w:lvl>
    <w:lvl w:ilvl="4" w:tplc="BA84F82A">
      <w:numFmt w:val="bullet"/>
      <w:lvlText w:val="•"/>
      <w:lvlJc w:val="left"/>
      <w:pPr>
        <w:ind w:left="4116" w:hanging="360"/>
      </w:pPr>
      <w:rPr>
        <w:rFonts w:hint="default"/>
        <w:lang w:val="en-US" w:eastAsia="en-US" w:bidi="ar-SA"/>
      </w:rPr>
    </w:lvl>
    <w:lvl w:ilvl="5" w:tplc="07965048">
      <w:numFmt w:val="bullet"/>
      <w:lvlText w:val="•"/>
      <w:lvlJc w:val="left"/>
      <w:pPr>
        <w:ind w:left="4920" w:hanging="360"/>
      </w:pPr>
      <w:rPr>
        <w:rFonts w:hint="default"/>
        <w:lang w:val="en-US" w:eastAsia="en-US" w:bidi="ar-SA"/>
      </w:rPr>
    </w:lvl>
    <w:lvl w:ilvl="6" w:tplc="3320CD38">
      <w:numFmt w:val="bullet"/>
      <w:lvlText w:val="•"/>
      <w:lvlJc w:val="left"/>
      <w:pPr>
        <w:ind w:left="5724" w:hanging="360"/>
      </w:pPr>
      <w:rPr>
        <w:rFonts w:hint="default"/>
        <w:lang w:val="en-US" w:eastAsia="en-US" w:bidi="ar-SA"/>
      </w:rPr>
    </w:lvl>
    <w:lvl w:ilvl="7" w:tplc="664AB6E8">
      <w:numFmt w:val="bullet"/>
      <w:lvlText w:val="•"/>
      <w:lvlJc w:val="left"/>
      <w:pPr>
        <w:ind w:left="6528" w:hanging="360"/>
      </w:pPr>
      <w:rPr>
        <w:rFonts w:hint="default"/>
        <w:lang w:val="en-US" w:eastAsia="en-US" w:bidi="ar-SA"/>
      </w:rPr>
    </w:lvl>
    <w:lvl w:ilvl="8" w:tplc="6276C2E6">
      <w:numFmt w:val="bullet"/>
      <w:lvlText w:val="•"/>
      <w:lvlJc w:val="left"/>
      <w:pPr>
        <w:ind w:left="7332" w:hanging="360"/>
      </w:pPr>
      <w:rPr>
        <w:rFonts w:hint="default"/>
        <w:lang w:val="en-US" w:eastAsia="en-US" w:bidi="ar-SA"/>
      </w:rPr>
    </w:lvl>
  </w:abstractNum>
  <w:abstractNum w:abstractNumId="8" w15:restartNumberingAfterBreak="0">
    <w:nsid w:val="5F4D5000"/>
    <w:multiLevelType w:val="hybridMultilevel"/>
    <w:tmpl w:val="936AEAD0"/>
    <w:lvl w:ilvl="0" w:tplc="C0DE939E">
      <w:start w:val="1"/>
      <w:numFmt w:val="decimal"/>
      <w:lvlText w:val="%1)"/>
      <w:lvlJc w:val="left"/>
      <w:pPr>
        <w:ind w:left="539" w:hanging="360"/>
        <w:jc w:val="left"/>
      </w:pPr>
      <w:rPr>
        <w:rFonts w:ascii="Arial" w:eastAsia="Arial" w:hAnsi="Arial" w:cs="Arial" w:hint="default"/>
        <w:b w:val="0"/>
        <w:bCs w:val="0"/>
        <w:i w:val="0"/>
        <w:iCs w:val="0"/>
        <w:spacing w:val="-1"/>
        <w:w w:val="100"/>
        <w:sz w:val="22"/>
        <w:szCs w:val="22"/>
        <w:lang w:val="en-US" w:eastAsia="en-US" w:bidi="ar-SA"/>
      </w:rPr>
    </w:lvl>
    <w:lvl w:ilvl="1" w:tplc="8CD2F7A4">
      <w:start w:val="1"/>
      <w:numFmt w:val="decimal"/>
      <w:lvlText w:val="%2."/>
      <w:lvlJc w:val="left"/>
      <w:pPr>
        <w:ind w:left="899" w:hanging="360"/>
        <w:jc w:val="left"/>
      </w:pPr>
      <w:rPr>
        <w:rFonts w:ascii="Arial" w:eastAsia="Arial" w:hAnsi="Arial" w:cs="Arial" w:hint="default"/>
        <w:b w:val="0"/>
        <w:bCs w:val="0"/>
        <w:i w:val="0"/>
        <w:iCs w:val="0"/>
        <w:spacing w:val="-1"/>
        <w:w w:val="100"/>
        <w:sz w:val="22"/>
        <w:szCs w:val="22"/>
        <w:lang w:val="en-US" w:eastAsia="en-US" w:bidi="ar-SA"/>
      </w:rPr>
    </w:lvl>
    <w:lvl w:ilvl="2" w:tplc="E8DCD908">
      <w:numFmt w:val="bullet"/>
      <w:lvlText w:val="•"/>
      <w:lvlJc w:val="left"/>
      <w:pPr>
        <w:ind w:left="1793" w:hanging="360"/>
      </w:pPr>
      <w:rPr>
        <w:rFonts w:hint="default"/>
        <w:lang w:val="en-US" w:eastAsia="en-US" w:bidi="ar-SA"/>
      </w:rPr>
    </w:lvl>
    <w:lvl w:ilvl="3" w:tplc="C9D44766">
      <w:numFmt w:val="bullet"/>
      <w:lvlText w:val="•"/>
      <w:lvlJc w:val="left"/>
      <w:pPr>
        <w:ind w:left="2686" w:hanging="360"/>
      </w:pPr>
      <w:rPr>
        <w:rFonts w:hint="default"/>
        <w:lang w:val="en-US" w:eastAsia="en-US" w:bidi="ar-SA"/>
      </w:rPr>
    </w:lvl>
    <w:lvl w:ilvl="4" w:tplc="66A67066">
      <w:numFmt w:val="bullet"/>
      <w:lvlText w:val="•"/>
      <w:lvlJc w:val="left"/>
      <w:pPr>
        <w:ind w:left="3580" w:hanging="360"/>
      </w:pPr>
      <w:rPr>
        <w:rFonts w:hint="default"/>
        <w:lang w:val="en-US" w:eastAsia="en-US" w:bidi="ar-SA"/>
      </w:rPr>
    </w:lvl>
    <w:lvl w:ilvl="5" w:tplc="6E52D0D4">
      <w:numFmt w:val="bullet"/>
      <w:lvlText w:val="•"/>
      <w:lvlJc w:val="left"/>
      <w:pPr>
        <w:ind w:left="4473" w:hanging="360"/>
      </w:pPr>
      <w:rPr>
        <w:rFonts w:hint="default"/>
        <w:lang w:val="en-US" w:eastAsia="en-US" w:bidi="ar-SA"/>
      </w:rPr>
    </w:lvl>
    <w:lvl w:ilvl="6" w:tplc="EC8A06B6">
      <w:numFmt w:val="bullet"/>
      <w:lvlText w:val="•"/>
      <w:lvlJc w:val="left"/>
      <w:pPr>
        <w:ind w:left="5366" w:hanging="360"/>
      </w:pPr>
      <w:rPr>
        <w:rFonts w:hint="default"/>
        <w:lang w:val="en-US" w:eastAsia="en-US" w:bidi="ar-SA"/>
      </w:rPr>
    </w:lvl>
    <w:lvl w:ilvl="7" w:tplc="BF000D54">
      <w:numFmt w:val="bullet"/>
      <w:lvlText w:val="•"/>
      <w:lvlJc w:val="left"/>
      <w:pPr>
        <w:ind w:left="6260" w:hanging="360"/>
      </w:pPr>
      <w:rPr>
        <w:rFonts w:hint="default"/>
        <w:lang w:val="en-US" w:eastAsia="en-US" w:bidi="ar-SA"/>
      </w:rPr>
    </w:lvl>
    <w:lvl w:ilvl="8" w:tplc="B3B24EF2">
      <w:numFmt w:val="bullet"/>
      <w:lvlText w:val="•"/>
      <w:lvlJc w:val="left"/>
      <w:pPr>
        <w:ind w:left="7153" w:hanging="360"/>
      </w:pPr>
      <w:rPr>
        <w:rFonts w:hint="default"/>
        <w:lang w:val="en-US" w:eastAsia="en-US" w:bidi="ar-SA"/>
      </w:rPr>
    </w:lvl>
  </w:abstractNum>
  <w:abstractNum w:abstractNumId="9" w15:restartNumberingAfterBreak="0">
    <w:nsid w:val="6330733B"/>
    <w:multiLevelType w:val="hybridMultilevel"/>
    <w:tmpl w:val="F71A2ED2"/>
    <w:lvl w:ilvl="0" w:tplc="93D836FE">
      <w:start w:val="1"/>
      <w:numFmt w:val="decimal"/>
      <w:lvlText w:val="%1)"/>
      <w:lvlJc w:val="left"/>
      <w:pPr>
        <w:ind w:left="900" w:hanging="360"/>
        <w:jc w:val="left"/>
      </w:pPr>
      <w:rPr>
        <w:rFonts w:ascii="Arial" w:eastAsia="Arial" w:hAnsi="Arial" w:cs="Arial" w:hint="default"/>
        <w:b w:val="0"/>
        <w:bCs w:val="0"/>
        <w:i w:val="0"/>
        <w:iCs w:val="0"/>
        <w:spacing w:val="-1"/>
        <w:w w:val="100"/>
        <w:sz w:val="22"/>
        <w:szCs w:val="22"/>
        <w:lang w:val="en-US" w:eastAsia="en-US" w:bidi="ar-SA"/>
      </w:rPr>
    </w:lvl>
    <w:lvl w:ilvl="1" w:tplc="FDBA7186">
      <w:numFmt w:val="bullet"/>
      <w:lvlText w:val="•"/>
      <w:lvlJc w:val="left"/>
      <w:pPr>
        <w:ind w:left="1704" w:hanging="360"/>
      </w:pPr>
      <w:rPr>
        <w:rFonts w:hint="default"/>
        <w:lang w:val="en-US" w:eastAsia="en-US" w:bidi="ar-SA"/>
      </w:rPr>
    </w:lvl>
    <w:lvl w:ilvl="2" w:tplc="8B84B418">
      <w:numFmt w:val="bullet"/>
      <w:lvlText w:val="•"/>
      <w:lvlJc w:val="left"/>
      <w:pPr>
        <w:ind w:left="2508" w:hanging="360"/>
      </w:pPr>
      <w:rPr>
        <w:rFonts w:hint="default"/>
        <w:lang w:val="en-US" w:eastAsia="en-US" w:bidi="ar-SA"/>
      </w:rPr>
    </w:lvl>
    <w:lvl w:ilvl="3" w:tplc="72C6A52E">
      <w:numFmt w:val="bullet"/>
      <w:lvlText w:val="•"/>
      <w:lvlJc w:val="left"/>
      <w:pPr>
        <w:ind w:left="3312" w:hanging="360"/>
      </w:pPr>
      <w:rPr>
        <w:rFonts w:hint="default"/>
        <w:lang w:val="en-US" w:eastAsia="en-US" w:bidi="ar-SA"/>
      </w:rPr>
    </w:lvl>
    <w:lvl w:ilvl="4" w:tplc="741E3D68">
      <w:numFmt w:val="bullet"/>
      <w:lvlText w:val="•"/>
      <w:lvlJc w:val="left"/>
      <w:pPr>
        <w:ind w:left="4116" w:hanging="360"/>
      </w:pPr>
      <w:rPr>
        <w:rFonts w:hint="default"/>
        <w:lang w:val="en-US" w:eastAsia="en-US" w:bidi="ar-SA"/>
      </w:rPr>
    </w:lvl>
    <w:lvl w:ilvl="5" w:tplc="488EC198">
      <w:numFmt w:val="bullet"/>
      <w:lvlText w:val="•"/>
      <w:lvlJc w:val="left"/>
      <w:pPr>
        <w:ind w:left="4920" w:hanging="360"/>
      </w:pPr>
      <w:rPr>
        <w:rFonts w:hint="default"/>
        <w:lang w:val="en-US" w:eastAsia="en-US" w:bidi="ar-SA"/>
      </w:rPr>
    </w:lvl>
    <w:lvl w:ilvl="6" w:tplc="59A0C33E">
      <w:numFmt w:val="bullet"/>
      <w:lvlText w:val="•"/>
      <w:lvlJc w:val="left"/>
      <w:pPr>
        <w:ind w:left="5724" w:hanging="360"/>
      </w:pPr>
      <w:rPr>
        <w:rFonts w:hint="default"/>
        <w:lang w:val="en-US" w:eastAsia="en-US" w:bidi="ar-SA"/>
      </w:rPr>
    </w:lvl>
    <w:lvl w:ilvl="7" w:tplc="C8FADA2E">
      <w:numFmt w:val="bullet"/>
      <w:lvlText w:val="•"/>
      <w:lvlJc w:val="left"/>
      <w:pPr>
        <w:ind w:left="6528" w:hanging="360"/>
      </w:pPr>
      <w:rPr>
        <w:rFonts w:hint="default"/>
        <w:lang w:val="en-US" w:eastAsia="en-US" w:bidi="ar-SA"/>
      </w:rPr>
    </w:lvl>
    <w:lvl w:ilvl="8" w:tplc="91C832C4">
      <w:numFmt w:val="bullet"/>
      <w:lvlText w:val="•"/>
      <w:lvlJc w:val="left"/>
      <w:pPr>
        <w:ind w:left="7332" w:hanging="360"/>
      </w:pPr>
      <w:rPr>
        <w:rFonts w:hint="default"/>
        <w:lang w:val="en-US" w:eastAsia="en-US" w:bidi="ar-SA"/>
      </w:rPr>
    </w:lvl>
  </w:abstractNum>
  <w:abstractNum w:abstractNumId="10" w15:restartNumberingAfterBreak="0">
    <w:nsid w:val="6FA1524E"/>
    <w:multiLevelType w:val="hybridMultilevel"/>
    <w:tmpl w:val="7758CD18"/>
    <w:lvl w:ilvl="0" w:tplc="8C46FFDC">
      <w:start w:val="1"/>
      <w:numFmt w:val="decimal"/>
      <w:lvlText w:val="%1."/>
      <w:lvlJc w:val="left"/>
      <w:pPr>
        <w:ind w:left="900" w:hanging="360"/>
        <w:jc w:val="left"/>
      </w:pPr>
      <w:rPr>
        <w:rFonts w:ascii="Arial" w:eastAsia="Arial" w:hAnsi="Arial" w:cs="Arial" w:hint="default"/>
        <w:b w:val="0"/>
        <w:bCs w:val="0"/>
        <w:i w:val="0"/>
        <w:iCs w:val="0"/>
        <w:spacing w:val="-1"/>
        <w:w w:val="100"/>
        <w:sz w:val="22"/>
        <w:szCs w:val="22"/>
        <w:lang w:val="en-US" w:eastAsia="en-US" w:bidi="ar-SA"/>
      </w:rPr>
    </w:lvl>
    <w:lvl w:ilvl="1" w:tplc="3D9287E4">
      <w:numFmt w:val="bullet"/>
      <w:lvlText w:val="•"/>
      <w:lvlJc w:val="left"/>
      <w:pPr>
        <w:ind w:left="1704" w:hanging="360"/>
      </w:pPr>
      <w:rPr>
        <w:rFonts w:hint="default"/>
        <w:lang w:val="en-US" w:eastAsia="en-US" w:bidi="ar-SA"/>
      </w:rPr>
    </w:lvl>
    <w:lvl w:ilvl="2" w:tplc="CD5CF592">
      <w:numFmt w:val="bullet"/>
      <w:lvlText w:val="•"/>
      <w:lvlJc w:val="left"/>
      <w:pPr>
        <w:ind w:left="2508" w:hanging="360"/>
      </w:pPr>
      <w:rPr>
        <w:rFonts w:hint="default"/>
        <w:lang w:val="en-US" w:eastAsia="en-US" w:bidi="ar-SA"/>
      </w:rPr>
    </w:lvl>
    <w:lvl w:ilvl="3" w:tplc="7AE4E1C0">
      <w:numFmt w:val="bullet"/>
      <w:lvlText w:val="•"/>
      <w:lvlJc w:val="left"/>
      <w:pPr>
        <w:ind w:left="3312" w:hanging="360"/>
      </w:pPr>
      <w:rPr>
        <w:rFonts w:hint="default"/>
        <w:lang w:val="en-US" w:eastAsia="en-US" w:bidi="ar-SA"/>
      </w:rPr>
    </w:lvl>
    <w:lvl w:ilvl="4" w:tplc="0D920ED4">
      <w:numFmt w:val="bullet"/>
      <w:lvlText w:val="•"/>
      <w:lvlJc w:val="left"/>
      <w:pPr>
        <w:ind w:left="4116" w:hanging="360"/>
      </w:pPr>
      <w:rPr>
        <w:rFonts w:hint="default"/>
        <w:lang w:val="en-US" w:eastAsia="en-US" w:bidi="ar-SA"/>
      </w:rPr>
    </w:lvl>
    <w:lvl w:ilvl="5" w:tplc="1B7A7344">
      <w:numFmt w:val="bullet"/>
      <w:lvlText w:val="•"/>
      <w:lvlJc w:val="left"/>
      <w:pPr>
        <w:ind w:left="4920" w:hanging="360"/>
      </w:pPr>
      <w:rPr>
        <w:rFonts w:hint="default"/>
        <w:lang w:val="en-US" w:eastAsia="en-US" w:bidi="ar-SA"/>
      </w:rPr>
    </w:lvl>
    <w:lvl w:ilvl="6" w:tplc="8B246A1A">
      <w:numFmt w:val="bullet"/>
      <w:lvlText w:val="•"/>
      <w:lvlJc w:val="left"/>
      <w:pPr>
        <w:ind w:left="5724" w:hanging="360"/>
      </w:pPr>
      <w:rPr>
        <w:rFonts w:hint="default"/>
        <w:lang w:val="en-US" w:eastAsia="en-US" w:bidi="ar-SA"/>
      </w:rPr>
    </w:lvl>
    <w:lvl w:ilvl="7" w:tplc="FB6E5968">
      <w:numFmt w:val="bullet"/>
      <w:lvlText w:val="•"/>
      <w:lvlJc w:val="left"/>
      <w:pPr>
        <w:ind w:left="6528" w:hanging="360"/>
      </w:pPr>
      <w:rPr>
        <w:rFonts w:hint="default"/>
        <w:lang w:val="en-US" w:eastAsia="en-US" w:bidi="ar-SA"/>
      </w:rPr>
    </w:lvl>
    <w:lvl w:ilvl="8" w:tplc="8062B11A">
      <w:numFmt w:val="bullet"/>
      <w:lvlText w:val="•"/>
      <w:lvlJc w:val="left"/>
      <w:pPr>
        <w:ind w:left="7332" w:hanging="360"/>
      </w:pPr>
      <w:rPr>
        <w:rFonts w:hint="default"/>
        <w:lang w:val="en-US" w:eastAsia="en-US" w:bidi="ar-SA"/>
      </w:rPr>
    </w:lvl>
  </w:abstractNum>
  <w:num w:numId="1" w16cid:durableId="572089043">
    <w:abstractNumId w:val="6"/>
  </w:num>
  <w:num w:numId="2" w16cid:durableId="812799045">
    <w:abstractNumId w:val="10"/>
  </w:num>
  <w:num w:numId="3" w16cid:durableId="1224097442">
    <w:abstractNumId w:val="3"/>
  </w:num>
  <w:num w:numId="4" w16cid:durableId="1325207406">
    <w:abstractNumId w:val="7"/>
  </w:num>
  <w:num w:numId="5" w16cid:durableId="1231110055">
    <w:abstractNumId w:val="4"/>
  </w:num>
  <w:num w:numId="6" w16cid:durableId="2097555360">
    <w:abstractNumId w:val="8"/>
  </w:num>
  <w:num w:numId="7" w16cid:durableId="2052919037">
    <w:abstractNumId w:val="9"/>
  </w:num>
  <w:num w:numId="8" w16cid:durableId="955259464">
    <w:abstractNumId w:val="5"/>
  </w:num>
  <w:num w:numId="9" w16cid:durableId="507208305">
    <w:abstractNumId w:val="2"/>
  </w:num>
  <w:num w:numId="10" w16cid:durableId="2124685083">
    <w:abstractNumId w:val="1"/>
  </w:num>
  <w:num w:numId="11" w16cid:durableId="501773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E7157"/>
    <w:rsid w:val="006E7157"/>
    <w:rsid w:val="00BD7E15"/>
    <w:rsid w:val="00F1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5A4F"/>
  <w15:docId w15:val="{DF00E0F1-414B-4E39-9026-AA606716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80"/>
      <w:jc w:val="both"/>
      <w:outlineLvl w:val="0"/>
    </w:pPr>
    <w:rPr>
      <w:b/>
      <w:bCs/>
      <w:sz w:val="24"/>
      <w:szCs w:val="24"/>
      <w:u w:val="single" w:color="000000"/>
    </w:rPr>
  </w:style>
  <w:style w:type="paragraph" w:styleId="Heading2">
    <w:name w:val="heading 2"/>
    <w:basedOn w:val="Normal"/>
    <w:uiPriority w:val="9"/>
    <w:unhideWhenUsed/>
    <w:qFormat/>
    <w:pPr>
      <w:ind w:left="180"/>
      <w:outlineLvl w:val="1"/>
    </w:pPr>
    <w:rPr>
      <w:b/>
      <w:bCs/>
    </w:rPr>
  </w:style>
  <w:style w:type="paragraph" w:styleId="Heading3">
    <w:name w:val="heading 3"/>
    <w:basedOn w:val="Normal"/>
    <w:uiPriority w:val="9"/>
    <w:unhideWhenUsed/>
    <w:qFormat/>
    <w:pPr>
      <w:spacing w:line="251" w:lineRule="exact"/>
      <w:ind w:left="179"/>
      <w:jc w:val="both"/>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2113" w:right="2080"/>
      <w:jc w:val="center"/>
    </w:pPr>
    <w:rPr>
      <w:b/>
      <w:bCs/>
      <w:sz w:val="32"/>
      <w:szCs w:val="32"/>
      <w:u w:val="single" w:color="000000"/>
    </w:rPr>
  </w:style>
  <w:style w:type="paragraph" w:styleId="ListParagraph">
    <w:name w:val="List Paragraph"/>
    <w:basedOn w:val="Normal"/>
    <w:uiPriority w:val="1"/>
    <w:qFormat/>
    <w:pPr>
      <w:ind w:left="899"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ilos@lsuhsc.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3671</Words>
  <Characters>20925</Characters>
  <Application>Microsoft Office Word</Application>
  <DocSecurity>0</DocSecurity>
  <Lines>174</Lines>
  <Paragraphs>49</Paragraphs>
  <ScaleCrop>false</ScaleCrop>
  <Company>LSU Health Sciences Center</Company>
  <LinksUpToDate>false</LinksUpToDate>
  <CharactersWithSpaces>24547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Dean</dc:creator>
  <cp:lastModifiedBy>Phillip, Zahria D.</cp:lastModifiedBy>
  <cp:revision>3</cp:revision>
  <dcterms:created xsi:type="dcterms:W3CDTF">2023-08-03T14:51:00Z</dcterms:created>
  <dcterms:modified xsi:type="dcterms:W3CDTF">2023-08-03T14:52:00Z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2023-07-27T00:00:00Z</vt:filetime>
  </property>
  <property fmtid="{D5CDD505-2E9C-101B-9397-08002B2CF9AE}" pid="3" name="Creator">
    <vt:lpwstr>Acrobat PDFMaker 23 for Word</vt:lpwstr>
  </property>
  <property fmtid="{D5CDD505-2E9C-101B-9397-08002B2CF9AE}" pid="4" name="LastSaved">
    <vt:filetime>2023-08-03T00:00:00Z</vt:filetime>
  </property>
  <property fmtid="{D5CDD505-2E9C-101B-9397-08002B2CF9AE}" pid="5" name="Producer">
    <vt:lpwstr>Adobe PDF Library 23.3.20</vt:lpwstr>
  </property>
  <property fmtid="{D5CDD505-2E9C-101B-9397-08002B2CF9AE}" pid="6" name="SourceModified">
    <vt:lpwstr>D:20230727205133</vt:lpwstr>
  </property>
</Properties>
</file>