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7EF489" w14:textId="1377F859" w:rsidR="002808F2" w:rsidRPr="002808F2" w:rsidRDefault="002808F2" w:rsidP="002808F2">
      <w:pPr>
        <w:jc w:val="center"/>
        <w:rPr>
          <w:b/>
        </w:rPr>
      </w:pPr>
      <w:r w:rsidRPr="002808F2">
        <w:rPr>
          <w:b/>
        </w:rPr>
        <w:t>School of Medicine Faculty Assembly Meeting</w:t>
      </w:r>
    </w:p>
    <w:p w14:paraId="14D0D6DA" w14:textId="77777777" w:rsidR="000E03D0" w:rsidRDefault="00382214" w:rsidP="002808F2">
      <w:pPr>
        <w:jc w:val="center"/>
      </w:pPr>
      <w:r>
        <w:t>Minutes Meeting</w:t>
      </w:r>
    </w:p>
    <w:p w14:paraId="2ACF35B3" w14:textId="77777777" w:rsidR="00382214" w:rsidRDefault="00382214" w:rsidP="002808F2">
      <w:pPr>
        <w:jc w:val="center"/>
      </w:pPr>
      <w:r>
        <w:t>September 7, 2017</w:t>
      </w:r>
    </w:p>
    <w:p w14:paraId="7C7F3A3B" w14:textId="77777777" w:rsidR="002808F2" w:rsidRDefault="002808F2" w:rsidP="002808F2">
      <w:pPr>
        <w:jc w:val="center"/>
      </w:pPr>
    </w:p>
    <w:p w14:paraId="37E9E9B6" w14:textId="279B9A97" w:rsidR="002808F2" w:rsidRDefault="002808F2" w:rsidP="002808F2">
      <w:r w:rsidRPr="002808F2">
        <w:rPr>
          <w:b/>
        </w:rPr>
        <w:t>Present:</w:t>
      </w:r>
      <w:r>
        <w:t xml:space="preserve"> C. Taylor, P. Prasad, M. Ali, J. Crabtree, T. De Silva, K. Happel, J. Hart, S. Kamboj, D. Kapusta, B. Kelly, P. Kozlowski, J. Lentz, M. Levitzky, C. Lilje, D. Rivera, J. Sturtevant, J. Surcouf, P. Winsauer, M. Houser (phone)</w:t>
      </w:r>
    </w:p>
    <w:p w14:paraId="70430951" w14:textId="77777777" w:rsidR="002808F2" w:rsidRDefault="002808F2" w:rsidP="002808F2"/>
    <w:p w14:paraId="045021D0" w14:textId="197AEC0E" w:rsidR="002808F2" w:rsidRDefault="002808F2" w:rsidP="002808F2">
      <w:r w:rsidRPr="002808F2">
        <w:rPr>
          <w:b/>
        </w:rPr>
        <w:t>Absent:</w:t>
      </w:r>
      <w:r>
        <w:t xml:space="preserve"> K. Callahan, L. Campeau, S. Delacroix, J. Gardner, T. Goodchild, S. Guillory, L. Hetzler, S. Holman, J. Hunt, O. Lee, R. McGoey, J. Mooney, L. Oge, G. Orangio, F. Polite, C. Roth, D. Sen</w:t>
      </w:r>
    </w:p>
    <w:p w14:paraId="1786626F" w14:textId="77777777" w:rsidR="002808F2" w:rsidRDefault="002808F2" w:rsidP="002808F2"/>
    <w:p w14:paraId="1BBEA39D" w14:textId="7B977F4B" w:rsidR="002808F2" w:rsidRDefault="002808F2" w:rsidP="002808F2">
      <w:r w:rsidRPr="002808F2">
        <w:rPr>
          <w:b/>
        </w:rPr>
        <w:t>Proxy:</w:t>
      </w:r>
      <w:r>
        <w:t xml:space="preserve"> S. Kamboj (B. Spieler)</w:t>
      </w:r>
    </w:p>
    <w:p w14:paraId="7DFB6876" w14:textId="77777777" w:rsidR="002808F2" w:rsidRDefault="002808F2" w:rsidP="002808F2"/>
    <w:p w14:paraId="30E37FC3" w14:textId="25897D0A" w:rsidR="002808F2" w:rsidRDefault="002808F2" w:rsidP="002808F2">
      <w:r>
        <w:t>Opening: President-Elect C. Taylor called meeting to order at 4:07pm.  Motion for Approval of Minutes from the August meeting; J. Crabtree motioned.  M. Levitzky second</w:t>
      </w:r>
      <w:r w:rsidR="00F06677">
        <w:t>ed</w:t>
      </w:r>
      <w:r>
        <w:t>.</w:t>
      </w:r>
    </w:p>
    <w:p w14:paraId="6A4BD8F6" w14:textId="77777777" w:rsidR="00382214" w:rsidRDefault="00382214"/>
    <w:p w14:paraId="7ACF3366" w14:textId="2E5EA967" w:rsidR="00382214" w:rsidRDefault="00382214" w:rsidP="002808F2"/>
    <w:p w14:paraId="79F3CEAE" w14:textId="30475E45" w:rsidR="002C57D2" w:rsidRDefault="00C66A8E" w:rsidP="002C57D2">
      <w:pPr>
        <w:pStyle w:val="ListParagraph"/>
        <w:numPr>
          <w:ilvl w:val="0"/>
          <w:numId w:val="1"/>
        </w:numPr>
      </w:pPr>
      <w:r>
        <w:t xml:space="preserve">Assistant Dean of Undergraduate Medical Education </w:t>
      </w:r>
      <w:r w:rsidR="00B30347">
        <w:t xml:space="preserve">Dr. </w:t>
      </w:r>
      <w:r w:rsidR="002C57D2">
        <w:t xml:space="preserve">Robin English – guest speaker </w:t>
      </w:r>
    </w:p>
    <w:p w14:paraId="194CE884" w14:textId="77777777" w:rsidR="002C57D2" w:rsidRDefault="002C57D2" w:rsidP="002C57D2">
      <w:pPr>
        <w:pStyle w:val="ListParagraph"/>
        <w:numPr>
          <w:ilvl w:val="1"/>
          <w:numId w:val="1"/>
        </w:numPr>
      </w:pPr>
      <w:r>
        <w:t>3</w:t>
      </w:r>
      <w:r w:rsidRPr="002C57D2">
        <w:rPr>
          <w:vertAlign w:val="superscript"/>
        </w:rPr>
        <w:t>rd</w:t>
      </w:r>
      <w:r>
        <w:t xml:space="preserve"> iteration of the first year</w:t>
      </w:r>
    </w:p>
    <w:p w14:paraId="3680DACF" w14:textId="641A55F7" w:rsidR="002C57D2" w:rsidRDefault="002C57D2" w:rsidP="002C57D2">
      <w:pPr>
        <w:pStyle w:val="ListParagraph"/>
        <w:numPr>
          <w:ilvl w:val="1"/>
          <w:numId w:val="1"/>
        </w:numPr>
      </w:pPr>
      <w:r>
        <w:t>NO changes to first semester (Gross anatomy, Biochemistry – not on the same exam schedule</w:t>
      </w:r>
      <w:r w:rsidR="002808F2">
        <w:t>)</w:t>
      </w:r>
    </w:p>
    <w:p w14:paraId="0856FC49" w14:textId="77777777" w:rsidR="002C57D2" w:rsidRDefault="002C57D2" w:rsidP="002C57D2">
      <w:pPr>
        <w:pStyle w:val="ListParagraph"/>
        <w:numPr>
          <w:ilvl w:val="1"/>
          <w:numId w:val="1"/>
        </w:numPr>
      </w:pPr>
      <w:r>
        <w:t>NO changes to second semester (moving some courses genetics, physiology)</w:t>
      </w:r>
    </w:p>
    <w:p w14:paraId="0C194222" w14:textId="6160DAF7" w:rsidR="002C57D2" w:rsidRDefault="002C57D2" w:rsidP="002C57D2">
      <w:pPr>
        <w:pStyle w:val="ListParagraph"/>
        <w:numPr>
          <w:ilvl w:val="1"/>
          <w:numId w:val="1"/>
        </w:numPr>
      </w:pPr>
      <w:r>
        <w:t>2</w:t>
      </w:r>
      <w:r w:rsidRPr="002C57D2">
        <w:rPr>
          <w:vertAlign w:val="superscript"/>
        </w:rPr>
        <w:t>nd</w:t>
      </w:r>
      <w:r>
        <w:t xml:space="preserve"> year – made changes to order of courses (made changes to Foundations, needs to make changes to Micro</w:t>
      </w:r>
      <w:r w:rsidR="009F34E6">
        <w:t>).  Surveys sent to medical student – discussion regarding integration to courses and clinical. Unprecedented number of students delayed Step I USMLE. Step average is about 230 – same as before course changes.</w:t>
      </w:r>
    </w:p>
    <w:p w14:paraId="400ABC03" w14:textId="77777777" w:rsidR="00915BFE" w:rsidRDefault="00915BFE" w:rsidP="002C57D2">
      <w:pPr>
        <w:pStyle w:val="ListParagraph"/>
        <w:numPr>
          <w:ilvl w:val="1"/>
          <w:numId w:val="1"/>
        </w:numPr>
      </w:pPr>
      <w:r>
        <w:t>Attendance is better in 1</w:t>
      </w:r>
      <w:r w:rsidRPr="00915BFE">
        <w:rPr>
          <w:vertAlign w:val="superscript"/>
        </w:rPr>
        <w:t>st</w:t>
      </w:r>
      <w:r>
        <w:t xml:space="preserve"> and 2</w:t>
      </w:r>
      <w:r w:rsidRPr="00915BFE">
        <w:rPr>
          <w:vertAlign w:val="superscript"/>
        </w:rPr>
        <w:t>nd</w:t>
      </w:r>
      <w:r>
        <w:t xml:space="preserve"> year</w:t>
      </w:r>
      <w:r w:rsidR="00EA46CF">
        <w:t xml:space="preserve">.  </w:t>
      </w:r>
    </w:p>
    <w:p w14:paraId="76DB98A0" w14:textId="77777777" w:rsidR="000F6142" w:rsidRPr="002808F2" w:rsidRDefault="000F6142" w:rsidP="000F6142">
      <w:pPr>
        <w:pStyle w:val="ListParagraph"/>
        <w:numPr>
          <w:ilvl w:val="0"/>
          <w:numId w:val="1"/>
        </w:numPr>
        <w:rPr>
          <w:b/>
        </w:rPr>
      </w:pPr>
      <w:r w:rsidRPr="002808F2">
        <w:rPr>
          <w:b/>
        </w:rPr>
        <w:t>Reports:</w:t>
      </w:r>
    </w:p>
    <w:p w14:paraId="617B34A6" w14:textId="77777777" w:rsidR="000F6142" w:rsidRPr="002808F2" w:rsidRDefault="000F6142" w:rsidP="000F6142">
      <w:pPr>
        <w:pStyle w:val="ListParagraph"/>
        <w:numPr>
          <w:ilvl w:val="1"/>
          <w:numId w:val="1"/>
        </w:numPr>
        <w:rPr>
          <w:b/>
        </w:rPr>
      </w:pPr>
      <w:r w:rsidRPr="002808F2">
        <w:rPr>
          <w:b/>
        </w:rPr>
        <w:t>Executive Committee</w:t>
      </w:r>
    </w:p>
    <w:p w14:paraId="4E9FAE54" w14:textId="77777777" w:rsidR="000F6142" w:rsidRDefault="000F6142" w:rsidP="000F6142">
      <w:pPr>
        <w:pStyle w:val="ListParagraph"/>
        <w:numPr>
          <w:ilvl w:val="2"/>
          <w:numId w:val="1"/>
        </w:numPr>
      </w:pPr>
      <w:r w:rsidRPr="00F06677">
        <w:t>Bridge around Tulane Ave</w:t>
      </w:r>
      <w:r>
        <w:t xml:space="preserve"> – only 1 bid came in; more bids are being sent out.  Projected start date will be Spring 2018 with completion around Spring 2019</w:t>
      </w:r>
    </w:p>
    <w:p w14:paraId="5EEFA72D" w14:textId="5492106D" w:rsidR="000F6142" w:rsidRDefault="002808F2" w:rsidP="000F6142">
      <w:pPr>
        <w:pStyle w:val="ListParagraph"/>
        <w:numPr>
          <w:ilvl w:val="2"/>
          <w:numId w:val="1"/>
        </w:numPr>
      </w:pPr>
      <w:r w:rsidRPr="00F06677">
        <w:t>Equity Pay Adjustments</w:t>
      </w:r>
      <w:r w:rsidR="000F6142">
        <w:t xml:space="preserve"> – approved, going into effect September 1</w:t>
      </w:r>
      <w:r w:rsidR="000F6142" w:rsidRPr="000F6142">
        <w:rPr>
          <w:vertAlign w:val="superscript"/>
        </w:rPr>
        <w:t>st</w:t>
      </w:r>
      <w:r>
        <w:t>.  Equity pay adjustments</w:t>
      </w:r>
      <w:r w:rsidR="000F6142">
        <w:t xml:space="preserve"> most notable for Basic Sciences and Business Managers.  Most Clinical faculty raises were noted in supplement.  Merit raises were approved (0.5%)</w:t>
      </w:r>
      <w:r w:rsidR="0061447E">
        <w:t>.  $1000 for a year / $100 for 10 months</w:t>
      </w:r>
      <w:r w:rsidR="007F7526">
        <w:t xml:space="preserve"> for those that did not get equity or merit raises.</w:t>
      </w:r>
    </w:p>
    <w:p w14:paraId="2AED614F" w14:textId="77777777" w:rsidR="007F7526" w:rsidRDefault="007F7526" w:rsidP="000F6142">
      <w:pPr>
        <w:pStyle w:val="ListParagraph"/>
        <w:numPr>
          <w:ilvl w:val="2"/>
          <w:numId w:val="1"/>
        </w:numPr>
      </w:pPr>
      <w:r w:rsidRPr="00F06677">
        <w:t>UMOB</w:t>
      </w:r>
      <w:r>
        <w:t xml:space="preserve"> – CTRC opened, moved from original </w:t>
      </w:r>
    </w:p>
    <w:p w14:paraId="6FBAE61E" w14:textId="77777777" w:rsidR="007F7526" w:rsidRDefault="007F7526" w:rsidP="000F6142">
      <w:pPr>
        <w:pStyle w:val="ListParagraph"/>
        <w:numPr>
          <w:ilvl w:val="2"/>
          <w:numId w:val="1"/>
        </w:numPr>
      </w:pPr>
      <w:r>
        <w:t>State officers offered office space on first floor of UMOB – to aid with visibility of police in that area</w:t>
      </w:r>
    </w:p>
    <w:p w14:paraId="701B059B" w14:textId="3403FF3F" w:rsidR="007F7526" w:rsidRDefault="007F7526" w:rsidP="000F6142">
      <w:pPr>
        <w:pStyle w:val="ListParagraph"/>
        <w:numPr>
          <w:ilvl w:val="2"/>
          <w:numId w:val="1"/>
        </w:numPr>
      </w:pPr>
      <w:r w:rsidRPr="00F06677">
        <w:t>CSRB</w:t>
      </w:r>
      <w:r>
        <w:t xml:space="preserve"> – start </w:t>
      </w:r>
      <w:r w:rsidR="00BD2A02">
        <w:t xml:space="preserve">date </w:t>
      </w:r>
      <w:r>
        <w:t>next year.  Will be disruptive when building begins</w:t>
      </w:r>
    </w:p>
    <w:p w14:paraId="4718AD77" w14:textId="0DBA14E7" w:rsidR="00BD2A02" w:rsidRDefault="00BD2A02" w:rsidP="000F6142">
      <w:pPr>
        <w:pStyle w:val="ListParagraph"/>
        <w:numPr>
          <w:ilvl w:val="2"/>
          <w:numId w:val="1"/>
        </w:numPr>
      </w:pPr>
      <w:r w:rsidRPr="00F06677">
        <w:t>Team Based Learning Facility MEB –</w:t>
      </w:r>
      <w:r>
        <w:t xml:space="preserve"> TBL rooms </w:t>
      </w:r>
      <w:r w:rsidR="00FD0B13">
        <w:t xml:space="preserve">to </w:t>
      </w:r>
      <w:r>
        <w:t>open June 2018</w:t>
      </w:r>
    </w:p>
    <w:p w14:paraId="1863D560" w14:textId="432E1773" w:rsidR="00BD2A02" w:rsidRPr="00FD0B13" w:rsidRDefault="00BD2A02" w:rsidP="00BD2A02">
      <w:pPr>
        <w:pStyle w:val="ListParagraph"/>
        <w:numPr>
          <w:ilvl w:val="1"/>
          <w:numId w:val="1"/>
        </w:numPr>
        <w:rPr>
          <w:b/>
        </w:rPr>
      </w:pPr>
      <w:r w:rsidRPr="00FD0B13">
        <w:rPr>
          <w:b/>
        </w:rPr>
        <w:t>SOM Administrative Counsel</w:t>
      </w:r>
    </w:p>
    <w:p w14:paraId="48FD9446" w14:textId="23D71B22" w:rsidR="00BD2A02" w:rsidRDefault="00FD0B13" w:rsidP="00BD2A02">
      <w:pPr>
        <w:pStyle w:val="ListParagraph"/>
        <w:numPr>
          <w:ilvl w:val="2"/>
          <w:numId w:val="1"/>
        </w:numPr>
      </w:pPr>
      <w:r>
        <w:lastRenderedPageBreak/>
        <w:t xml:space="preserve">Dr. </w:t>
      </w:r>
      <w:r w:rsidR="00C66A8E">
        <w:t xml:space="preserve">W. </w:t>
      </w:r>
      <w:r>
        <w:t>Backes: N</w:t>
      </w:r>
      <w:r w:rsidR="00BD2A02">
        <w:t>ew funding mechanism for residents ($2500 funding, needs matching funds from Department)</w:t>
      </w:r>
    </w:p>
    <w:p w14:paraId="528341FD" w14:textId="4C594A69" w:rsidR="00BD2A02" w:rsidRDefault="00BD2A02" w:rsidP="00BD2A02">
      <w:pPr>
        <w:pStyle w:val="ListParagraph"/>
        <w:numPr>
          <w:ilvl w:val="3"/>
          <w:numId w:val="1"/>
        </w:numPr>
      </w:pPr>
      <w:r>
        <w:t>Expeditiously approved by 3 members of the Dean’s Staff</w:t>
      </w:r>
    </w:p>
    <w:p w14:paraId="09DA683D" w14:textId="09783448" w:rsidR="00FD0B13" w:rsidRDefault="00FD0B13" w:rsidP="00BD2A02">
      <w:pPr>
        <w:pStyle w:val="ListParagraph"/>
        <w:numPr>
          <w:ilvl w:val="3"/>
          <w:numId w:val="1"/>
        </w:numPr>
      </w:pPr>
      <w:r>
        <w:t>4-page application (title page, abstract, project, budget)</w:t>
      </w:r>
    </w:p>
    <w:p w14:paraId="1E4EB3ED" w14:textId="05371DEB" w:rsidR="00BD2A02" w:rsidRDefault="00FD0B13" w:rsidP="00BD2A02">
      <w:pPr>
        <w:pStyle w:val="ListParagraph"/>
        <w:numPr>
          <w:ilvl w:val="3"/>
          <w:numId w:val="1"/>
        </w:numPr>
      </w:pPr>
      <w:r>
        <w:t>Requires all necessary approvals (IRB, IACUC, etc.) prior to release of funds</w:t>
      </w:r>
    </w:p>
    <w:p w14:paraId="09D725D5" w14:textId="7A28D994" w:rsidR="00FD0B13" w:rsidRDefault="00FD0B13" w:rsidP="00BD2A02">
      <w:pPr>
        <w:pStyle w:val="ListParagraph"/>
        <w:numPr>
          <w:ilvl w:val="3"/>
          <w:numId w:val="1"/>
        </w:numPr>
      </w:pPr>
      <w:r>
        <w:t>Upon completion, a final report is filed with Dr. Hilton’s office to track resident scholarship</w:t>
      </w:r>
    </w:p>
    <w:p w14:paraId="0D10CC83" w14:textId="02B58C61" w:rsidR="00BD2A02" w:rsidRDefault="00BD2A02" w:rsidP="00BD2A02">
      <w:pPr>
        <w:pStyle w:val="ListParagraph"/>
        <w:numPr>
          <w:ilvl w:val="3"/>
          <w:numId w:val="1"/>
        </w:numPr>
      </w:pPr>
      <w:r>
        <w:t xml:space="preserve">No cap on </w:t>
      </w:r>
      <w:r w:rsidR="00FD0B13">
        <w:t>number of applications funded per year</w:t>
      </w:r>
    </w:p>
    <w:p w14:paraId="1FF62250" w14:textId="5667FAEE" w:rsidR="00BD2A02" w:rsidRDefault="00BD2A02" w:rsidP="00BD2A02">
      <w:pPr>
        <w:pStyle w:val="ListParagraph"/>
        <w:numPr>
          <w:ilvl w:val="2"/>
          <w:numId w:val="1"/>
        </w:numPr>
      </w:pPr>
      <w:r>
        <w:t xml:space="preserve">LCME site visit </w:t>
      </w:r>
    </w:p>
    <w:p w14:paraId="4FBE6650" w14:textId="275C47F3" w:rsidR="00BD2A02" w:rsidRDefault="00FD0B13" w:rsidP="00BD2A02">
      <w:pPr>
        <w:pStyle w:val="ListParagraph"/>
        <w:numPr>
          <w:ilvl w:val="3"/>
          <w:numId w:val="1"/>
        </w:numPr>
      </w:pPr>
      <w:r>
        <w:t xml:space="preserve">App store:  </w:t>
      </w:r>
      <w:r w:rsidR="00BD2A02">
        <w:t xml:space="preserve">SOM companion.  Email was sent to medical students.  </w:t>
      </w:r>
    </w:p>
    <w:p w14:paraId="4D5956A5" w14:textId="4D4D22AB" w:rsidR="00BD2A02" w:rsidRDefault="00B60F26" w:rsidP="00BD2A02">
      <w:pPr>
        <w:pStyle w:val="ListParagraph"/>
        <w:numPr>
          <w:ilvl w:val="3"/>
          <w:numId w:val="1"/>
        </w:numPr>
      </w:pPr>
      <w:r>
        <w:t xml:space="preserve">Sr. Associate </w:t>
      </w:r>
      <w:r w:rsidR="000E5340">
        <w:t>Dean DiCarlo:  Focus on S</w:t>
      </w:r>
      <w:r w:rsidR="00BD2A02">
        <w:t>tudent mistreatment</w:t>
      </w:r>
    </w:p>
    <w:p w14:paraId="2337E3A0" w14:textId="3A9C16EF" w:rsidR="000E5340" w:rsidRDefault="000E5340" w:rsidP="000E5340">
      <w:pPr>
        <w:pStyle w:val="ListParagraph"/>
        <w:numPr>
          <w:ilvl w:val="4"/>
          <w:numId w:val="1"/>
        </w:numPr>
      </w:pPr>
      <w:r>
        <w:t>People involved directly in LCME visit should read the summary report (35 pages).  Expect questions about resources, clinical faculty time balance between clinic/teaching/scholarship and basic faculty teaching in other schools</w:t>
      </w:r>
    </w:p>
    <w:p w14:paraId="31363849" w14:textId="5FB0191A" w:rsidR="00BD2A02" w:rsidRDefault="00BD2A02" w:rsidP="00BD2A02">
      <w:pPr>
        <w:pStyle w:val="ListParagraph"/>
        <w:numPr>
          <w:ilvl w:val="4"/>
          <w:numId w:val="1"/>
        </w:numPr>
      </w:pPr>
      <w:r>
        <w:t xml:space="preserve">SOM Policy on </w:t>
      </w:r>
      <w:r w:rsidR="00970DD5">
        <w:t xml:space="preserve">Mistreatment </w:t>
      </w:r>
      <w:r>
        <w:t>Chancellor’s Memorandum 56</w:t>
      </w:r>
    </w:p>
    <w:p w14:paraId="02B09397" w14:textId="2760DB0F" w:rsidR="004D768A" w:rsidRDefault="004D768A" w:rsidP="004D768A">
      <w:pPr>
        <w:pStyle w:val="ListParagraph"/>
        <w:numPr>
          <w:ilvl w:val="5"/>
          <w:numId w:val="1"/>
        </w:numPr>
      </w:pPr>
      <w:r>
        <w:t>If student comes to faculty with concern (formal or informal) this should be reported to the faculty to Ombudsman so they can begin to collect better, more specific data</w:t>
      </w:r>
    </w:p>
    <w:p w14:paraId="01BFECA4" w14:textId="6B0864A7" w:rsidR="00970DD5" w:rsidRDefault="00970DD5" w:rsidP="00BD2A02">
      <w:pPr>
        <w:pStyle w:val="ListParagraph"/>
        <w:numPr>
          <w:ilvl w:val="4"/>
          <w:numId w:val="1"/>
        </w:numPr>
      </w:pPr>
      <w:r>
        <w:t>New Ombudsmen –</w:t>
      </w:r>
      <w:r w:rsidR="00B60F26">
        <w:t xml:space="preserve"> Dr. Kourtnie Robin</w:t>
      </w:r>
      <w:r>
        <w:t xml:space="preserve"> (Office of Student Affairs)</w:t>
      </w:r>
    </w:p>
    <w:p w14:paraId="56BB059D" w14:textId="69228766" w:rsidR="00970DD5" w:rsidRDefault="00970DD5" w:rsidP="00BD2A02">
      <w:pPr>
        <w:pStyle w:val="ListParagraph"/>
        <w:numPr>
          <w:ilvl w:val="4"/>
          <w:numId w:val="1"/>
        </w:numPr>
      </w:pPr>
      <w:r>
        <w:t>Students GQ AAMC Survey (</w:t>
      </w:r>
      <w:r w:rsidR="004D768A">
        <w:t xml:space="preserve">n = </w:t>
      </w:r>
      <w:r>
        <w:t xml:space="preserve">125) – Student perception upon graduation </w:t>
      </w:r>
    </w:p>
    <w:p w14:paraId="4D246CF2" w14:textId="6CB14F9C" w:rsidR="00970DD5" w:rsidRDefault="00970DD5" w:rsidP="00970DD5">
      <w:pPr>
        <w:pStyle w:val="ListParagraph"/>
        <w:numPr>
          <w:ilvl w:val="5"/>
          <w:numId w:val="1"/>
        </w:numPr>
      </w:pPr>
      <w:r>
        <w:t>Public Humiliation by faculty or residents (20 faculty/13 residents</w:t>
      </w:r>
      <w:r w:rsidR="004D768A">
        <w:t>/interns</w:t>
      </w:r>
      <w:r>
        <w:t>)</w:t>
      </w:r>
    </w:p>
    <w:p w14:paraId="523EF4C8" w14:textId="357F39E8" w:rsidR="00970DD5" w:rsidRDefault="00970DD5" w:rsidP="00970DD5">
      <w:pPr>
        <w:pStyle w:val="ListParagraph"/>
        <w:numPr>
          <w:ilvl w:val="5"/>
          <w:numId w:val="1"/>
        </w:numPr>
      </w:pPr>
      <w:r>
        <w:t>Required to perform personal services by faculty or residents (6 faculty/14 residents</w:t>
      </w:r>
      <w:r w:rsidR="004D768A">
        <w:t>/interns</w:t>
      </w:r>
      <w:r>
        <w:t>)</w:t>
      </w:r>
      <w:r w:rsidR="004D768A">
        <w:t xml:space="preserve"> NOTE: This may be getting lunch or coffee for the group</w:t>
      </w:r>
    </w:p>
    <w:p w14:paraId="2F1D335A" w14:textId="6CDD591D" w:rsidR="00970DD5" w:rsidRDefault="00970DD5" w:rsidP="00970DD5">
      <w:pPr>
        <w:pStyle w:val="ListParagraph"/>
        <w:numPr>
          <w:ilvl w:val="5"/>
          <w:numId w:val="1"/>
        </w:numPr>
      </w:pPr>
      <w:r>
        <w:t>Offensive remarks sexist or racist (8 faculty/9 residents</w:t>
      </w:r>
      <w:r w:rsidR="004D768A">
        <w:t>/interns</w:t>
      </w:r>
      <w:r>
        <w:t>)</w:t>
      </w:r>
    </w:p>
    <w:p w14:paraId="290895DC" w14:textId="00119A56" w:rsidR="00BD2A02" w:rsidRDefault="00BD2A02" w:rsidP="00BD2A02">
      <w:pPr>
        <w:pStyle w:val="ListParagraph"/>
        <w:numPr>
          <w:ilvl w:val="3"/>
          <w:numId w:val="1"/>
        </w:numPr>
      </w:pPr>
      <w:r>
        <w:t>Diversity</w:t>
      </w:r>
    </w:p>
    <w:p w14:paraId="0DA419B0" w14:textId="6FDE0A92" w:rsidR="00970DD5" w:rsidRDefault="00970DD5" w:rsidP="00970DD5">
      <w:pPr>
        <w:pStyle w:val="ListParagraph"/>
        <w:numPr>
          <w:ilvl w:val="4"/>
          <w:numId w:val="1"/>
        </w:numPr>
      </w:pPr>
      <w:r>
        <w:t>Dr. Mobben (larger discussion in November)</w:t>
      </w:r>
    </w:p>
    <w:p w14:paraId="70349AFC" w14:textId="128DEC7C" w:rsidR="00970DD5" w:rsidRDefault="00970DD5" w:rsidP="00BD2A02">
      <w:pPr>
        <w:pStyle w:val="ListParagraph"/>
        <w:numPr>
          <w:ilvl w:val="3"/>
          <w:numId w:val="1"/>
        </w:numPr>
      </w:pPr>
      <w:r>
        <w:t>New Faculty orientation – Oct 17, 2017</w:t>
      </w:r>
    </w:p>
    <w:p w14:paraId="71D48B35" w14:textId="0BDDB764" w:rsidR="00B60F26" w:rsidRPr="00F06677" w:rsidRDefault="00B60F26" w:rsidP="00B60F26">
      <w:pPr>
        <w:pStyle w:val="ListParagraph"/>
        <w:numPr>
          <w:ilvl w:val="1"/>
          <w:numId w:val="1"/>
        </w:numPr>
        <w:rPr>
          <w:b/>
        </w:rPr>
      </w:pPr>
      <w:r w:rsidRPr="00F06677">
        <w:rPr>
          <w:b/>
        </w:rPr>
        <w:t>Faculty Senate</w:t>
      </w:r>
    </w:p>
    <w:p w14:paraId="01ED68E5" w14:textId="57E227F2" w:rsidR="00B60F26" w:rsidRDefault="00B60F26" w:rsidP="00B60F26">
      <w:pPr>
        <w:pStyle w:val="ListParagraph"/>
        <w:numPr>
          <w:ilvl w:val="2"/>
          <w:numId w:val="1"/>
        </w:numPr>
      </w:pPr>
      <w:r>
        <w:t xml:space="preserve">Chancellor </w:t>
      </w:r>
      <w:r w:rsidR="004D768A">
        <w:t xml:space="preserve">L. Hollier </w:t>
      </w:r>
      <w:r>
        <w:t xml:space="preserve">came to </w:t>
      </w:r>
      <w:r w:rsidR="004D768A">
        <w:t>meeting, discussed Equity Pay Adjustments</w:t>
      </w:r>
      <w:r>
        <w:t xml:space="preserve"> </w:t>
      </w:r>
    </w:p>
    <w:p w14:paraId="53D13286" w14:textId="5DF596E0" w:rsidR="00B60F26" w:rsidRDefault="00B60F26" w:rsidP="00B60F26">
      <w:pPr>
        <w:pStyle w:val="ListParagraph"/>
        <w:numPr>
          <w:ilvl w:val="2"/>
          <w:numId w:val="1"/>
        </w:numPr>
      </w:pPr>
      <w:r>
        <w:t>Heart Walk November 11, 2017</w:t>
      </w:r>
      <w:r w:rsidR="00693F7F">
        <w:t xml:space="preserve"> Champions Square (contact Brad Spieler)</w:t>
      </w:r>
    </w:p>
    <w:p w14:paraId="2DF653B2" w14:textId="541B41CD" w:rsidR="00693F7F" w:rsidRDefault="00693F7F" w:rsidP="00B60F26">
      <w:pPr>
        <w:pStyle w:val="ListParagraph"/>
        <w:numPr>
          <w:ilvl w:val="2"/>
          <w:numId w:val="1"/>
        </w:numPr>
      </w:pPr>
      <w:r>
        <w:t xml:space="preserve">2 candidates for Dr. </w:t>
      </w:r>
      <w:r w:rsidR="001C2A34">
        <w:t xml:space="preserve">K. </w:t>
      </w:r>
      <w:bookmarkStart w:id="0" w:name="_GoBack"/>
      <w:bookmarkEnd w:id="0"/>
      <w:r>
        <w:t>Krantz</w:t>
      </w:r>
      <w:r w:rsidR="004D768A">
        <w:t>’s previous position</w:t>
      </w:r>
      <w:r w:rsidR="00671F1A">
        <w:t xml:space="preserve"> Executive Director, Office of Research</w:t>
      </w:r>
    </w:p>
    <w:p w14:paraId="31A9E698" w14:textId="21ABC03B" w:rsidR="00693F7F" w:rsidRDefault="004D768A" w:rsidP="00B60F26">
      <w:pPr>
        <w:pStyle w:val="ListParagraph"/>
        <w:numPr>
          <w:ilvl w:val="2"/>
          <w:numId w:val="1"/>
        </w:numPr>
      </w:pPr>
      <w:r>
        <w:t>L</w:t>
      </w:r>
      <w:r w:rsidR="00693F7F">
        <w:t>ibrary head search ongoing</w:t>
      </w:r>
    </w:p>
    <w:p w14:paraId="33541B33" w14:textId="0333A39D" w:rsidR="00693F7F" w:rsidRPr="00F06677" w:rsidRDefault="00693F7F" w:rsidP="00693F7F">
      <w:pPr>
        <w:pStyle w:val="ListParagraph"/>
        <w:numPr>
          <w:ilvl w:val="1"/>
          <w:numId w:val="1"/>
        </w:numPr>
        <w:rPr>
          <w:b/>
        </w:rPr>
      </w:pPr>
      <w:r w:rsidRPr="00F06677">
        <w:rPr>
          <w:b/>
        </w:rPr>
        <w:t>Old Business</w:t>
      </w:r>
    </w:p>
    <w:p w14:paraId="3CA43936" w14:textId="0AFCB5E3" w:rsidR="00693F7F" w:rsidRDefault="00693F7F" w:rsidP="00693F7F">
      <w:pPr>
        <w:pStyle w:val="ListParagraph"/>
        <w:numPr>
          <w:ilvl w:val="2"/>
          <w:numId w:val="1"/>
        </w:numPr>
      </w:pPr>
      <w:r>
        <w:lastRenderedPageBreak/>
        <w:t>Faculty Forward Survey – 57% response rate; would like 70% response rate.  Remind everyone that helps LCME site visit</w:t>
      </w:r>
    </w:p>
    <w:p w14:paraId="0E2AC77F" w14:textId="0A1A7CC4" w:rsidR="00693F7F" w:rsidRDefault="00693F7F" w:rsidP="00693F7F">
      <w:pPr>
        <w:pStyle w:val="ListParagraph"/>
        <w:numPr>
          <w:ilvl w:val="2"/>
          <w:numId w:val="1"/>
        </w:numPr>
      </w:pPr>
      <w:r>
        <w:t>Coffee for Cause (42 people, raised over $200)</w:t>
      </w:r>
      <w:r w:rsidR="00216807">
        <w:t xml:space="preserve"> – $ allocated to famili</w:t>
      </w:r>
      <w:r w:rsidR="00904A12">
        <w:t xml:space="preserve">es affected by tornadoes in New Orleans </w:t>
      </w:r>
      <w:r w:rsidR="00216807">
        <w:t>East</w:t>
      </w:r>
    </w:p>
    <w:p w14:paraId="1BDA8874" w14:textId="06ED01C1" w:rsidR="00693F7F" w:rsidRDefault="00693F7F" w:rsidP="00693F7F">
      <w:pPr>
        <w:pStyle w:val="ListParagraph"/>
        <w:numPr>
          <w:ilvl w:val="3"/>
          <w:numId w:val="1"/>
        </w:numPr>
      </w:pPr>
      <w:r>
        <w:t xml:space="preserve">Get between 6-10 new people </w:t>
      </w:r>
    </w:p>
    <w:p w14:paraId="024914DD" w14:textId="744FBC1F" w:rsidR="00216807" w:rsidRDefault="00216807" w:rsidP="00216807">
      <w:pPr>
        <w:pStyle w:val="ListParagraph"/>
        <w:numPr>
          <w:ilvl w:val="2"/>
          <w:numId w:val="1"/>
        </w:numPr>
      </w:pPr>
      <w:r>
        <w:t>FA Charity Fundraising Efforts</w:t>
      </w:r>
    </w:p>
    <w:p w14:paraId="48B21EAD" w14:textId="45170360" w:rsidR="00216807" w:rsidRDefault="00A36B00" w:rsidP="00216807">
      <w:pPr>
        <w:pStyle w:val="ListParagraph"/>
        <w:numPr>
          <w:ilvl w:val="3"/>
          <w:numId w:val="1"/>
        </w:numPr>
      </w:pPr>
      <w:r>
        <w:t>Re-initiating this effort</w:t>
      </w:r>
      <w:r w:rsidR="004D768A">
        <w:t xml:space="preserve"> (T. DeSilva) – Head the C</w:t>
      </w:r>
      <w:r w:rsidR="00BA204B">
        <w:t>ommittee</w:t>
      </w:r>
    </w:p>
    <w:p w14:paraId="020D1B67" w14:textId="55D0E678" w:rsidR="00BA204B" w:rsidRDefault="004D768A" w:rsidP="00216807">
      <w:pPr>
        <w:pStyle w:val="ListParagraph"/>
        <w:numPr>
          <w:ilvl w:val="3"/>
          <w:numId w:val="1"/>
        </w:numPr>
      </w:pPr>
      <w:r>
        <w:t>Kingsley House – Teaching P</w:t>
      </w:r>
      <w:r w:rsidR="00BA204B">
        <w:t>arents CPR</w:t>
      </w:r>
    </w:p>
    <w:p w14:paraId="4CE0CC94" w14:textId="34090031" w:rsidR="00BA204B" w:rsidRDefault="00BA204B" w:rsidP="00BA204B">
      <w:pPr>
        <w:pStyle w:val="ListParagraph"/>
        <w:numPr>
          <w:ilvl w:val="2"/>
          <w:numId w:val="1"/>
        </w:numPr>
      </w:pPr>
      <w:r>
        <w:t>Fitness Center Hours</w:t>
      </w:r>
    </w:p>
    <w:p w14:paraId="671537C2" w14:textId="71594C2B" w:rsidR="00BA204B" w:rsidRDefault="00BA204B" w:rsidP="00BA204B">
      <w:pPr>
        <w:pStyle w:val="ListParagraph"/>
        <w:numPr>
          <w:ilvl w:val="3"/>
          <w:numId w:val="1"/>
        </w:numPr>
      </w:pPr>
      <w:r>
        <w:t>Faculty Senate issue</w:t>
      </w:r>
    </w:p>
    <w:p w14:paraId="58593529" w14:textId="73E20D55" w:rsidR="00BA204B" w:rsidRDefault="00BA204B" w:rsidP="00BA204B">
      <w:pPr>
        <w:pStyle w:val="ListParagraph"/>
        <w:numPr>
          <w:ilvl w:val="3"/>
          <w:numId w:val="1"/>
        </w:numPr>
      </w:pPr>
      <w:r>
        <w:t>UMC has 24/7 gym that has opened</w:t>
      </w:r>
    </w:p>
    <w:p w14:paraId="09CC0B81" w14:textId="6EBD7E9B" w:rsidR="00BA204B" w:rsidRDefault="00BA204B" w:rsidP="00BA204B">
      <w:pPr>
        <w:pStyle w:val="ListParagraph"/>
        <w:numPr>
          <w:ilvl w:val="3"/>
          <w:numId w:val="1"/>
        </w:numPr>
      </w:pPr>
      <w:r>
        <w:t>Repurposing ILH Building, will open Wellness Center in that location</w:t>
      </w:r>
    </w:p>
    <w:p w14:paraId="73A3D208" w14:textId="2F60999E" w:rsidR="00BA204B" w:rsidRDefault="00BA204B" w:rsidP="00BA204B">
      <w:pPr>
        <w:pStyle w:val="ListParagraph"/>
        <w:numPr>
          <w:ilvl w:val="2"/>
          <w:numId w:val="1"/>
        </w:numPr>
      </w:pPr>
      <w:r>
        <w:t>Shuttle App</w:t>
      </w:r>
    </w:p>
    <w:p w14:paraId="76AEEA54" w14:textId="1A6C7199" w:rsidR="00BA204B" w:rsidRDefault="00E13179" w:rsidP="00BA204B">
      <w:pPr>
        <w:pStyle w:val="ListParagraph"/>
        <w:numPr>
          <w:ilvl w:val="3"/>
          <w:numId w:val="1"/>
        </w:numPr>
      </w:pPr>
      <w:r>
        <w:t>No signage at any of the stops</w:t>
      </w:r>
    </w:p>
    <w:p w14:paraId="4350B546" w14:textId="0A4719B2" w:rsidR="00F20BE7" w:rsidRDefault="00F20BE7" w:rsidP="00BA204B">
      <w:pPr>
        <w:pStyle w:val="ListParagraph"/>
        <w:numPr>
          <w:ilvl w:val="3"/>
          <w:numId w:val="1"/>
        </w:numPr>
      </w:pPr>
      <w:r>
        <w:t>Signage needs to be improved</w:t>
      </w:r>
    </w:p>
    <w:p w14:paraId="2BBC8EDB" w14:textId="3E5E8A17" w:rsidR="00080388" w:rsidRDefault="00080388" w:rsidP="00080388">
      <w:pPr>
        <w:pStyle w:val="ListParagraph"/>
        <w:numPr>
          <w:ilvl w:val="2"/>
          <w:numId w:val="1"/>
        </w:numPr>
      </w:pPr>
      <w:r>
        <w:t>FA Invited Speakers</w:t>
      </w:r>
    </w:p>
    <w:p w14:paraId="64B17E47" w14:textId="4032DE0B" w:rsidR="00F20BE7" w:rsidRDefault="00F20BE7" w:rsidP="00080388">
      <w:pPr>
        <w:pStyle w:val="ListParagraph"/>
        <w:numPr>
          <w:ilvl w:val="3"/>
          <w:numId w:val="1"/>
        </w:numPr>
      </w:pPr>
      <w:r>
        <w:t>Dean Nelson</w:t>
      </w:r>
    </w:p>
    <w:p w14:paraId="100F90CE" w14:textId="4A26757D" w:rsidR="00F20BE7" w:rsidRDefault="004D768A" w:rsidP="00080388">
      <w:pPr>
        <w:pStyle w:val="ListParagraph"/>
        <w:numPr>
          <w:ilvl w:val="3"/>
          <w:numId w:val="1"/>
        </w:numPr>
      </w:pPr>
      <w:r>
        <w:t xml:space="preserve">Sr. Associate </w:t>
      </w:r>
      <w:r w:rsidR="00F20BE7">
        <w:t>Dean DiCarlo</w:t>
      </w:r>
    </w:p>
    <w:p w14:paraId="7A7D101A" w14:textId="7B1D4DF9" w:rsidR="00F20BE7" w:rsidRDefault="00F20BE7" w:rsidP="00080388">
      <w:pPr>
        <w:pStyle w:val="ListParagraph"/>
        <w:numPr>
          <w:ilvl w:val="3"/>
          <w:numId w:val="1"/>
        </w:numPr>
      </w:pPr>
      <w:r>
        <w:t>UMC CEO</w:t>
      </w:r>
    </w:p>
    <w:p w14:paraId="7C3A6E85" w14:textId="6306E1AE" w:rsidR="00D35156" w:rsidRDefault="00C141AC" w:rsidP="00D35156">
      <w:pPr>
        <w:pStyle w:val="ListParagraph"/>
        <w:numPr>
          <w:ilvl w:val="3"/>
          <w:numId w:val="1"/>
        </w:numPr>
      </w:pPr>
      <w:r>
        <w:t xml:space="preserve">John Ball </w:t>
      </w:r>
      <w:r w:rsidR="00D35156">
        <w:t xml:space="preserve">– Associate Vice Chancellor </w:t>
      </w:r>
      <w:hyperlink r:id="rId5" w:history="1">
        <w:r w:rsidR="00D35156" w:rsidRPr="008B0B13">
          <w:rPr>
            <w:rStyle w:val="Hyperlink"/>
          </w:rPr>
          <w:t>jball@lsuhsc.edu</w:t>
        </w:r>
      </w:hyperlink>
      <w:r w:rsidR="00D35156">
        <w:t xml:space="preserve"> </w:t>
      </w:r>
      <w:r>
        <w:t>(reach out)</w:t>
      </w:r>
      <w:r w:rsidR="00D35156">
        <w:t xml:space="preserve">; Rayza Carballo </w:t>
      </w:r>
      <w:hyperlink r:id="rId6" w:history="1">
        <w:r w:rsidR="00D35156" w:rsidRPr="008B0B13">
          <w:rPr>
            <w:rStyle w:val="Hyperlink"/>
          </w:rPr>
          <w:t>rcarba@lsuhsc.edu</w:t>
        </w:r>
      </w:hyperlink>
      <w:r w:rsidR="00D35156">
        <w:t xml:space="preserve"> Administrative Affairs</w:t>
      </w:r>
    </w:p>
    <w:p w14:paraId="63EC4B9A" w14:textId="349D5954" w:rsidR="00F20BE7" w:rsidRDefault="00F20BE7" w:rsidP="00F20BE7">
      <w:pPr>
        <w:pStyle w:val="ListParagraph"/>
        <w:numPr>
          <w:ilvl w:val="2"/>
          <w:numId w:val="1"/>
        </w:numPr>
      </w:pPr>
      <w:r>
        <w:t>HSC Housekeeping Directive</w:t>
      </w:r>
    </w:p>
    <w:p w14:paraId="2E455367" w14:textId="2313F409" w:rsidR="00F20BE7" w:rsidRDefault="00D35156" w:rsidP="00F20BE7">
      <w:pPr>
        <w:pStyle w:val="ListParagraph"/>
        <w:numPr>
          <w:ilvl w:val="3"/>
          <w:numId w:val="1"/>
        </w:numPr>
      </w:pPr>
      <w:r>
        <w:t xml:space="preserve">Invite </w:t>
      </w:r>
      <w:r w:rsidR="007C7B39">
        <w:t xml:space="preserve">Associate Vice Chancellor </w:t>
      </w:r>
      <w:r>
        <w:t>John Ball to discuss housekeeping issues at MEB</w:t>
      </w:r>
    </w:p>
    <w:p w14:paraId="1A0CC819" w14:textId="648E5046" w:rsidR="00D35156" w:rsidRDefault="00D35156" w:rsidP="00D35156">
      <w:pPr>
        <w:pStyle w:val="ListParagraph"/>
        <w:numPr>
          <w:ilvl w:val="2"/>
          <w:numId w:val="1"/>
        </w:numPr>
      </w:pPr>
      <w:r>
        <w:t>Grand Rounds Seminar (have list of seminars) – Lisa Campeau</w:t>
      </w:r>
    </w:p>
    <w:p w14:paraId="56931B62" w14:textId="52278C08" w:rsidR="00D35156" w:rsidRDefault="00D35156" w:rsidP="00D35156">
      <w:pPr>
        <w:pStyle w:val="ListParagraph"/>
        <w:numPr>
          <w:ilvl w:val="3"/>
          <w:numId w:val="1"/>
        </w:numPr>
      </w:pPr>
      <w:r>
        <w:t xml:space="preserve">Calendar of events </w:t>
      </w:r>
      <w:r w:rsidR="00BA54EA">
        <w:t>(monthly grand rounds for all departments)</w:t>
      </w:r>
    </w:p>
    <w:p w14:paraId="08E3C936" w14:textId="27985A87" w:rsidR="00D35156" w:rsidRPr="00F06677" w:rsidRDefault="00F06677" w:rsidP="00D35156">
      <w:pPr>
        <w:pStyle w:val="ListParagraph"/>
        <w:numPr>
          <w:ilvl w:val="1"/>
          <w:numId w:val="1"/>
        </w:numPr>
        <w:rPr>
          <w:b/>
        </w:rPr>
      </w:pPr>
      <w:r w:rsidRPr="00F06677">
        <w:rPr>
          <w:b/>
        </w:rPr>
        <w:t xml:space="preserve">Call for </w:t>
      </w:r>
      <w:r w:rsidR="00D35156" w:rsidRPr="00F06677">
        <w:rPr>
          <w:b/>
        </w:rPr>
        <w:t>New Business</w:t>
      </w:r>
    </w:p>
    <w:p w14:paraId="25AAC6BB" w14:textId="20A28339" w:rsidR="00D35156" w:rsidRDefault="00194666" w:rsidP="00D35156">
      <w:pPr>
        <w:pStyle w:val="ListParagraph"/>
        <w:numPr>
          <w:ilvl w:val="2"/>
          <w:numId w:val="1"/>
        </w:numPr>
      </w:pPr>
      <w:r>
        <w:t xml:space="preserve">Short’s travel </w:t>
      </w:r>
      <w:r w:rsidR="005E7CB8">
        <w:t>(state contract)</w:t>
      </w:r>
      <w:r w:rsidR="00F06677">
        <w:t>:  Do we need to use this for all travel?</w:t>
      </w:r>
    </w:p>
    <w:p w14:paraId="72138AA7" w14:textId="7E667BEE" w:rsidR="005E7CB8" w:rsidRDefault="00F06677" w:rsidP="00D35156">
      <w:pPr>
        <w:pStyle w:val="ListParagraph"/>
        <w:numPr>
          <w:ilvl w:val="2"/>
          <w:numId w:val="1"/>
        </w:numPr>
      </w:pPr>
      <w:r>
        <w:t>Balconies:  W</w:t>
      </w:r>
      <w:r w:rsidR="005E7CB8">
        <w:t>hy can’t we use the balconies</w:t>
      </w:r>
      <w:r>
        <w:t xml:space="preserve"> at MEB</w:t>
      </w:r>
      <w:r w:rsidR="005E7CB8">
        <w:t xml:space="preserve">?  </w:t>
      </w:r>
    </w:p>
    <w:p w14:paraId="56748C0A" w14:textId="0FF783D7" w:rsidR="0054228E" w:rsidRDefault="00F06677" w:rsidP="0054228E">
      <w:pPr>
        <w:pStyle w:val="ListParagraph"/>
        <w:numPr>
          <w:ilvl w:val="1"/>
          <w:numId w:val="1"/>
        </w:numPr>
      </w:pPr>
      <w:r>
        <w:t>Motion to adjourn M. Levitsky; seconded C. Lilje.  Meeting adjourned at 5:15pm</w:t>
      </w:r>
    </w:p>
    <w:p w14:paraId="72A8A0F4" w14:textId="77777777" w:rsidR="00620E6F" w:rsidRDefault="00620E6F" w:rsidP="00216807">
      <w:pPr>
        <w:pStyle w:val="ListParagraph"/>
        <w:ind w:left="1440"/>
      </w:pPr>
    </w:p>
    <w:sectPr w:rsidR="00620E6F" w:rsidSect="003822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25B1B"/>
    <w:multiLevelType w:val="hybridMultilevel"/>
    <w:tmpl w:val="3FEA7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14"/>
    <w:rsid w:val="00080388"/>
    <w:rsid w:val="000E5340"/>
    <w:rsid w:val="000F6142"/>
    <w:rsid w:val="00194666"/>
    <w:rsid w:val="001C2A34"/>
    <w:rsid w:val="00216807"/>
    <w:rsid w:val="00225A05"/>
    <w:rsid w:val="002808F2"/>
    <w:rsid w:val="002C57D2"/>
    <w:rsid w:val="00347429"/>
    <w:rsid w:val="00382214"/>
    <w:rsid w:val="003F47B2"/>
    <w:rsid w:val="004D768A"/>
    <w:rsid w:val="0054228E"/>
    <w:rsid w:val="005E7CB8"/>
    <w:rsid w:val="0061447E"/>
    <w:rsid w:val="00620E6F"/>
    <w:rsid w:val="00671F1A"/>
    <w:rsid w:val="00693F7F"/>
    <w:rsid w:val="007C7B39"/>
    <w:rsid w:val="007F7526"/>
    <w:rsid w:val="00904A12"/>
    <w:rsid w:val="00915BFE"/>
    <w:rsid w:val="00970DD5"/>
    <w:rsid w:val="009F34E6"/>
    <w:rsid w:val="00A36B00"/>
    <w:rsid w:val="00AF6D34"/>
    <w:rsid w:val="00B30347"/>
    <w:rsid w:val="00B60F26"/>
    <w:rsid w:val="00BA204B"/>
    <w:rsid w:val="00BA54EA"/>
    <w:rsid w:val="00BD2A02"/>
    <w:rsid w:val="00C141AC"/>
    <w:rsid w:val="00C66A8E"/>
    <w:rsid w:val="00D35156"/>
    <w:rsid w:val="00E13179"/>
    <w:rsid w:val="00EA46CF"/>
    <w:rsid w:val="00F06677"/>
    <w:rsid w:val="00F20BE7"/>
    <w:rsid w:val="00F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AE9A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7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51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ball@lsuhsc.edu" TargetMode="External"/><Relationship Id="rId6" Type="http://schemas.openxmlformats.org/officeDocument/2006/relationships/hyperlink" Target="mailto:rcarba@lsuhsc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776</Words>
  <Characters>4581</Characters>
  <Application>Microsoft Macintosh Word</Application>
  <DocSecurity>0</DocSecurity>
  <Lines>73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Prasad, Pinki K.</dc:creator>
  <cp:keywords/>
  <dc:description/>
  <cp:lastModifiedBy>Prasad, Pinki K.</cp:lastModifiedBy>
  <cp:revision>11</cp:revision>
  <dcterms:created xsi:type="dcterms:W3CDTF">2017-09-07T21:01:00Z</dcterms:created>
  <dcterms:modified xsi:type="dcterms:W3CDTF">2017-10-05T00:35:00Z</dcterms:modified>
</cp:coreProperties>
</file>