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4C6FB575" w:rsidR="00FA4DF5" w:rsidRPr="00C7562B" w:rsidRDefault="00B21FBC" w:rsidP="00B21FBC">
      <w:pPr>
        <w:spacing w:after="0"/>
        <w:jc w:val="center"/>
        <w:rPr>
          <w:rFonts w:cstheme="minorHAnsi"/>
        </w:rPr>
      </w:pPr>
      <w:bookmarkStart w:id="0" w:name="_GoBack"/>
      <w:bookmarkEnd w:id="0"/>
      <w:r w:rsidRPr="00C7562B">
        <w:rPr>
          <w:rFonts w:cstheme="minorHAnsi"/>
        </w:rPr>
        <w:t>School of Medicine Faculty Assembly</w:t>
      </w:r>
    </w:p>
    <w:p w14:paraId="4A033FA1" w14:textId="24D93DF1" w:rsidR="00D57D89" w:rsidRPr="00C7562B" w:rsidRDefault="00BA1BE5" w:rsidP="00B21FBC">
      <w:pPr>
        <w:spacing w:after="0"/>
        <w:jc w:val="center"/>
        <w:rPr>
          <w:rFonts w:cstheme="minorHAnsi"/>
        </w:rPr>
      </w:pPr>
      <w:r w:rsidRPr="00C7562B">
        <w:rPr>
          <w:rFonts w:cstheme="minorHAnsi"/>
        </w:rPr>
        <w:t>Minutes</w:t>
      </w:r>
    </w:p>
    <w:p w14:paraId="79ACCD70" w14:textId="48C15763" w:rsidR="00B21FBC" w:rsidRPr="00C7562B" w:rsidRDefault="00293CD8" w:rsidP="00B21FBC">
      <w:pPr>
        <w:spacing w:after="0"/>
        <w:jc w:val="center"/>
        <w:rPr>
          <w:rFonts w:cstheme="minorHAnsi"/>
        </w:rPr>
      </w:pPr>
      <w:r w:rsidRPr="00C7562B">
        <w:rPr>
          <w:rFonts w:cstheme="minorHAnsi"/>
        </w:rPr>
        <w:t xml:space="preserve">April </w:t>
      </w:r>
      <w:r w:rsidR="00DE2C7A" w:rsidRPr="00C7562B">
        <w:rPr>
          <w:rFonts w:cstheme="minorHAnsi"/>
        </w:rPr>
        <w:t>4</w:t>
      </w:r>
      <w:r w:rsidR="00217461" w:rsidRPr="00C7562B">
        <w:rPr>
          <w:rFonts w:cstheme="minorHAnsi"/>
        </w:rPr>
        <w:t>, 2019</w:t>
      </w:r>
    </w:p>
    <w:p w14:paraId="3C424675" w14:textId="77777777" w:rsidR="00125FAA" w:rsidRPr="00C7562B" w:rsidRDefault="00125FAA" w:rsidP="00B21FBC">
      <w:pPr>
        <w:spacing w:after="0"/>
        <w:jc w:val="center"/>
        <w:rPr>
          <w:rFonts w:cstheme="minorHAnsi"/>
        </w:rPr>
      </w:pPr>
    </w:p>
    <w:p w14:paraId="6357DD50" w14:textId="5E398390" w:rsidR="002F0E30" w:rsidRDefault="00125FAA" w:rsidP="002F0E30">
      <w:pPr>
        <w:spacing w:after="0"/>
        <w:rPr>
          <w:rFonts w:cstheme="minorHAnsi"/>
        </w:rPr>
      </w:pPr>
      <w:r w:rsidRPr="002F0E30">
        <w:rPr>
          <w:rFonts w:cstheme="minorHAnsi"/>
          <w:b/>
        </w:rPr>
        <w:t>Attendance:</w:t>
      </w:r>
      <w:r w:rsidR="00541FF1">
        <w:rPr>
          <w:rFonts w:cstheme="minorHAnsi"/>
        </w:rPr>
        <w:t xml:space="preserve"> K. Callahan; J. Crabtree; </w:t>
      </w:r>
      <w:r w:rsidR="002F0E30">
        <w:rPr>
          <w:rFonts w:cstheme="minorHAnsi"/>
        </w:rPr>
        <w:t>T. DeSilva; J. Gardner; T. Goodchild; J. Hart; J. Hunt; E. James; S. Kamboj; B Kelly; M. Naljayan; P. Prasad; S. Kamboj; C. Taylor</w:t>
      </w:r>
    </w:p>
    <w:p w14:paraId="2BCCB17D" w14:textId="38BB4136" w:rsidR="002F0E30" w:rsidRDefault="002F0E30" w:rsidP="002F0E30">
      <w:pPr>
        <w:spacing w:after="0"/>
        <w:rPr>
          <w:rFonts w:cstheme="minorHAnsi"/>
        </w:rPr>
      </w:pPr>
      <w:r w:rsidRPr="002F0E30">
        <w:rPr>
          <w:rFonts w:cstheme="minorHAnsi"/>
          <w:b/>
        </w:rPr>
        <w:t>Proxy:</w:t>
      </w:r>
      <w:r>
        <w:rPr>
          <w:rFonts w:cstheme="minorHAnsi"/>
        </w:rPr>
        <w:t xml:space="preserve"> P. Kozlowski (B. Kelly); M. Levitzky (J. Gardner); S. Primeaux (C. Taylor); B. Spieler (S. Kamboj); P. Winsauer (P. Prasad)</w:t>
      </w:r>
    </w:p>
    <w:p w14:paraId="7D5F8E06" w14:textId="5B4DC402" w:rsidR="002F0E30" w:rsidRDefault="002F0E30" w:rsidP="002F0E30">
      <w:pPr>
        <w:spacing w:after="0"/>
        <w:rPr>
          <w:rFonts w:cstheme="minorHAnsi"/>
        </w:rPr>
      </w:pPr>
      <w:r w:rsidRPr="002F0E30">
        <w:rPr>
          <w:rFonts w:cstheme="minorHAnsi"/>
          <w:b/>
        </w:rPr>
        <w:t>Absent:</w:t>
      </w:r>
      <w:r>
        <w:rPr>
          <w:rFonts w:cstheme="minorHAnsi"/>
        </w:rPr>
        <w:t xml:space="preserve"> L. Campeau; S. Delacroix; R. Gupta; K. Happel; S. Holman; M. Houser; D. Kapusta; D. LeBlanc; M Moore; S. Olister: G. Orangio; D. Rivera; C. Roth; J. Sturtevant; J. Surcouf; L. Tanner</w:t>
      </w:r>
    </w:p>
    <w:p w14:paraId="51655C83" w14:textId="77777777" w:rsidR="002F0E30" w:rsidRPr="00C7562B" w:rsidRDefault="002F0E30" w:rsidP="00125FAA">
      <w:pPr>
        <w:spacing w:after="0"/>
        <w:rPr>
          <w:rFonts w:cstheme="minorHAnsi"/>
        </w:rPr>
      </w:pPr>
    </w:p>
    <w:p w14:paraId="69F3012F" w14:textId="7B2CBEA7" w:rsidR="00125FAA" w:rsidRPr="00C7562B" w:rsidRDefault="00125FAA" w:rsidP="00125FAA">
      <w:pPr>
        <w:spacing w:after="0"/>
        <w:rPr>
          <w:rFonts w:cstheme="minorHAnsi"/>
        </w:rPr>
      </w:pPr>
      <w:r w:rsidRPr="00C7562B">
        <w:rPr>
          <w:rFonts w:cstheme="minorHAnsi"/>
        </w:rPr>
        <w:t>Start: 4:05pm</w:t>
      </w:r>
    </w:p>
    <w:p w14:paraId="556C7414" w14:textId="5E6975DD" w:rsidR="003C2B27" w:rsidRPr="00C7562B" w:rsidRDefault="003C2B27" w:rsidP="00217461">
      <w:pPr>
        <w:spacing w:after="0"/>
        <w:rPr>
          <w:rFonts w:cstheme="minorHAnsi"/>
        </w:rPr>
      </w:pPr>
    </w:p>
    <w:p w14:paraId="335514EF" w14:textId="4C121AD1" w:rsidR="00355F72" w:rsidRPr="00C7562B" w:rsidRDefault="00DE2C7A" w:rsidP="00355F72">
      <w:pPr>
        <w:pStyle w:val="ListParagraph"/>
        <w:numPr>
          <w:ilvl w:val="0"/>
          <w:numId w:val="1"/>
        </w:numPr>
        <w:spacing w:after="0"/>
        <w:rPr>
          <w:rFonts w:cstheme="minorHAnsi"/>
        </w:rPr>
      </w:pPr>
      <w:r w:rsidRPr="00C7562B">
        <w:rPr>
          <w:rFonts w:cstheme="minorHAnsi"/>
        </w:rPr>
        <w:t xml:space="preserve">Approval of the March </w:t>
      </w:r>
      <w:r w:rsidR="00355F72" w:rsidRPr="00C7562B">
        <w:rPr>
          <w:rFonts w:cstheme="minorHAnsi"/>
        </w:rPr>
        <w:t xml:space="preserve">meeting minutes </w:t>
      </w:r>
      <w:r w:rsidR="00125FAA" w:rsidRPr="00C7562B">
        <w:rPr>
          <w:rFonts w:cstheme="minorHAnsi"/>
        </w:rPr>
        <w:t>(</w:t>
      </w:r>
      <w:r w:rsidR="00C7562B" w:rsidRPr="00C7562B">
        <w:rPr>
          <w:rFonts w:cstheme="minorHAnsi"/>
        </w:rPr>
        <w:t xml:space="preserve">motion: S. </w:t>
      </w:r>
      <w:r w:rsidR="00125FAA" w:rsidRPr="00C7562B">
        <w:rPr>
          <w:rFonts w:cstheme="minorHAnsi"/>
        </w:rPr>
        <w:t xml:space="preserve">Kamboj; </w:t>
      </w:r>
      <w:r w:rsidR="00C7562B" w:rsidRPr="00C7562B">
        <w:rPr>
          <w:rFonts w:cstheme="minorHAnsi"/>
        </w:rPr>
        <w:t xml:space="preserve">second: T. </w:t>
      </w:r>
      <w:r w:rsidR="00125FAA" w:rsidRPr="00C7562B">
        <w:rPr>
          <w:rFonts w:cstheme="minorHAnsi"/>
        </w:rPr>
        <w:t>DeSilva)</w:t>
      </w:r>
    </w:p>
    <w:p w14:paraId="0E1616B9" w14:textId="77777777" w:rsidR="00476DD7" w:rsidRPr="00C7562B" w:rsidRDefault="00476DD7" w:rsidP="00476DD7">
      <w:pPr>
        <w:pStyle w:val="ListParagraph"/>
        <w:spacing w:after="0"/>
        <w:ind w:left="360"/>
        <w:rPr>
          <w:rFonts w:cstheme="minorHAnsi"/>
        </w:rPr>
      </w:pPr>
    </w:p>
    <w:p w14:paraId="465245BF" w14:textId="7E9B0E5E" w:rsidR="00476DD7" w:rsidRPr="00C7562B" w:rsidRDefault="00DE2C7A" w:rsidP="00355F72">
      <w:pPr>
        <w:pStyle w:val="ListParagraph"/>
        <w:numPr>
          <w:ilvl w:val="0"/>
          <w:numId w:val="1"/>
        </w:numPr>
        <w:spacing w:after="0"/>
        <w:rPr>
          <w:rFonts w:cstheme="minorHAnsi"/>
        </w:rPr>
      </w:pPr>
      <w:r w:rsidRPr="00C7562B">
        <w:rPr>
          <w:rFonts w:cstheme="minorHAnsi"/>
        </w:rPr>
        <w:t>Nominations for Faculty Assembly for next Academic year</w:t>
      </w:r>
    </w:p>
    <w:p w14:paraId="48F670B9" w14:textId="77777777" w:rsidR="00125FAA" w:rsidRPr="00C7562B" w:rsidRDefault="00125FAA" w:rsidP="00125FAA">
      <w:pPr>
        <w:pStyle w:val="ListParagraph"/>
        <w:rPr>
          <w:rFonts w:cstheme="minorHAnsi"/>
        </w:rPr>
      </w:pPr>
    </w:p>
    <w:p w14:paraId="41C46C67" w14:textId="5216B9B2" w:rsidR="00125FAA" w:rsidRPr="00C7562B" w:rsidRDefault="00166708" w:rsidP="00125FAA">
      <w:pPr>
        <w:pStyle w:val="ListParagraph"/>
        <w:numPr>
          <w:ilvl w:val="1"/>
          <w:numId w:val="1"/>
        </w:numPr>
        <w:spacing w:after="0"/>
        <w:rPr>
          <w:rFonts w:cstheme="minorHAnsi"/>
        </w:rPr>
      </w:pPr>
      <w:r w:rsidRPr="00C7562B">
        <w:rPr>
          <w:rFonts w:cstheme="minorHAnsi"/>
        </w:rPr>
        <w:t xml:space="preserve">Email for nominations for Faculty Assembly to be sent out in the next week.  Email will solicit self-nominations.  If a faculty member would like to nominate another faculty member, please ensure that the faculty being nominated is aware and able to attend meetings.  </w:t>
      </w:r>
    </w:p>
    <w:p w14:paraId="4CDED4AE" w14:textId="2852F4BC" w:rsidR="00166708" w:rsidRPr="00C7562B" w:rsidRDefault="00166708" w:rsidP="00125FAA">
      <w:pPr>
        <w:pStyle w:val="ListParagraph"/>
        <w:numPr>
          <w:ilvl w:val="1"/>
          <w:numId w:val="1"/>
        </w:numPr>
        <w:spacing w:after="0"/>
        <w:rPr>
          <w:rFonts w:cstheme="minorHAnsi"/>
        </w:rPr>
      </w:pPr>
      <w:r w:rsidRPr="00C7562B">
        <w:rPr>
          <w:rFonts w:cstheme="minorHAnsi"/>
        </w:rPr>
        <w:t>Nominations will be for 8 clinical faculty members and 4 basic science members</w:t>
      </w:r>
    </w:p>
    <w:p w14:paraId="11838B6B" w14:textId="1780B81B" w:rsidR="00166708" w:rsidRPr="00C7562B" w:rsidRDefault="00166708" w:rsidP="00125FAA">
      <w:pPr>
        <w:pStyle w:val="ListParagraph"/>
        <w:numPr>
          <w:ilvl w:val="1"/>
          <w:numId w:val="1"/>
        </w:numPr>
        <w:spacing w:after="0"/>
        <w:rPr>
          <w:rFonts w:cstheme="minorHAnsi"/>
        </w:rPr>
      </w:pPr>
      <w:r w:rsidRPr="00C7562B">
        <w:rPr>
          <w:rFonts w:cstheme="minorHAnsi"/>
        </w:rPr>
        <w:t>Term is 3 years</w:t>
      </w:r>
    </w:p>
    <w:p w14:paraId="3051571F" w14:textId="77777777" w:rsidR="00056C00" w:rsidRPr="00C7562B" w:rsidRDefault="00056C00" w:rsidP="00056C00">
      <w:pPr>
        <w:pStyle w:val="ListParagraph"/>
        <w:spacing w:after="0"/>
        <w:ind w:left="360"/>
        <w:rPr>
          <w:rFonts w:cstheme="minorHAnsi"/>
        </w:rPr>
      </w:pPr>
    </w:p>
    <w:p w14:paraId="7FD22D88" w14:textId="70AE33BB" w:rsidR="00B21FBC" w:rsidRPr="00C7562B" w:rsidRDefault="00B21FBC" w:rsidP="00B21FBC">
      <w:pPr>
        <w:pStyle w:val="ListParagraph"/>
        <w:numPr>
          <w:ilvl w:val="0"/>
          <w:numId w:val="1"/>
        </w:numPr>
        <w:spacing w:after="0"/>
        <w:rPr>
          <w:rFonts w:cstheme="minorHAnsi"/>
        </w:rPr>
      </w:pPr>
      <w:r w:rsidRPr="00C7562B">
        <w:rPr>
          <w:rFonts w:cstheme="minorHAnsi"/>
        </w:rPr>
        <w:t>Reports</w:t>
      </w:r>
      <w:r w:rsidR="00D57D89" w:rsidRPr="00C7562B">
        <w:rPr>
          <w:rFonts w:cstheme="minorHAnsi"/>
        </w:rPr>
        <w:t>:</w:t>
      </w:r>
    </w:p>
    <w:p w14:paraId="3D29BAFC" w14:textId="294E967E" w:rsidR="00961D9D" w:rsidRPr="00C7562B" w:rsidRDefault="00E924CC" w:rsidP="00D5393D">
      <w:pPr>
        <w:pStyle w:val="ListParagraph"/>
        <w:numPr>
          <w:ilvl w:val="1"/>
          <w:numId w:val="1"/>
        </w:numPr>
        <w:spacing w:after="120" w:line="240" w:lineRule="auto"/>
        <w:contextualSpacing w:val="0"/>
        <w:rPr>
          <w:rFonts w:cstheme="minorHAnsi"/>
        </w:rPr>
      </w:pPr>
      <w:r w:rsidRPr="00C7562B">
        <w:rPr>
          <w:rFonts w:cstheme="minorHAnsi"/>
        </w:rPr>
        <w:t xml:space="preserve">Executive </w:t>
      </w:r>
      <w:r w:rsidR="00C63A34" w:rsidRPr="00C7562B">
        <w:rPr>
          <w:rFonts w:cstheme="minorHAnsi"/>
        </w:rPr>
        <w:t>Committee</w:t>
      </w:r>
      <w:r w:rsidR="00A4563E" w:rsidRPr="00C7562B">
        <w:rPr>
          <w:rFonts w:cstheme="minorHAnsi"/>
        </w:rPr>
        <w:t xml:space="preserve"> </w:t>
      </w:r>
      <w:r w:rsidR="00125FAA" w:rsidRPr="00C7562B">
        <w:rPr>
          <w:rFonts w:cstheme="minorHAnsi"/>
        </w:rPr>
        <w:t>(did not meet this past week)</w:t>
      </w:r>
    </w:p>
    <w:p w14:paraId="05753507" w14:textId="0824535A" w:rsidR="00125FAA" w:rsidRPr="00C7562B" w:rsidRDefault="00B21FBC" w:rsidP="00166708">
      <w:pPr>
        <w:pStyle w:val="ListParagraph"/>
        <w:numPr>
          <w:ilvl w:val="1"/>
          <w:numId w:val="1"/>
        </w:numPr>
        <w:spacing w:after="120" w:line="240" w:lineRule="auto"/>
        <w:contextualSpacing w:val="0"/>
        <w:rPr>
          <w:rFonts w:cstheme="minorHAnsi"/>
        </w:rPr>
      </w:pPr>
      <w:r w:rsidRPr="00C7562B">
        <w:rPr>
          <w:rFonts w:cstheme="minorHAnsi"/>
        </w:rPr>
        <w:t xml:space="preserve">SOM Administrative </w:t>
      </w:r>
      <w:r w:rsidR="00D57D89" w:rsidRPr="00C7562B">
        <w:rPr>
          <w:rFonts w:cstheme="minorHAnsi"/>
        </w:rPr>
        <w:t>C</w:t>
      </w:r>
      <w:r w:rsidRPr="00C7562B">
        <w:rPr>
          <w:rFonts w:cstheme="minorHAnsi"/>
        </w:rPr>
        <w:t>ouncil</w:t>
      </w:r>
      <w:r w:rsidR="002C45C5" w:rsidRPr="00C7562B">
        <w:rPr>
          <w:rFonts w:cstheme="minorHAnsi"/>
        </w:rPr>
        <w:t xml:space="preserve"> </w:t>
      </w:r>
      <w:r w:rsidR="00166708" w:rsidRPr="00C7562B">
        <w:rPr>
          <w:rFonts w:cstheme="minorHAnsi"/>
        </w:rPr>
        <w:t>(please see the Faculty Senate Updates)</w:t>
      </w:r>
    </w:p>
    <w:p w14:paraId="3C1EA0E7" w14:textId="17C5B9A0" w:rsidR="00385C07" w:rsidRPr="00C7562B" w:rsidRDefault="00B21FBC" w:rsidP="00D5393D">
      <w:pPr>
        <w:pStyle w:val="ListParagraph"/>
        <w:numPr>
          <w:ilvl w:val="1"/>
          <w:numId w:val="1"/>
        </w:numPr>
        <w:spacing w:after="120" w:line="240" w:lineRule="auto"/>
        <w:contextualSpacing w:val="0"/>
        <w:rPr>
          <w:rFonts w:cstheme="minorHAnsi"/>
        </w:rPr>
      </w:pPr>
      <w:r w:rsidRPr="00C7562B">
        <w:rPr>
          <w:rFonts w:cstheme="minorHAnsi"/>
        </w:rPr>
        <w:t>Faculty Senate</w:t>
      </w:r>
      <w:r w:rsidR="00385C07" w:rsidRPr="00C7562B">
        <w:rPr>
          <w:rFonts w:cstheme="minorHAnsi"/>
        </w:rPr>
        <w:t xml:space="preserve"> </w:t>
      </w:r>
    </w:p>
    <w:p w14:paraId="176EF1E4" w14:textId="1A5D05A5" w:rsidR="00125FAA" w:rsidRPr="00C7562B" w:rsidRDefault="00125FAA" w:rsidP="00125FAA">
      <w:pPr>
        <w:pStyle w:val="ListParagraph"/>
        <w:numPr>
          <w:ilvl w:val="2"/>
          <w:numId w:val="1"/>
        </w:numPr>
        <w:spacing w:after="120" w:line="240" w:lineRule="auto"/>
        <w:contextualSpacing w:val="0"/>
        <w:rPr>
          <w:rFonts w:cstheme="minorHAnsi"/>
        </w:rPr>
      </w:pPr>
      <w:r w:rsidRPr="00C7562B">
        <w:rPr>
          <w:rFonts w:cstheme="minorHAnsi"/>
        </w:rPr>
        <w:t>Chancellor was supposed to be a</w:t>
      </w:r>
      <w:r w:rsidR="00166708" w:rsidRPr="00C7562B">
        <w:rPr>
          <w:rFonts w:cstheme="minorHAnsi"/>
        </w:rPr>
        <w:t xml:space="preserve">t Town Hall Meeting; Senate members have asked for Chancellor </w:t>
      </w:r>
      <w:r w:rsidRPr="00C7562B">
        <w:rPr>
          <w:rFonts w:cstheme="minorHAnsi"/>
        </w:rPr>
        <w:t>Hollier to come to Senate meeting to discuss</w:t>
      </w:r>
    </w:p>
    <w:p w14:paraId="53A8C606" w14:textId="7DAE4336" w:rsidR="00125FAA" w:rsidRPr="00C7562B" w:rsidRDefault="00125FAA" w:rsidP="00125FAA">
      <w:pPr>
        <w:pStyle w:val="ListParagraph"/>
        <w:numPr>
          <w:ilvl w:val="3"/>
          <w:numId w:val="1"/>
        </w:numPr>
        <w:spacing w:after="120" w:line="240" w:lineRule="auto"/>
        <w:contextualSpacing w:val="0"/>
        <w:rPr>
          <w:rFonts w:cstheme="minorHAnsi"/>
        </w:rPr>
      </w:pPr>
      <w:r w:rsidRPr="00C7562B">
        <w:rPr>
          <w:rFonts w:cstheme="minorHAnsi"/>
        </w:rPr>
        <w:t>Raises</w:t>
      </w:r>
    </w:p>
    <w:p w14:paraId="21555845" w14:textId="2A2B98C3" w:rsidR="00166708" w:rsidRPr="00C7562B" w:rsidRDefault="00166708" w:rsidP="00166708">
      <w:pPr>
        <w:pStyle w:val="ListParagraph"/>
        <w:numPr>
          <w:ilvl w:val="4"/>
          <w:numId w:val="1"/>
        </w:numPr>
        <w:spacing w:after="120" w:line="240" w:lineRule="auto"/>
        <w:contextualSpacing w:val="0"/>
        <w:rPr>
          <w:rFonts w:cstheme="minorHAnsi"/>
        </w:rPr>
      </w:pPr>
      <w:r w:rsidRPr="00C7562B">
        <w:rPr>
          <w:rFonts w:cstheme="minorHAnsi"/>
        </w:rPr>
        <w:t xml:space="preserve">Managers and others at the School of Medicine including some leadership positions have received raises </w:t>
      </w:r>
    </w:p>
    <w:p w14:paraId="65902CDB" w14:textId="543A7EBB" w:rsidR="00166708" w:rsidRPr="00C7562B" w:rsidRDefault="00166708" w:rsidP="00166708">
      <w:pPr>
        <w:pStyle w:val="ListParagraph"/>
        <w:numPr>
          <w:ilvl w:val="4"/>
          <w:numId w:val="1"/>
        </w:numPr>
        <w:spacing w:after="120" w:line="240" w:lineRule="auto"/>
        <w:contextualSpacing w:val="0"/>
        <w:rPr>
          <w:rFonts w:cstheme="minorHAnsi"/>
        </w:rPr>
      </w:pPr>
      <w:r w:rsidRPr="00C7562B">
        <w:rPr>
          <w:rFonts w:cstheme="minorHAnsi"/>
        </w:rPr>
        <w:t>Senate has received concerns from both basic science and clinical faculty about why they have not received any word of raises</w:t>
      </w:r>
    </w:p>
    <w:p w14:paraId="275F85A3" w14:textId="6E0651EE" w:rsidR="00125FAA" w:rsidRPr="00C7562B" w:rsidRDefault="00125FAA" w:rsidP="00125FAA">
      <w:pPr>
        <w:pStyle w:val="ListParagraph"/>
        <w:numPr>
          <w:ilvl w:val="3"/>
          <w:numId w:val="1"/>
        </w:numPr>
        <w:spacing w:after="120" w:line="240" w:lineRule="auto"/>
        <w:contextualSpacing w:val="0"/>
        <w:rPr>
          <w:rFonts w:cstheme="minorHAnsi"/>
        </w:rPr>
      </w:pPr>
      <w:r w:rsidRPr="00C7562B">
        <w:rPr>
          <w:rFonts w:cstheme="minorHAnsi"/>
        </w:rPr>
        <w:t xml:space="preserve">Question about putting through resolution </w:t>
      </w:r>
      <w:r w:rsidR="00D34152" w:rsidRPr="00C7562B">
        <w:rPr>
          <w:rFonts w:cstheme="minorHAnsi"/>
        </w:rPr>
        <w:t xml:space="preserve">regarding raises </w:t>
      </w:r>
    </w:p>
    <w:p w14:paraId="69267D3C" w14:textId="03820D07" w:rsidR="00125FAA" w:rsidRPr="00C7562B" w:rsidRDefault="00125FAA" w:rsidP="00125FAA">
      <w:pPr>
        <w:pStyle w:val="ListParagraph"/>
        <w:numPr>
          <w:ilvl w:val="2"/>
          <w:numId w:val="1"/>
        </w:numPr>
        <w:spacing w:after="120" w:line="240" w:lineRule="auto"/>
        <w:contextualSpacing w:val="0"/>
        <w:rPr>
          <w:rFonts w:cstheme="minorHAnsi"/>
        </w:rPr>
      </w:pPr>
      <w:r w:rsidRPr="00C7562B">
        <w:rPr>
          <w:rFonts w:cstheme="minorHAnsi"/>
        </w:rPr>
        <w:t>CSRB Litigation</w:t>
      </w:r>
    </w:p>
    <w:p w14:paraId="4219B318" w14:textId="77777777" w:rsidR="00C7562B" w:rsidRPr="00C7562B" w:rsidRDefault="00D34152" w:rsidP="00C7562B">
      <w:pPr>
        <w:pStyle w:val="ListParagraph"/>
        <w:numPr>
          <w:ilvl w:val="3"/>
          <w:numId w:val="1"/>
        </w:numPr>
        <w:spacing w:after="120" w:line="240" w:lineRule="auto"/>
        <w:contextualSpacing w:val="0"/>
        <w:rPr>
          <w:rFonts w:cstheme="minorHAnsi"/>
        </w:rPr>
      </w:pPr>
      <w:r w:rsidRPr="00C7562B">
        <w:rPr>
          <w:rFonts w:cstheme="minorHAnsi"/>
        </w:rPr>
        <w:t xml:space="preserve">There is currently ongoing litigation </w:t>
      </w:r>
      <w:r w:rsidR="00C7562B" w:rsidRPr="00C7562B">
        <w:rPr>
          <w:rFonts w:cstheme="minorHAnsi"/>
        </w:rPr>
        <w:t>from contractors</w:t>
      </w:r>
    </w:p>
    <w:p w14:paraId="68265DA1" w14:textId="77777777" w:rsidR="00C7562B" w:rsidRPr="00C7562B" w:rsidRDefault="00C7562B" w:rsidP="00C7562B">
      <w:pPr>
        <w:pStyle w:val="ListParagraph"/>
        <w:numPr>
          <w:ilvl w:val="3"/>
          <w:numId w:val="1"/>
        </w:numPr>
        <w:spacing w:after="120" w:line="240" w:lineRule="auto"/>
        <w:contextualSpacing w:val="0"/>
        <w:rPr>
          <w:rFonts w:cstheme="minorHAnsi"/>
        </w:rPr>
      </w:pPr>
      <w:r w:rsidRPr="00C7562B">
        <w:rPr>
          <w:rFonts w:cstheme="minorHAnsi"/>
        </w:rPr>
        <w:lastRenderedPageBreak/>
        <w:t xml:space="preserve">Updates on construction can be found: </w:t>
      </w:r>
      <w:hyperlink r:id="rId5" w:history="1">
        <w:r w:rsidRPr="00C7562B">
          <w:rPr>
            <w:rStyle w:val="Hyperlink"/>
            <w:rFonts w:cstheme="minorHAnsi"/>
          </w:rPr>
          <w:t>https://www.lsuhsc.edu/administration/academic/construction_update.aspx</w:t>
        </w:r>
      </w:hyperlink>
    </w:p>
    <w:p w14:paraId="1312F748" w14:textId="6A8DA2AA" w:rsidR="00C7562B" w:rsidRPr="00C7562B" w:rsidRDefault="00C7562B" w:rsidP="00C7562B">
      <w:pPr>
        <w:pStyle w:val="ListParagraph"/>
        <w:numPr>
          <w:ilvl w:val="3"/>
          <w:numId w:val="1"/>
        </w:numPr>
        <w:spacing w:after="120" w:line="240" w:lineRule="auto"/>
        <w:contextualSpacing w:val="0"/>
        <w:rPr>
          <w:rFonts w:cstheme="minorHAnsi"/>
          <w:color w:val="000000" w:themeColor="text1"/>
        </w:rPr>
      </w:pPr>
      <w:r w:rsidRPr="00C7562B">
        <w:rPr>
          <w:rFonts w:eastAsia="Times New Roman" w:cstheme="minorHAnsi"/>
          <w:color w:val="000000" w:themeColor="text1"/>
          <w:sz w:val="20"/>
          <w:szCs w:val="20"/>
        </w:rPr>
        <w:t>Pile driving tests have been completed, with four pilings installed behind the CSRB. The start of CSRB annex construction with full scale pile driving will begin in the fall of 201</w:t>
      </w:r>
      <w:r w:rsidR="00E81168">
        <w:rPr>
          <w:rFonts w:eastAsia="Times New Roman" w:cstheme="minorHAnsi"/>
          <w:color w:val="000000" w:themeColor="text1"/>
          <w:sz w:val="20"/>
          <w:szCs w:val="20"/>
        </w:rPr>
        <w:t>9</w:t>
      </w:r>
      <w:r w:rsidRPr="00C7562B">
        <w:rPr>
          <w:rFonts w:eastAsia="Times New Roman" w:cstheme="minorHAnsi"/>
          <w:color w:val="000000" w:themeColor="text1"/>
          <w:sz w:val="20"/>
          <w:szCs w:val="20"/>
        </w:rPr>
        <w:t>; please note rodents will be moved to the Louisiana Cancer Research Center (LCRC) before full scale construction begins. Researchers whose experiments are sound or vibration sensitive are advised to plan accordingly in advance of testing and construction.</w:t>
      </w:r>
    </w:p>
    <w:p w14:paraId="43A4A91D" w14:textId="6FD27061" w:rsidR="00C7562B" w:rsidRPr="00C7562B" w:rsidRDefault="00C7562B" w:rsidP="00C7562B">
      <w:pPr>
        <w:pStyle w:val="ListParagraph"/>
        <w:spacing w:after="0" w:line="240" w:lineRule="auto"/>
        <w:ind w:left="360"/>
        <w:rPr>
          <w:rFonts w:eastAsia="Times New Roman" w:cstheme="minorHAnsi"/>
          <w:sz w:val="24"/>
          <w:szCs w:val="24"/>
        </w:rPr>
      </w:pPr>
    </w:p>
    <w:p w14:paraId="7E0F95F5" w14:textId="77777777" w:rsidR="0046025A" w:rsidRPr="00C7562B" w:rsidRDefault="0046025A" w:rsidP="00D25DF5">
      <w:pPr>
        <w:spacing w:after="0" w:line="240" w:lineRule="auto"/>
        <w:rPr>
          <w:rFonts w:cstheme="minorHAnsi"/>
        </w:rPr>
      </w:pPr>
    </w:p>
    <w:p w14:paraId="45070186" w14:textId="0238887F" w:rsidR="008A7E68" w:rsidRPr="00C7562B" w:rsidRDefault="00585439" w:rsidP="00EB669B">
      <w:pPr>
        <w:pStyle w:val="ListParagraph"/>
        <w:numPr>
          <w:ilvl w:val="0"/>
          <w:numId w:val="1"/>
        </w:numPr>
        <w:spacing w:after="0"/>
        <w:rPr>
          <w:rFonts w:cstheme="minorHAnsi"/>
        </w:rPr>
      </w:pPr>
      <w:r w:rsidRPr="00C7562B">
        <w:rPr>
          <w:rFonts w:cstheme="minorHAnsi"/>
        </w:rPr>
        <w:t>Old</w:t>
      </w:r>
      <w:r w:rsidR="00B21FBC" w:rsidRPr="00C7562B">
        <w:rPr>
          <w:rFonts w:cstheme="minorHAnsi"/>
        </w:rPr>
        <w:t xml:space="preserve"> Business</w:t>
      </w:r>
      <w:r w:rsidR="006A3B8D" w:rsidRPr="00C7562B">
        <w:rPr>
          <w:rFonts w:cstheme="minorHAnsi"/>
        </w:rPr>
        <w:t>:</w:t>
      </w:r>
    </w:p>
    <w:p w14:paraId="00333512" w14:textId="0F852A86" w:rsidR="00217461" w:rsidRPr="00C7562B" w:rsidRDefault="00DE2C7A" w:rsidP="00DE2C7A">
      <w:pPr>
        <w:pStyle w:val="ListParagraph"/>
        <w:numPr>
          <w:ilvl w:val="1"/>
          <w:numId w:val="1"/>
        </w:numPr>
        <w:spacing w:after="0"/>
        <w:rPr>
          <w:rFonts w:cstheme="minorHAnsi"/>
        </w:rPr>
      </w:pPr>
      <w:r w:rsidRPr="00C7562B">
        <w:rPr>
          <w:rFonts w:cstheme="minorHAnsi"/>
        </w:rPr>
        <w:t>Faculty Assembly Awards update</w:t>
      </w:r>
    </w:p>
    <w:p w14:paraId="488EA08C" w14:textId="03B1B14A" w:rsidR="002D1E2A" w:rsidRPr="00C7562B" w:rsidRDefault="00C7562B" w:rsidP="001128E6">
      <w:pPr>
        <w:pStyle w:val="ListParagraph"/>
        <w:numPr>
          <w:ilvl w:val="2"/>
          <w:numId w:val="1"/>
        </w:numPr>
        <w:spacing w:after="0"/>
        <w:rPr>
          <w:rFonts w:cstheme="minorHAnsi"/>
        </w:rPr>
      </w:pPr>
      <w:r w:rsidRPr="00C7562B">
        <w:rPr>
          <w:rFonts w:cstheme="minorHAnsi"/>
        </w:rPr>
        <w:t xml:space="preserve">Winners will be announced at the </w:t>
      </w:r>
      <w:r w:rsidR="00125FAA" w:rsidRPr="00C7562B">
        <w:rPr>
          <w:rFonts w:cstheme="minorHAnsi"/>
        </w:rPr>
        <w:t>General Meeting on April 8</w:t>
      </w:r>
      <w:r w:rsidR="00125FAA" w:rsidRPr="00C7562B">
        <w:rPr>
          <w:rFonts w:cstheme="minorHAnsi"/>
          <w:vertAlign w:val="superscript"/>
        </w:rPr>
        <w:t>th</w:t>
      </w:r>
      <w:r w:rsidR="00125FAA" w:rsidRPr="00C7562B">
        <w:rPr>
          <w:rFonts w:cstheme="minorHAnsi"/>
        </w:rPr>
        <w:t xml:space="preserve"> (MEB Room A)</w:t>
      </w:r>
    </w:p>
    <w:p w14:paraId="52EB20B9" w14:textId="77777777" w:rsidR="00C7562B" w:rsidRPr="00C7562B" w:rsidRDefault="00C7562B" w:rsidP="00C7562B">
      <w:pPr>
        <w:pStyle w:val="ListParagraph"/>
        <w:spacing w:after="0"/>
        <w:ind w:left="2160"/>
        <w:rPr>
          <w:rFonts w:cstheme="minorHAnsi"/>
        </w:rPr>
      </w:pPr>
    </w:p>
    <w:p w14:paraId="38D253B0" w14:textId="52040275" w:rsidR="0069279E" w:rsidRPr="00C7562B" w:rsidRDefault="0069279E" w:rsidP="008025C0">
      <w:pPr>
        <w:pStyle w:val="ListParagraph"/>
        <w:numPr>
          <w:ilvl w:val="0"/>
          <w:numId w:val="1"/>
        </w:numPr>
        <w:spacing w:after="0"/>
        <w:rPr>
          <w:rFonts w:cstheme="minorHAnsi"/>
        </w:rPr>
      </w:pPr>
      <w:r w:rsidRPr="00C7562B">
        <w:rPr>
          <w:rFonts w:cstheme="minorHAnsi"/>
        </w:rPr>
        <w:t>Call for N</w:t>
      </w:r>
      <w:r w:rsidR="00585439" w:rsidRPr="00C7562B">
        <w:rPr>
          <w:rFonts w:cstheme="minorHAnsi"/>
        </w:rPr>
        <w:t xml:space="preserve">ew </w:t>
      </w:r>
      <w:r w:rsidR="001C07A2" w:rsidRPr="00C7562B">
        <w:rPr>
          <w:rFonts w:cstheme="minorHAnsi"/>
        </w:rPr>
        <w:t>Business</w:t>
      </w:r>
      <w:r w:rsidR="00D57D89" w:rsidRPr="00C7562B">
        <w:rPr>
          <w:rFonts w:cstheme="minorHAnsi"/>
        </w:rPr>
        <w:t>:</w:t>
      </w:r>
    </w:p>
    <w:p w14:paraId="6AFF3F2F" w14:textId="476EE128" w:rsidR="00125FAA" w:rsidRPr="00C7562B" w:rsidRDefault="00125FAA" w:rsidP="00C7562B">
      <w:pPr>
        <w:pStyle w:val="ListParagraph"/>
        <w:numPr>
          <w:ilvl w:val="1"/>
          <w:numId w:val="1"/>
        </w:numPr>
        <w:spacing w:after="0"/>
        <w:rPr>
          <w:rFonts w:cstheme="minorHAnsi"/>
        </w:rPr>
      </w:pPr>
      <w:r w:rsidRPr="00C7562B">
        <w:rPr>
          <w:rFonts w:cstheme="minorHAnsi"/>
        </w:rPr>
        <w:t>Diesel fumes noted in some MEB labs; need to discuss with John Ball</w:t>
      </w:r>
    </w:p>
    <w:p w14:paraId="77E150E3" w14:textId="2D53C851" w:rsidR="002C73B3" w:rsidRPr="00C7562B" w:rsidRDefault="002C73B3" w:rsidP="0069279E">
      <w:pPr>
        <w:pStyle w:val="ListParagraph"/>
        <w:spacing w:after="0"/>
        <w:ind w:left="360"/>
        <w:rPr>
          <w:rFonts w:cstheme="minorHAnsi"/>
        </w:rPr>
      </w:pPr>
    </w:p>
    <w:p w14:paraId="7EAA8D35" w14:textId="3C287572" w:rsidR="00125FAA" w:rsidRPr="00C7562B" w:rsidRDefault="00B21FBC" w:rsidP="00125FAA">
      <w:pPr>
        <w:pStyle w:val="ListParagraph"/>
        <w:numPr>
          <w:ilvl w:val="0"/>
          <w:numId w:val="1"/>
        </w:numPr>
        <w:spacing w:after="0"/>
        <w:rPr>
          <w:rFonts w:cstheme="minorHAnsi"/>
        </w:rPr>
      </w:pPr>
      <w:r w:rsidRPr="00C7562B">
        <w:rPr>
          <w:rFonts w:cstheme="minorHAnsi"/>
        </w:rPr>
        <w:t>Adjourn</w:t>
      </w:r>
      <w:r w:rsidR="000508AD" w:rsidRPr="00C7562B">
        <w:rPr>
          <w:rFonts w:cstheme="minorHAnsi"/>
        </w:rPr>
        <w:t xml:space="preserve"> </w:t>
      </w:r>
      <w:r w:rsidR="00125FAA" w:rsidRPr="00C7562B">
        <w:rPr>
          <w:rFonts w:cstheme="minorHAnsi"/>
        </w:rPr>
        <w:t>(</w:t>
      </w:r>
      <w:r w:rsidR="00C7562B" w:rsidRPr="00C7562B">
        <w:rPr>
          <w:rFonts w:cstheme="minorHAnsi"/>
        </w:rPr>
        <w:t xml:space="preserve">motion: J. </w:t>
      </w:r>
      <w:r w:rsidR="00125FAA" w:rsidRPr="00C7562B">
        <w:rPr>
          <w:rFonts w:cstheme="minorHAnsi"/>
        </w:rPr>
        <w:t xml:space="preserve">Crabtree, </w:t>
      </w:r>
      <w:r w:rsidR="00C7562B" w:rsidRPr="00C7562B">
        <w:rPr>
          <w:rFonts w:cstheme="minorHAnsi"/>
        </w:rPr>
        <w:t xml:space="preserve">second: S. </w:t>
      </w:r>
      <w:r w:rsidR="00125FAA" w:rsidRPr="00C7562B">
        <w:rPr>
          <w:rFonts w:cstheme="minorHAnsi"/>
        </w:rPr>
        <w:t>Kamboj</w:t>
      </w:r>
      <w:r w:rsidR="00C7562B" w:rsidRPr="00C7562B">
        <w:rPr>
          <w:rFonts w:cstheme="minorHAnsi"/>
        </w:rPr>
        <w:t xml:space="preserve"> second</w:t>
      </w:r>
      <w:r w:rsidR="00125FAA" w:rsidRPr="00C7562B">
        <w:rPr>
          <w:rFonts w:cstheme="minorHAnsi"/>
        </w:rPr>
        <w:t>) 4:15pm</w:t>
      </w:r>
    </w:p>
    <w:sectPr w:rsidR="00125FAA" w:rsidRPr="00C7562B"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508AD"/>
    <w:rsid w:val="00056C00"/>
    <w:rsid w:val="00072EFC"/>
    <w:rsid w:val="00091E91"/>
    <w:rsid w:val="000D0212"/>
    <w:rsid w:val="000F13BF"/>
    <w:rsid w:val="001128E6"/>
    <w:rsid w:val="00125FAA"/>
    <w:rsid w:val="00126BDF"/>
    <w:rsid w:val="0015522C"/>
    <w:rsid w:val="00156315"/>
    <w:rsid w:val="00166708"/>
    <w:rsid w:val="001841E9"/>
    <w:rsid w:val="00184B54"/>
    <w:rsid w:val="00194D1A"/>
    <w:rsid w:val="001B48E0"/>
    <w:rsid w:val="001C07A2"/>
    <w:rsid w:val="001F4AD2"/>
    <w:rsid w:val="00216241"/>
    <w:rsid w:val="00217461"/>
    <w:rsid w:val="0023281A"/>
    <w:rsid w:val="00242BE1"/>
    <w:rsid w:val="002463F4"/>
    <w:rsid w:val="00252067"/>
    <w:rsid w:val="002613B5"/>
    <w:rsid w:val="00266AEB"/>
    <w:rsid w:val="00275683"/>
    <w:rsid w:val="00293CD8"/>
    <w:rsid w:val="00294884"/>
    <w:rsid w:val="00297AF8"/>
    <w:rsid w:val="002C45C5"/>
    <w:rsid w:val="002C73B3"/>
    <w:rsid w:val="002D1E2A"/>
    <w:rsid w:val="002F0E30"/>
    <w:rsid w:val="002F6717"/>
    <w:rsid w:val="0035445C"/>
    <w:rsid w:val="0035568C"/>
    <w:rsid w:val="00355F72"/>
    <w:rsid w:val="00385C07"/>
    <w:rsid w:val="003C2B27"/>
    <w:rsid w:val="003D36E5"/>
    <w:rsid w:val="003E528F"/>
    <w:rsid w:val="0043328F"/>
    <w:rsid w:val="004371A6"/>
    <w:rsid w:val="00447D04"/>
    <w:rsid w:val="00454BB5"/>
    <w:rsid w:val="0046025A"/>
    <w:rsid w:val="00460284"/>
    <w:rsid w:val="00460A30"/>
    <w:rsid w:val="004665A6"/>
    <w:rsid w:val="004679F6"/>
    <w:rsid w:val="00476DD7"/>
    <w:rsid w:val="004877A1"/>
    <w:rsid w:val="0049275F"/>
    <w:rsid w:val="004A618F"/>
    <w:rsid w:val="004A7653"/>
    <w:rsid w:val="004B5C48"/>
    <w:rsid w:val="004C70DE"/>
    <w:rsid w:val="004D6071"/>
    <w:rsid w:val="004F03AC"/>
    <w:rsid w:val="00517477"/>
    <w:rsid w:val="0054131F"/>
    <w:rsid w:val="00541FF1"/>
    <w:rsid w:val="00557C91"/>
    <w:rsid w:val="00571EBB"/>
    <w:rsid w:val="005734B0"/>
    <w:rsid w:val="00584810"/>
    <w:rsid w:val="00585439"/>
    <w:rsid w:val="00590C39"/>
    <w:rsid w:val="00591E55"/>
    <w:rsid w:val="005E067F"/>
    <w:rsid w:val="00612EC3"/>
    <w:rsid w:val="00622808"/>
    <w:rsid w:val="0065348E"/>
    <w:rsid w:val="006618DF"/>
    <w:rsid w:val="00670E5D"/>
    <w:rsid w:val="006913B4"/>
    <w:rsid w:val="0069279E"/>
    <w:rsid w:val="006A3B8D"/>
    <w:rsid w:val="006B134E"/>
    <w:rsid w:val="006B7B2D"/>
    <w:rsid w:val="006E5FA6"/>
    <w:rsid w:val="00706B26"/>
    <w:rsid w:val="007416DC"/>
    <w:rsid w:val="00743847"/>
    <w:rsid w:val="007747FE"/>
    <w:rsid w:val="007B239E"/>
    <w:rsid w:val="00813697"/>
    <w:rsid w:val="00865CE9"/>
    <w:rsid w:val="0087241C"/>
    <w:rsid w:val="008821FB"/>
    <w:rsid w:val="008849EE"/>
    <w:rsid w:val="008A7E68"/>
    <w:rsid w:val="008E58E2"/>
    <w:rsid w:val="00907692"/>
    <w:rsid w:val="00961D9D"/>
    <w:rsid w:val="00984A63"/>
    <w:rsid w:val="009D1D04"/>
    <w:rsid w:val="009D7509"/>
    <w:rsid w:val="009F682F"/>
    <w:rsid w:val="00A00492"/>
    <w:rsid w:val="00A43394"/>
    <w:rsid w:val="00A44909"/>
    <w:rsid w:val="00A44D4E"/>
    <w:rsid w:val="00A4563E"/>
    <w:rsid w:val="00A542A8"/>
    <w:rsid w:val="00A7353B"/>
    <w:rsid w:val="00A94127"/>
    <w:rsid w:val="00AD5865"/>
    <w:rsid w:val="00B17500"/>
    <w:rsid w:val="00B1752C"/>
    <w:rsid w:val="00B21FBC"/>
    <w:rsid w:val="00B35CDD"/>
    <w:rsid w:val="00B6628D"/>
    <w:rsid w:val="00B734A3"/>
    <w:rsid w:val="00B81FA6"/>
    <w:rsid w:val="00BA1BE5"/>
    <w:rsid w:val="00BC2FBC"/>
    <w:rsid w:val="00BD0D7F"/>
    <w:rsid w:val="00BD3BD5"/>
    <w:rsid w:val="00BE6ECB"/>
    <w:rsid w:val="00C02B76"/>
    <w:rsid w:val="00C07488"/>
    <w:rsid w:val="00C60C06"/>
    <w:rsid w:val="00C63A34"/>
    <w:rsid w:val="00C7562B"/>
    <w:rsid w:val="00CA5720"/>
    <w:rsid w:val="00CB09B4"/>
    <w:rsid w:val="00CE7F43"/>
    <w:rsid w:val="00D03CC4"/>
    <w:rsid w:val="00D25DF5"/>
    <w:rsid w:val="00D34152"/>
    <w:rsid w:val="00D43B35"/>
    <w:rsid w:val="00D46A7E"/>
    <w:rsid w:val="00D476A1"/>
    <w:rsid w:val="00D5393D"/>
    <w:rsid w:val="00D57D89"/>
    <w:rsid w:val="00D6678B"/>
    <w:rsid w:val="00D8067F"/>
    <w:rsid w:val="00D86F4D"/>
    <w:rsid w:val="00DC1F16"/>
    <w:rsid w:val="00DC7C72"/>
    <w:rsid w:val="00DD4953"/>
    <w:rsid w:val="00DE2C7A"/>
    <w:rsid w:val="00E14502"/>
    <w:rsid w:val="00E76BDB"/>
    <w:rsid w:val="00E81168"/>
    <w:rsid w:val="00E823EA"/>
    <w:rsid w:val="00E924CC"/>
    <w:rsid w:val="00EA0DA5"/>
    <w:rsid w:val="00EB5707"/>
    <w:rsid w:val="00EB669B"/>
    <w:rsid w:val="00EC6500"/>
    <w:rsid w:val="00EF55C5"/>
    <w:rsid w:val="00EF64FA"/>
    <w:rsid w:val="00F06F00"/>
    <w:rsid w:val="00F25F5B"/>
    <w:rsid w:val="00F26A32"/>
    <w:rsid w:val="00F55521"/>
    <w:rsid w:val="00FA17B2"/>
    <w:rsid w:val="00FA480D"/>
    <w:rsid w:val="00FA4DF5"/>
    <w:rsid w:val="00FB6450"/>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character" w:styleId="FollowedHyperlink">
    <w:name w:val="FollowedHyperlink"/>
    <w:basedOn w:val="DefaultParagraphFont"/>
    <w:uiPriority w:val="99"/>
    <w:semiHidden/>
    <w:unhideWhenUsed/>
    <w:rsid w:val="00C7562B"/>
    <w:rPr>
      <w:color w:val="954F72" w:themeColor="followedHyperlink"/>
      <w:u w:val="single"/>
    </w:rPr>
  </w:style>
  <w:style w:type="paragraph" w:styleId="NormalWeb">
    <w:name w:val="Normal (Web)"/>
    <w:basedOn w:val="Normal"/>
    <w:uiPriority w:val="99"/>
    <w:semiHidden/>
    <w:unhideWhenUsed/>
    <w:rsid w:val="00C75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745">
      <w:bodyDiv w:val="1"/>
      <w:marLeft w:val="0"/>
      <w:marRight w:val="0"/>
      <w:marTop w:val="0"/>
      <w:marBottom w:val="0"/>
      <w:divBdr>
        <w:top w:val="none" w:sz="0" w:space="0" w:color="auto"/>
        <w:left w:val="none" w:sz="0" w:space="0" w:color="auto"/>
        <w:bottom w:val="none" w:sz="0" w:space="0" w:color="auto"/>
        <w:right w:val="none" w:sz="0" w:space="0" w:color="auto"/>
      </w:divBdr>
    </w:div>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233857296">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 w:id="21402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hsc.edu/administration/academic/construction_updat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2019-07-22T00:50:00Z</dcterms:created>
  <dcterms:modified xsi:type="dcterms:W3CDTF">2019-07-22T00:50:00Z</dcterms:modified>
</cp:coreProperties>
</file>