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951" w:rsidRPr="00680CB6" w:rsidRDefault="002B5951" w:rsidP="002B5951">
      <w:pPr>
        <w:spacing w:before="240" w:after="60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680CB6">
        <w:rPr>
          <w:rFonts w:ascii="Arial" w:eastAsia="Times New Roman" w:hAnsi="Arial" w:cs="Arial"/>
          <w:b/>
          <w:bCs/>
          <w:kern w:val="28"/>
          <w:sz w:val="32"/>
          <w:szCs w:val="32"/>
        </w:rPr>
        <w:t>LSUHSC-SOM Faculty Assembly</w:t>
      </w:r>
    </w:p>
    <w:p w:rsidR="002B5951" w:rsidRPr="00680CB6" w:rsidRDefault="002B5951" w:rsidP="002B5951">
      <w:pPr>
        <w:jc w:val="center"/>
        <w:rPr>
          <w:rFonts w:ascii="Arial" w:eastAsia="Times New Roman" w:hAnsi="Arial" w:cs="Arial"/>
          <w:sz w:val="24"/>
          <w:szCs w:val="24"/>
        </w:rPr>
      </w:pPr>
      <w:r w:rsidRPr="00680CB6">
        <w:rPr>
          <w:rFonts w:ascii="Arial" w:eastAsia="Times New Roman" w:hAnsi="Arial" w:cs="Arial"/>
          <w:sz w:val="24"/>
          <w:szCs w:val="24"/>
        </w:rPr>
        <w:t>Meeting Minutes</w:t>
      </w:r>
    </w:p>
    <w:p w:rsidR="002B5951" w:rsidRPr="00680CB6" w:rsidRDefault="002B5951" w:rsidP="002B5951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2B5951" w:rsidRPr="00680CB6" w:rsidRDefault="00B03C71" w:rsidP="002B5951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August</w:t>
      </w:r>
      <w:r w:rsidR="00083633" w:rsidRPr="00680CB6">
        <w:rPr>
          <w:rFonts w:ascii="Arial" w:eastAsia="Times New Roman" w:hAnsi="Arial" w:cs="Arial"/>
          <w:sz w:val="24"/>
          <w:szCs w:val="24"/>
        </w:rPr>
        <w:t xml:space="preserve"> 1</w:t>
      </w:r>
      <w:r w:rsidR="00D418CA" w:rsidRPr="00680CB6">
        <w:rPr>
          <w:rFonts w:ascii="Arial" w:eastAsia="Times New Roman" w:hAnsi="Arial" w:cs="Arial"/>
          <w:sz w:val="24"/>
          <w:szCs w:val="24"/>
        </w:rPr>
        <w:t>, 2013</w:t>
      </w:r>
    </w:p>
    <w:p w:rsidR="002B5951" w:rsidRPr="00680CB6" w:rsidRDefault="002B5951" w:rsidP="001C2BC4">
      <w:pPr>
        <w:keepNext/>
        <w:ind w:left="90"/>
        <w:outlineLvl w:val="2"/>
        <w:rPr>
          <w:rFonts w:ascii="Arial" w:eastAsia="Times New Roman" w:hAnsi="Arial" w:cs="Arial"/>
          <w:b/>
          <w:bCs/>
        </w:rPr>
      </w:pPr>
      <w:r w:rsidRPr="00680CB6">
        <w:rPr>
          <w:rFonts w:ascii="Arial" w:eastAsia="Times New Roman" w:hAnsi="Arial" w:cs="Arial"/>
          <w:b/>
          <w:bCs/>
        </w:rPr>
        <w:t>Opening:</w:t>
      </w:r>
    </w:p>
    <w:p w:rsidR="002B5951" w:rsidRPr="00680CB6" w:rsidRDefault="00172364" w:rsidP="001C2BC4">
      <w:pPr>
        <w:ind w:left="90"/>
        <w:rPr>
          <w:rFonts w:ascii="Arial" w:hAnsi="Arial" w:cs="Arial"/>
        </w:rPr>
      </w:pPr>
      <w:r w:rsidRPr="00680CB6">
        <w:rPr>
          <w:rFonts w:ascii="Arial" w:hAnsi="Arial" w:cs="Arial"/>
        </w:rPr>
        <w:t>The regular meeting of the LSUHSC-SOM Faculty Asse</w:t>
      </w:r>
      <w:r w:rsidR="00C7468B" w:rsidRPr="00680CB6">
        <w:rPr>
          <w:rFonts w:ascii="Arial" w:hAnsi="Arial" w:cs="Arial"/>
        </w:rPr>
        <w:t>mbly was called to order at 4:</w:t>
      </w:r>
      <w:r w:rsidR="00676D58" w:rsidRPr="00680CB6">
        <w:rPr>
          <w:rFonts w:ascii="Arial" w:hAnsi="Arial" w:cs="Arial"/>
        </w:rPr>
        <w:t>0</w:t>
      </w:r>
      <w:r w:rsidR="00B03C71">
        <w:rPr>
          <w:rFonts w:ascii="Arial" w:hAnsi="Arial" w:cs="Arial"/>
        </w:rPr>
        <w:t>3</w:t>
      </w:r>
      <w:r w:rsidRPr="00680CB6">
        <w:rPr>
          <w:rFonts w:ascii="Arial" w:hAnsi="Arial" w:cs="Arial"/>
        </w:rPr>
        <w:t xml:space="preserve"> pm on </w:t>
      </w:r>
      <w:r w:rsidR="00B03C71">
        <w:rPr>
          <w:rFonts w:ascii="Arial" w:hAnsi="Arial" w:cs="Arial"/>
        </w:rPr>
        <w:t xml:space="preserve">August </w:t>
      </w:r>
      <w:r w:rsidR="00083633" w:rsidRPr="00680CB6">
        <w:rPr>
          <w:rFonts w:ascii="Arial" w:hAnsi="Arial" w:cs="Arial"/>
        </w:rPr>
        <w:t>1</w:t>
      </w:r>
      <w:r w:rsidR="00D418CA" w:rsidRPr="00680CB6">
        <w:rPr>
          <w:rFonts w:ascii="Arial" w:hAnsi="Arial" w:cs="Arial"/>
        </w:rPr>
        <w:t>, 2013</w:t>
      </w:r>
      <w:r w:rsidRPr="00680CB6">
        <w:rPr>
          <w:rFonts w:ascii="Arial" w:hAnsi="Arial" w:cs="Arial"/>
        </w:rPr>
        <w:t xml:space="preserve"> in Room 7 of the </w:t>
      </w:r>
      <w:r w:rsidR="009758CE" w:rsidRPr="00680CB6">
        <w:rPr>
          <w:rFonts w:ascii="Arial" w:hAnsi="Arial" w:cs="Arial"/>
        </w:rPr>
        <w:t xml:space="preserve">Lions Building by Dr. </w:t>
      </w:r>
      <w:r w:rsidR="00083633" w:rsidRPr="00680CB6">
        <w:rPr>
          <w:rFonts w:ascii="Arial" w:hAnsi="Arial" w:cs="Arial"/>
        </w:rPr>
        <w:t>M</w:t>
      </w:r>
      <w:r w:rsidR="00434439" w:rsidRPr="00680CB6">
        <w:rPr>
          <w:rFonts w:ascii="Arial" w:hAnsi="Arial" w:cs="Arial"/>
        </w:rPr>
        <w:t>ike</w:t>
      </w:r>
      <w:r w:rsidR="00083633" w:rsidRPr="00680CB6">
        <w:rPr>
          <w:rFonts w:ascii="Arial" w:hAnsi="Arial" w:cs="Arial"/>
        </w:rPr>
        <w:t xml:space="preserve"> Levitzky</w:t>
      </w:r>
      <w:r w:rsidR="002B5951" w:rsidRPr="00680CB6">
        <w:rPr>
          <w:rFonts w:ascii="Arial" w:hAnsi="Arial" w:cs="Arial"/>
        </w:rPr>
        <w:t>.</w:t>
      </w:r>
    </w:p>
    <w:p w:rsidR="002B5951" w:rsidRPr="00680CB6" w:rsidRDefault="002B5951" w:rsidP="001C2BC4">
      <w:pPr>
        <w:ind w:left="90"/>
        <w:rPr>
          <w:rFonts w:ascii="Arial" w:hAnsi="Arial" w:cs="Arial"/>
        </w:rPr>
      </w:pPr>
    </w:p>
    <w:p w:rsidR="00654FC4" w:rsidRPr="00680CB6" w:rsidRDefault="002B5951" w:rsidP="009758CE">
      <w:pPr>
        <w:keepNext/>
        <w:keepLines/>
        <w:ind w:left="90"/>
        <w:contextualSpacing/>
        <w:rPr>
          <w:rFonts w:ascii="Arial" w:eastAsia="Times New Roman" w:hAnsi="Arial" w:cs="Arial"/>
        </w:rPr>
      </w:pPr>
      <w:r w:rsidRPr="00680CB6">
        <w:rPr>
          <w:rFonts w:ascii="Arial" w:eastAsia="Times New Roman" w:hAnsi="Arial" w:cs="Arial"/>
          <w:b/>
        </w:rPr>
        <w:t>Present</w:t>
      </w:r>
      <w:r w:rsidR="00B03C71">
        <w:rPr>
          <w:rFonts w:ascii="Arial" w:eastAsia="Times New Roman" w:hAnsi="Arial" w:cs="Arial"/>
        </w:rPr>
        <w:t>: Ali, M</w:t>
      </w:r>
      <w:r w:rsidR="00680CB6">
        <w:rPr>
          <w:rFonts w:ascii="Arial" w:eastAsia="Times New Roman" w:hAnsi="Arial" w:cs="Arial"/>
        </w:rPr>
        <w:t xml:space="preserve">; Delacroix, S; </w:t>
      </w:r>
      <w:r w:rsidR="00B03C71">
        <w:rPr>
          <w:rFonts w:ascii="Arial" w:eastAsia="Times New Roman" w:hAnsi="Arial" w:cs="Arial"/>
        </w:rPr>
        <w:t>English, R; Foster, T; Happel, K</w:t>
      </w:r>
      <w:r w:rsidR="00680CB6">
        <w:rPr>
          <w:rFonts w:ascii="Arial" w:eastAsia="Times New Roman" w:hAnsi="Arial" w:cs="Arial"/>
        </w:rPr>
        <w:t>; Hebert, C; Holman, S; Hunt, J;</w:t>
      </w:r>
      <w:r w:rsidR="00B03C71">
        <w:rPr>
          <w:rFonts w:ascii="Arial" w:eastAsia="Times New Roman" w:hAnsi="Arial" w:cs="Arial"/>
        </w:rPr>
        <w:t xml:space="preserve"> Jagneaux, T</w:t>
      </w:r>
      <w:r w:rsidR="00680CB6">
        <w:rPr>
          <w:rFonts w:ascii="Arial" w:eastAsia="Times New Roman" w:hAnsi="Arial" w:cs="Arial"/>
        </w:rPr>
        <w:t>; Kamboj, S; Levitzky, M; Mussell, J; Spieler, B; Winsauer, P</w:t>
      </w:r>
    </w:p>
    <w:p w:rsidR="009758CE" w:rsidRPr="00680CB6" w:rsidRDefault="009758CE" w:rsidP="00F659CD">
      <w:pPr>
        <w:keepNext/>
        <w:keepLines/>
        <w:contextualSpacing/>
        <w:rPr>
          <w:rFonts w:ascii="Arial" w:eastAsia="Times New Roman" w:hAnsi="Arial" w:cs="Arial"/>
          <w:b/>
        </w:rPr>
      </w:pPr>
    </w:p>
    <w:p w:rsidR="002B5951" w:rsidRPr="00680CB6" w:rsidRDefault="002B5951" w:rsidP="00AB4DEF">
      <w:pPr>
        <w:keepNext/>
        <w:keepLines/>
        <w:ind w:left="90"/>
        <w:contextualSpacing/>
        <w:rPr>
          <w:rFonts w:ascii="Arial" w:eastAsia="Times New Roman" w:hAnsi="Arial" w:cs="Arial"/>
        </w:rPr>
      </w:pPr>
      <w:r w:rsidRPr="00680CB6">
        <w:rPr>
          <w:rFonts w:ascii="Arial" w:eastAsia="Times New Roman" w:hAnsi="Arial" w:cs="Arial"/>
          <w:b/>
        </w:rPr>
        <w:t>Absent</w:t>
      </w:r>
      <w:r w:rsidR="00904CD7" w:rsidRPr="00680CB6">
        <w:rPr>
          <w:rFonts w:ascii="Arial" w:eastAsia="Times New Roman" w:hAnsi="Arial" w:cs="Arial"/>
        </w:rPr>
        <w:t>:</w:t>
      </w:r>
      <w:r w:rsidR="00680CB6">
        <w:rPr>
          <w:rFonts w:ascii="Arial" w:eastAsia="Times New Roman" w:hAnsi="Arial" w:cs="Arial"/>
        </w:rPr>
        <w:t xml:space="preserve"> Avegno, J; </w:t>
      </w:r>
      <w:r w:rsidR="00B03C71">
        <w:rPr>
          <w:rFonts w:ascii="Arial" w:eastAsia="Times New Roman" w:hAnsi="Arial" w:cs="Arial"/>
        </w:rPr>
        <w:t xml:space="preserve">Boulmay, B; Cestia, W; </w:t>
      </w:r>
      <w:r w:rsidR="00680CB6">
        <w:rPr>
          <w:rFonts w:ascii="Arial" w:eastAsia="Times New Roman" w:hAnsi="Arial" w:cs="Arial"/>
        </w:rPr>
        <w:t xml:space="preserve">Conrad, E; </w:t>
      </w:r>
      <w:r w:rsidR="00B03C71">
        <w:rPr>
          <w:rFonts w:ascii="Arial" w:eastAsia="Times New Roman" w:hAnsi="Arial" w:cs="Arial"/>
        </w:rPr>
        <w:t>Crabtree, J; Kapusta, D; Lazartigues, E; McGoey, R; Quayle, A; Welsh, D</w:t>
      </w:r>
    </w:p>
    <w:p w:rsidR="00AB4DEF" w:rsidRPr="00680CB6" w:rsidRDefault="00AB4DEF" w:rsidP="00AB4DEF">
      <w:pPr>
        <w:keepNext/>
        <w:keepLines/>
        <w:ind w:left="90"/>
        <w:contextualSpacing/>
        <w:rPr>
          <w:rFonts w:ascii="Arial" w:eastAsia="Times New Roman" w:hAnsi="Arial" w:cs="Arial"/>
        </w:rPr>
      </w:pPr>
    </w:p>
    <w:p w:rsidR="00654FC4" w:rsidRPr="00680CB6" w:rsidRDefault="00680CB6" w:rsidP="001C2BC4">
      <w:pPr>
        <w:ind w:left="90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Proxies: </w:t>
      </w:r>
      <w:r w:rsidR="00B03C71">
        <w:rPr>
          <w:rFonts w:ascii="Arial" w:eastAsia="Times New Roman" w:hAnsi="Arial" w:cs="Arial"/>
        </w:rPr>
        <w:t xml:space="preserve">Mussell, J for Campeau, L; English, R for </w:t>
      </w:r>
      <w:r>
        <w:rPr>
          <w:rFonts w:ascii="Arial" w:eastAsia="Times New Roman" w:hAnsi="Arial" w:cs="Arial"/>
        </w:rPr>
        <w:t xml:space="preserve">Dawkins, R; </w:t>
      </w:r>
      <w:r w:rsidR="00B03C71">
        <w:rPr>
          <w:rFonts w:ascii="Arial" w:eastAsia="Times New Roman" w:hAnsi="Arial" w:cs="Arial"/>
        </w:rPr>
        <w:t xml:space="preserve">Siggins, R for Harrison-Bernard, L; Ali, M for Hollenbach, A; </w:t>
      </w:r>
      <w:r>
        <w:rPr>
          <w:rFonts w:ascii="Arial" w:eastAsia="Times New Roman" w:hAnsi="Arial" w:cs="Arial"/>
        </w:rPr>
        <w:t xml:space="preserve">Winsauer, P for </w:t>
      </w:r>
      <w:r w:rsidR="00B03C71">
        <w:rPr>
          <w:rFonts w:ascii="Arial" w:eastAsia="Times New Roman" w:hAnsi="Arial" w:cs="Arial"/>
        </w:rPr>
        <w:t>Neumann, D</w:t>
      </w:r>
    </w:p>
    <w:p w:rsidR="00654FC4" w:rsidRPr="00680CB6" w:rsidRDefault="00654FC4" w:rsidP="00654FC4">
      <w:pPr>
        <w:contextualSpacing/>
        <w:rPr>
          <w:rFonts w:ascii="Arial" w:eastAsia="Times New Roman" w:hAnsi="Arial" w:cs="Arial"/>
        </w:rPr>
      </w:pPr>
    </w:p>
    <w:p w:rsidR="002B5951" w:rsidRPr="00680CB6" w:rsidRDefault="002B5951" w:rsidP="001C2BC4">
      <w:pPr>
        <w:ind w:left="90"/>
        <w:rPr>
          <w:rFonts w:ascii="Arial" w:hAnsi="Arial" w:cs="Arial"/>
        </w:rPr>
      </w:pPr>
    </w:p>
    <w:p w:rsidR="00654FC4" w:rsidRPr="00680CB6" w:rsidRDefault="00654FC4" w:rsidP="00D13BBF">
      <w:pPr>
        <w:ind w:left="364"/>
        <w:rPr>
          <w:rFonts w:ascii="Arial" w:hAnsi="Arial" w:cs="Arial"/>
          <w:b/>
        </w:rPr>
      </w:pPr>
    </w:p>
    <w:p w:rsidR="00083633" w:rsidRPr="00B03C71" w:rsidRDefault="00B03C71" w:rsidP="00B03C71">
      <w:pPr>
        <w:pStyle w:val="ListParagraph"/>
        <w:numPr>
          <w:ilvl w:val="0"/>
          <w:numId w:val="1"/>
        </w:numPr>
        <w:spacing w:after="0" w:line="240" w:lineRule="auto"/>
        <w:ind w:left="720" w:hanging="356"/>
        <w:rPr>
          <w:rFonts w:ascii="Arial" w:hAnsi="Arial" w:cs="Arial"/>
        </w:rPr>
      </w:pPr>
      <w:r w:rsidRPr="00680CB6">
        <w:rPr>
          <w:rFonts w:ascii="Arial" w:hAnsi="Arial" w:cs="Arial"/>
          <w:b/>
        </w:rPr>
        <w:t xml:space="preserve">Special Guest – </w:t>
      </w:r>
      <w:r w:rsidRPr="00B03C71">
        <w:rPr>
          <w:rFonts w:ascii="Arial" w:hAnsi="Arial" w:cs="Arial"/>
          <w:b/>
        </w:rPr>
        <w:t>Dr. Florencia Polite</w:t>
      </w:r>
      <w:r w:rsidRPr="00B03C71">
        <w:rPr>
          <w:rFonts w:ascii="Arial" w:hAnsi="Arial" w:cs="Arial"/>
        </w:rPr>
        <w:t xml:space="preserve"> (Program Director for OB/GYN) on the movement to adopt a Social Media Policy for the School of Medicine.</w:t>
      </w:r>
    </w:p>
    <w:p w:rsidR="00B03C71" w:rsidRPr="00940028" w:rsidRDefault="00B03C71" w:rsidP="00B03C7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Previously attempts have been unsuccessful</w:t>
      </w:r>
    </w:p>
    <w:p w:rsidR="00940028" w:rsidRPr="00940028" w:rsidRDefault="00940028" w:rsidP="00B03C7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Current ideas focus on extending the HIPAA policy to encompass Social Media</w:t>
      </w:r>
    </w:p>
    <w:p w:rsidR="00940028" w:rsidRPr="00940028" w:rsidRDefault="00940028" w:rsidP="00940028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This is too focused and should extend to professional conduct</w:t>
      </w:r>
    </w:p>
    <w:p w:rsidR="00940028" w:rsidRPr="00940028" w:rsidRDefault="00940028" w:rsidP="0094002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Needs to protect:</w:t>
      </w:r>
    </w:p>
    <w:p w:rsidR="00940028" w:rsidRPr="00940028" w:rsidRDefault="00940028" w:rsidP="00940028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Institution</w:t>
      </w:r>
    </w:p>
    <w:p w:rsidR="00940028" w:rsidRPr="00940028" w:rsidRDefault="00940028" w:rsidP="00940028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Mentor/Mentee relationship</w:t>
      </w:r>
    </w:p>
    <w:p w:rsidR="00940028" w:rsidRPr="00940028" w:rsidRDefault="00940028" w:rsidP="00940028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Patients</w:t>
      </w:r>
    </w:p>
    <w:p w:rsidR="00940028" w:rsidRPr="00940028" w:rsidRDefault="00940028" w:rsidP="0094002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Greater need for education instead of extensive policy?</w:t>
      </w:r>
    </w:p>
    <w:p w:rsidR="00940028" w:rsidRPr="00680CB6" w:rsidRDefault="00940028" w:rsidP="0094002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Issue needs to be brought forth to Faculty Senate</w:t>
      </w:r>
    </w:p>
    <w:p w:rsidR="00083633" w:rsidRPr="00680CB6" w:rsidRDefault="00083633" w:rsidP="00083633">
      <w:pPr>
        <w:pStyle w:val="ListParagraph"/>
        <w:spacing w:after="0" w:line="240" w:lineRule="auto"/>
        <w:rPr>
          <w:rFonts w:ascii="Arial" w:hAnsi="Arial" w:cs="Arial"/>
          <w:b/>
        </w:rPr>
      </w:pPr>
    </w:p>
    <w:p w:rsidR="00AF5D1E" w:rsidRPr="00940028" w:rsidRDefault="001B77E5" w:rsidP="00940028">
      <w:pPr>
        <w:pStyle w:val="ListParagraph"/>
        <w:numPr>
          <w:ilvl w:val="0"/>
          <w:numId w:val="1"/>
        </w:numPr>
        <w:spacing w:after="0" w:line="240" w:lineRule="auto"/>
        <w:ind w:left="720" w:hanging="356"/>
        <w:rPr>
          <w:rFonts w:ascii="Arial" w:hAnsi="Arial" w:cs="Arial"/>
          <w:b/>
        </w:rPr>
      </w:pPr>
      <w:r w:rsidRPr="00680CB6">
        <w:rPr>
          <w:rFonts w:ascii="Arial" w:hAnsi="Arial" w:cs="Arial"/>
          <w:b/>
        </w:rPr>
        <w:t xml:space="preserve">Approval of the minutes from </w:t>
      </w:r>
      <w:r w:rsidR="00940028">
        <w:rPr>
          <w:rFonts w:ascii="Arial" w:hAnsi="Arial" w:cs="Arial"/>
          <w:b/>
        </w:rPr>
        <w:t>July</w:t>
      </w:r>
      <w:r w:rsidR="00D418CA" w:rsidRPr="00680CB6">
        <w:rPr>
          <w:rFonts w:ascii="Arial" w:hAnsi="Arial" w:cs="Arial"/>
          <w:b/>
        </w:rPr>
        <w:t xml:space="preserve"> meeting</w:t>
      </w:r>
      <w:r w:rsidRPr="00680CB6">
        <w:rPr>
          <w:rFonts w:ascii="Arial" w:hAnsi="Arial" w:cs="Arial"/>
          <w:b/>
        </w:rPr>
        <w:t xml:space="preserve">: </w:t>
      </w:r>
      <w:r w:rsidR="00F659CD" w:rsidRPr="00680CB6">
        <w:rPr>
          <w:rFonts w:ascii="Arial" w:hAnsi="Arial" w:cs="Arial"/>
        </w:rPr>
        <w:t xml:space="preserve">minutes for </w:t>
      </w:r>
      <w:r w:rsidR="00940028">
        <w:rPr>
          <w:rFonts w:ascii="Arial" w:hAnsi="Arial" w:cs="Arial"/>
        </w:rPr>
        <w:t>July</w:t>
      </w:r>
      <w:r w:rsidR="00F659CD" w:rsidRPr="00680CB6">
        <w:rPr>
          <w:rFonts w:ascii="Arial" w:hAnsi="Arial" w:cs="Arial"/>
        </w:rPr>
        <w:t xml:space="preserve"> were approved unanimously</w:t>
      </w:r>
    </w:p>
    <w:p w:rsidR="005355D7" w:rsidRPr="00680CB6" w:rsidRDefault="005355D7" w:rsidP="00C7468B">
      <w:pPr>
        <w:ind w:left="720"/>
        <w:rPr>
          <w:rFonts w:ascii="Arial" w:hAnsi="Arial" w:cs="Arial"/>
        </w:rPr>
      </w:pPr>
    </w:p>
    <w:p w:rsidR="00F659CD" w:rsidRPr="00680CB6" w:rsidRDefault="001B77E5" w:rsidP="00B34E1B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680CB6">
        <w:rPr>
          <w:rFonts w:ascii="Arial" w:hAnsi="Arial" w:cs="Arial"/>
          <w:b/>
        </w:rPr>
        <w:t>Reports</w:t>
      </w:r>
      <w:r w:rsidR="00910024" w:rsidRPr="00680CB6">
        <w:rPr>
          <w:rFonts w:ascii="Arial" w:hAnsi="Arial" w:cs="Arial"/>
          <w:b/>
        </w:rPr>
        <w:t xml:space="preserve"> – </w:t>
      </w:r>
    </w:p>
    <w:p w:rsidR="005B0DF2" w:rsidRPr="00680CB6" w:rsidRDefault="00F659CD" w:rsidP="000F5F66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680CB6">
        <w:rPr>
          <w:rFonts w:ascii="Arial" w:hAnsi="Arial" w:cs="Arial"/>
          <w:b/>
        </w:rPr>
        <w:t>Executive C</w:t>
      </w:r>
      <w:r w:rsidR="00910024" w:rsidRPr="00680CB6">
        <w:rPr>
          <w:rFonts w:ascii="Arial" w:hAnsi="Arial" w:cs="Arial"/>
          <w:b/>
        </w:rPr>
        <w:t>ouncil meeting with Dean Nelson</w:t>
      </w:r>
      <w:r w:rsidR="000F5F66" w:rsidRPr="00680CB6">
        <w:rPr>
          <w:rFonts w:ascii="Arial" w:hAnsi="Arial" w:cs="Arial"/>
          <w:b/>
        </w:rPr>
        <w:t xml:space="preserve"> – NA  </w:t>
      </w:r>
    </w:p>
    <w:p w:rsidR="00910024" w:rsidRPr="00680CB6" w:rsidRDefault="005B0DF2" w:rsidP="000F5F66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680CB6">
        <w:rPr>
          <w:rFonts w:ascii="Arial" w:hAnsi="Arial" w:cs="Arial"/>
          <w:b/>
        </w:rPr>
        <w:t>Administrative Council Meeting</w:t>
      </w:r>
      <w:r w:rsidR="00910024" w:rsidRPr="00680CB6">
        <w:rPr>
          <w:rFonts w:ascii="Arial" w:hAnsi="Arial" w:cs="Arial"/>
          <w:b/>
        </w:rPr>
        <w:t xml:space="preserve"> –</w:t>
      </w:r>
      <w:r w:rsidRPr="00680CB6">
        <w:rPr>
          <w:rFonts w:ascii="Arial" w:hAnsi="Arial" w:cs="Arial"/>
          <w:b/>
        </w:rPr>
        <w:t xml:space="preserve"> NA</w:t>
      </w:r>
      <w:r w:rsidR="00910024" w:rsidRPr="00680CB6">
        <w:rPr>
          <w:rFonts w:ascii="Arial" w:hAnsi="Arial" w:cs="Arial"/>
          <w:b/>
        </w:rPr>
        <w:t xml:space="preserve"> </w:t>
      </w:r>
    </w:p>
    <w:p w:rsidR="005B0DF2" w:rsidRPr="00680CB6" w:rsidRDefault="005B0DF2" w:rsidP="000F5F66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680CB6">
        <w:rPr>
          <w:rFonts w:ascii="Arial" w:hAnsi="Arial" w:cs="Arial"/>
          <w:b/>
        </w:rPr>
        <w:t>Senate Report</w:t>
      </w:r>
      <w:r w:rsidR="00910024" w:rsidRPr="00680CB6">
        <w:rPr>
          <w:rFonts w:ascii="Arial" w:hAnsi="Arial" w:cs="Arial"/>
          <w:b/>
        </w:rPr>
        <w:t xml:space="preserve"> –</w:t>
      </w:r>
      <w:r w:rsidRPr="00680CB6">
        <w:rPr>
          <w:rFonts w:ascii="Arial" w:hAnsi="Arial" w:cs="Arial"/>
          <w:b/>
        </w:rPr>
        <w:t xml:space="preserve"> None</w:t>
      </w:r>
      <w:r w:rsidR="00910024" w:rsidRPr="00680CB6">
        <w:rPr>
          <w:rFonts w:ascii="Arial" w:hAnsi="Arial" w:cs="Arial"/>
          <w:b/>
        </w:rPr>
        <w:t xml:space="preserve"> </w:t>
      </w:r>
    </w:p>
    <w:p w:rsidR="005B0DF2" w:rsidRPr="00940028" w:rsidRDefault="005B0DF2" w:rsidP="000F5F66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680CB6">
        <w:rPr>
          <w:rFonts w:ascii="Arial" w:hAnsi="Arial" w:cs="Arial"/>
          <w:b/>
        </w:rPr>
        <w:t>The Pulse</w:t>
      </w:r>
      <w:r w:rsidR="00910024" w:rsidRPr="00680CB6">
        <w:rPr>
          <w:rFonts w:ascii="Arial" w:hAnsi="Arial" w:cs="Arial"/>
          <w:b/>
        </w:rPr>
        <w:t xml:space="preserve"> – None</w:t>
      </w:r>
      <w:r w:rsidR="00910024" w:rsidRPr="00680CB6">
        <w:rPr>
          <w:rFonts w:ascii="Arial" w:hAnsi="Arial" w:cs="Arial"/>
          <w:b/>
        </w:rPr>
        <w:tab/>
      </w:r>
    </w:p>
    <w:p w:rsidR="00940028" w:rsidRPr="00940028" w:rsidRDefault="00940028" w:rsidP="000F5F66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Baton Rouge</w:t>
      </w:r>
    </w:p>
    <w:p w:rsidR="00940028" w:rsidRPr="00E46C1E" w:rsidRDefault="00940028" w:rsidP="00940028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 w:rsidRPr="00E46C1E">
        <w:rPr>
          <w:rFonts w:ascii="Arial" w:hAnsi="Arial" w:cs="Arial"/>
        </w:rPr>
        <w:t xml:space="preserve">All faculty and students have transitioned to Our Lady of the Lake </w:t>
      </w:r>
    </w:p>
    <w:p w:rsidR="00940028" w:rsidRPr="00E46C1E" w:rsidRDefault="00940028" w:rsidP="00940028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 w:rsidRPr="00E46C1E">
        <w:rPr>
          <w:rFonts w:ascii="Arial" w:hAnsi="Arial" w:cs="Arial"/>
        </w:rPr>
        <w:t>Appears to be going well</w:t>
      </w:r>
    </w:p>
    <w:p w:rsidR="005B0DF2" w:rsidRDefault="005B0DF2" w:rsidP="00E952EC">
      <w:pPr>
        <w:rPr>
          <w:rFonts w:ascii="Arial" w:hAnsi="Arial" w:cs="Arial"/>
        </w:rPr>
      </w:pPr>
    </w:p>
    <w:p w:rsidR="00E952EC" w:rsidRDefault="00E952EC" w:rsidP="00E952EC">
      <w:pPr>
        <w:rPr>
          <w:rFonts w:ascii="Arial" w:hAnsi="Arial" w:cs="Arial"/>
        </w:rPr>
      </w:pPr>
    </w:p>
    <w:p w:rsidR="00E952EC" w:rsidRPr="00E46C1E" w:rsidRDefault="00E952EC" w:rsidP="00E952EC">
      <w:pPr>
        <w:rPr>
          <w:rFonts w:ascii="Arial" w:hAnsi="Arial" w:cs="Arial"/>
        </w:rPr>
      </w:pPr>
    </w:p>
    <w:p w:rsidR="001B77E5" w:rsidRPr="00940028" w:rsidRDefault="00940028" w:rsidP="00910024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Miscellaneous</w:t>
      </w:r>
      <w:r w:rsidR="00910024" w:rsidRPr="00680CB6">
        <w:rPr>
          <w:rFonts w:ascii="Arial" w:hAnsi="Arial" w:cs="Arial"/>
          <w:b/>
        </w:rPr>
        <w:t xml:space="preserve"> </w:t>
      </w:r>
    </w:p>
    <w:p w:rsidR="00940028" w:rsidRPr="00E46C1E" w:rsidRDefault="00940028" w:rsidP="00E46C1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E46C1E">
        <w:rPr>
          <w:rFonts w:ascii="Arial" w:hAnsi="Arial" w:cs="Arial"/>
        </w:rPr>
        <w:t>Curriculum Renewal</w:t>
      </w:r>
      <w:r w:rsidR="00200019">
        <w:rPr>
          <w:rFonts w:ascii="Arial" w:hAnsi="Arial" w:cs="Arial"/>
        </w:rPr>
        <w:t xml:space="preserve"> – Robin English</w:t>
      </w:r>
    </w:p>
    <w:p w:rsidR="00940028" w:rsidRPr="00E46C1E" w:rsidRDefault="00940028" w:rsidP="00E46C1E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 w:rsidRPr="00E46C1E">
        <w:rPr>
          <w:rFonts w:ascii="Arial" w:hAnsi="Arial" w:cs="Arial"/>
        </w:rPr>
        <w:t>New structure with added goals</w:t>
      </w:r>
    </w:p>
    <w:p w:rsidR="00940028" w:rsidRDefault="00E46C1E" w:rsidP="00E46C1E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 w:rsidRPr="00E46C1E">
        <w:rPr>
          <w:rFonts w:ascii="Arial" w:hAnsi="Arial" w:cs="Arial"/>
        </w:rPr>
        <w:t>Increase</w:t>
      </w:r>
      <w:r>
        <w:rPr>
          <w:rFonts w:ascii="Arial" w:hAnsi="Arial" w:cs="Arial"/>
        </w:rPr>
        <w:t xml:space="preserve"> vertical and horizontal integration</w:t>
      </w:r>
    </w:p>
    <w:p w:rsidR="00E46C1E" w:rsidRDefault="00E46C1E" w:rsidP="00E46C1E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Increase active learning</w:t>
      </w:r>
    </w:p>
    <w:p w:rsidR="00E46C1E" w:rsidRDefault="00E46C1E" w:rsidP="00E46C1E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Provide clear objectives to unite the curriculum and individual courses</w:t>
      </w:r>
    </w:p>
    <w:p w:rsidR="00E46C1E" w:rsidRDefault="00E46C1E" w:rsidP="00E46C1E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Increase early career opportunities</w:t>
      </w:r>
    </w:p>
    <w:p w:rsidR="00E46C1E" w:rsidRDefault="00E46C1E" w:rsidP="00E46C1E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Add goals to increase cultural competency</w:t>
      </w:r>
    </w:p>
    <w:p w:rsidR="00E46C1E" w:rsidRDefault="00E46C1E" w:rsidP="00E46C1E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Keep what we do well and meet new goals incrementally</w:t>
      </w:r>
    </w:p>
    <w:p w:rsidR="00E46C1E" w:rsidRDefault="00E46C1E" w:rsidP="00E46C1E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High overlap with incorporating the institutional IPE goals as well</w:t>
      </w:r>
    </w:p>
    <w:p w:rsidR="00E46C1E" w:rsidRDefault="00E46C1E" w:rsidP="00E46C1E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Also important for SACSCOC (reaccreditation)</w:t>
      </w:r>
    </w:p>
    <w:p w:rsidR="00E46C1E" w:rsidRDefault="00200019" w:rsidP="00E46C1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LSU2015 </w:t>
      </w:r>
      <w:r w:rsidR="00E46C1E">
        <w:rPr>
          <w:rFonts w:ascii="Arial" w:hAnsi="Arial" w:cs="Arial"/>
        </w:rPr>
        <w:t>Transition Report</w:t>
      </w:r>
      <w:r>
        <w:rPr>
          <w:rFonts w:ascii="Arial" w:hAnsi="Arial" w:cs="Arial"/>
        </w:rPr>
        <w:t xml:space="preserve"> – Tim Foster</w:t>
      </w:r>
    </w:p>
    <w:p w:rsidR="00200019" w:rsidRDefault="00200019" w:rsidP="00200019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Report distributed is a summary, not full report</w:t>
      </w:r>
    </w:p>
    <w:p w:rsidR="00200019" w:rsidRDefault="00200019" w:rsidP="00200019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Subcommittees were prov</w:t>
      </w:r>
      <w:r w:rsidR="00D67ED1">
        <w:rPr>
          <w:rFonts w:ascii="Arial" w:hAnsi="Arial" w:cs="Arial"/>
        </w:rPr>
        <w:t>id</w:t>
      </w:r>
      <w:r>
        <w:rPr>
          <w:rFonts w:ascii="Arial" w:hAnsi="Arial" w:cs="Arial"/>
        </w:rPr>
        <w:t>ed access to representatives from outside institutions that successfully navigated the changes LSU is attempting to undertake</w:t>
      </w:r>
    </w:p>
    <w:p w:rsidR="00200019" w:rsidRDefault="00E75727" w:rsidP="00200019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Some of the </w:t>
      </w:r>
      <w:r w:rsidR="00200019">
        <w:rPr>
          <w:rFonts w:ascii="Arial" w:hAnsi="Arial" w:cs="Arial"/>
        </w:rPr>
        <w:t xml:space="preserve">suggestions by the outside </w:t>
      </w:r>
      <w:r>
        <w:rPr>
          <w:rFonts w:ascii="Arial" w:hAnsi="Arial" w:cs="Arial"/>
        </w:rPr>
        <w:t xml:space="preserve">experts </w:t>
      </w:r>
      <w:r w:rsidR="00200019">
        <w:rPr>
          <w:rFonts w:ascii="Arial" w:hAnsi="Arial" w:cs="Arial"/>
        </w:rPr>
        <w:t>did not appear to be heeded</w:t>
      </w:r>
      <w:r>
        <w:rPr>
          <w:rFonts w:ascii="Arial" w:hAnsi="Arial" w:cs="Arial"/>
        </w:rPr>
        <w:t xml:space="preserve">; </w:t>
      </w:r>
      <w:r w:rsidR="00EA2231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final outcome of the process was diluted by a “one-size must fit all approach” to institutional changes that would apply across all LSU campuses that have varying and diverse missions.</w:t>
      </w:r>
    </w:p>
    <w:p w:rsidR="00EA2231" w:rsidRDefault="00200019" w:rsidP="00200019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Large push was made to </w:t>
      </w:r>
      <w:r w:rsidR="00E75727">
        <w:rPr>
          <w:rFonts w:ascii="Arial" w:hAnsi="Arial" w:cs="Arial"/>
        </w:rPr>
        <w:t>“</w:t>
      </w:r>
      <w:r>
        <w:rPr>
          <w:rFonts w:ascii="Arial" w:hAnsi="Arial" w:cs="Arial"/>
        </w:rPr>
        <w:t>capture</w:t>
      </w:r>
      <w:r w:rsidR="00E75727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LSUSOM research money</w:t>
      </w:r>
    </w:p>
    <w:p w:rsidR="00EA2231" w:rsidRDefault="00E75727" w:rsidP="00E952EC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</w:rPr>
      </w:pPr>
      <w:r w:rsidRPr="00E952EC">
        <w:rPr>
          <w:rFonts w:ascii="Arial" w:hAnsi="Arial" w:cs="Arial"/>
        </w:rPr>
        <w:t>Discussion of flow/redirection of indirect cost recovery dollars as a consequence of possible campus-specific administrative changes was “beyond the scope of the subcommittee mandates”.</w:t>
      </w:r>
    </w:p>
    <w:p w:rsidR="00EA2231" w:rsidRPr="00EA2231" w:rsidRDefault="00200019" w:rsidP="00E952EC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</w:rPr>
      </w:pPr>
      <w:r w:rsidRPr="00EA2231">
        <w:rPr>
          <w:rFonts w:ascii="Arial" w:hAnsi="Arial" w:cs="Arial"/>
        </w:rPr>
        <w:t xml:space="preserve">Unclear is </w:t>
      </w:r>
      <w:r w:rsidR="00D67ED1" w:rsidRPr="00EA2231">
        <w:rPr>
          <w:rFonts w:ascii="Arial" w:hAnsi="Arial" w:cs="Arial"/>
        </w:rPr>
        <w:t xml:space="preserve">whether </w:t>
      </w:r>
      <w:r w:rsidRPr="00EA2231">
        <w:rPr>
          <w:rFonts w:ascii="Arial" w:hAnsi="Arial" w:cs="Arial"/>
        </w:rPr>
        <w:t xml:space="preserve">campuses </w:t>
      </w:r>
      <w:r w:rsidR="00E75727" w:rsidRPr="00EA2231">
        <w:rPr>
          <w:rFonts w:ascii="Arial" w:hAnsi="Arial" w:cs="Arial"/>
        </w:rPr>
        <w:t xml:space="preserve">would </w:t>
      </w:r>
      <w:r w:rsidRPr="00EA2231">
        <w:rPr>
          <w:rFonts w:ascii="Arial" w:hAnsi="Arial" w:cs="Arial"/>
        </w:rPr>
        <w:t>retain revenue generated</w:t>
      </w:r>
    </w:p>
    <w:p w:rsidR="00E75727" w:rsidRPr="00E952EC" w:rsidRDefault="00E75727" w:rsidP="00E952EC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</w:rPr>
      </w:pPr>
      <w:r w:rsidRPr="00E952EC">
        <w:rPr>
          <w:rFonts w:ascii="Arial" w:hAnsi="Arial" w:cs="Arial"/>
        </w:rPr>
        <w:t>The “capturing” of LSUHSC-NO research dollars would push LSU into the top 100 ranking nationally</w:t>
      </w:r>
      <w:r w:rsidR="00E1669D" w:rsidRPr="00E952EC">
        <w:rPr>
          <w:rFonts w:ascii="Arial" w:hAnsi="Arial" w:cs="Arial"/>
        </w:rPr>
        <w:t>, but not within $300 million of the AAU required research level</w:t>
      </w:r>
      <w:r w:rsidR="0055163B" w:rsidRPr="00E952EC">
        <w:rPr>
          <w:rFonts w:ascii="Arial" w:hAnsi="Arial" w:cs="Arial"/>
        </w:rPr>
        <w:t>. However,</w:t>
      </w:r>
      <w:r w:rsidRPr="00E952EC">
        <w:rPr>
          <w:rFonts w:ascii="Arial" w:hAnsi="Arial" w:cs="Arial"/>
        </w:rPr>
        <w:t xml:space="preserve"> there were consequences to</w:t>
      </w:r>
      <w:r w:rsidR="0055163B" w:rsidRPr="00E952EC">
        <w:rPr>
          <w:rFonts w:ascii="Arial" w:hAnsi="Arial" w:cs="Arial"/>
        </w:rPr>
        <w:t xml:space="preserve"> the paper-based</w:t>
      </w:r>
      <w:r w:rsidRPr="00E952EC">
        <w:rPr>
          <w:rFonts w:ascii="Arial" w:hAnsi="Arial" w:cs="Arial"/>
        </w:rPr>
        <w:t xml:space="preserve"> </w:t>
      </w:r>
      <w:r w:rsidR="0055163B" w:rsidRPr="00E952EC">
        <w:rPr>
          <w:rFonts w:ascii="Arial" w:hAnsi="Arial" w:cs="Arial"/>
        </w:rPr>
        <w:t>increase in those reporting dollars</w:t>
      </w:r>
      <w:r w:rsidRPr="00E952EC">
        <w:rPr>
          <w:rFonts w:ascii="Arial" w:hAnsi="Arial" w:cs="Arial"/>
        </w:rPr>
        <w:t xml:space="preserve">.  This included campuses not </w:t>
      </w:r>
      <w:r w:rsidR="0055163B" w:rsidRPr="00E952EC">
        <w:rPr>
          <w:rFonts w:ascii="Arial" w:hAnsi="Arial" w:cs="Arial"/>
        </w:rPr>
        <w:t>being able to have as an administrative head</w:t>
      </w:r>
      <w:r w:rsidRPr="00E952EC">
        <w:rPr>
          <w:rFonts w:ascii="Arial" w:hAnsi="Arial" w:cs="Arial"/>
        </w:rPr>
        <w:t xml:space="preserve"> a Chancellor or President level position</w:t>
      </w:r>
      <w:r w:rsidR="0055163B" w:rsidRPr="00E952EC">
        <w:rPr>
          <w:rFonts w:ascii="Arial" w:hAnsi="Arial" w:cs="Arial"/>
        </w:rPr>
        <w:t>.</w:t>
      </w:r>
      <w:r w:rsidRPr="00E952EC">
        <w:rPr>
          <w:rFonts w:ascii="Arial" w:hAnsi="Arial" w:cs="Arial"/>
        </w:rPr>
        <w:t xml:space="preserve"> </w:t>
      </w:r>
    </w:p>
    <w:p w:rsidR="00EA2231" w:rsidRDefault="00200019" w:rsidP="00200019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Move to consolidate </w:t>
      </w:r>
      <w:r w:rsidR="00E75727">
        <w:rPr>
          <w:rFonts w:ascii="Arial" w:hAnsi="Arial" w:cs="Arial"/>
        </w:rPr>
        <w:t xml:space="preserve">central </w:t>
      </w:r>
      <w:r>
        <w:rPr>
          <w:rFonts w:ascii="Arial" w:hAnsi="Arial" w:cs="Arial"/>
        </w:rPr>
        <w:t xml:space="preserve">administration </w:t>
      </w:r>
      <w:r w:rsidR="00E1669D">
        <w:rPr>
          <w:rFonts w:ascii="Arial" w:hAnsi="Arial" w:cs="Arial"/>
        </w:rPr>
        <w:t xml:space="preserve">functions </w:t>
      </w:r>
      <w:r>
        <w:rPr>
          <w:rFonts w:ascii="Arial" w:hAnsi="Arial" w:cs="Arial"/>
        </w:rPr>
        <w:t>into a larger unit</w:t>
      </w:r>
    </w:p>
    <w:p w:rsidR="00200019" w:rsidRPr="00E952EC" w:rsidRDefault="0055163B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</w:rPr>
      </w:pPr>
      <w:r w:rsidRPr="00E952EC">
        <w:rPr>
          <w:rFonts w:ascii="Arial" w:hAnsi="Arial" w:cs="Arial"/>
        </w:rPr>
        <w:t xml:space="preserve">Wanted to accomplish this task while moving </w:t>
      </w:r>
      <w:r w:rsidR="00D67ED1" w:rsidRPr="00E952EC">
        <w:rPr>
          <w:rFonts w:ascii="Arial" w:hAnsi="Arial" w:cs="Arial"/>
        </w:rPr>
        <w:t xml:space="preserve">more </w:t>
      </w:r>
      <w:r w:rsidR="00200019" w:rsidRPr="00E952EC">
        <w:rPr>
          <w:rFonts w:ascii="Arial" w:hAnsi="Arial" w:cs="Arial"/>
        </w:rPr>
        <w:t>autonomy down to the</w:t>
      </w:r>
      <w:r w:rsidR="00EA2231">
        <w:rPr>
          <w:rFonts w:ascii="Arial" w:hAnsi="Arial" w:cs="Arial"/>
        </w:rPr>
        <w:t xml:space="preserve"> </w:t>
      </w:r>
      <w:r w:rsidRPr="00E952EC">
        <w:rPr>
          <w:rFonts w:ascii="Arial" w:hAnsi="Arial" w:cs="Arial"/>
        </w:rPr>
        <w:t>school and departmental</w:t>
      </w:r>
      <w:r w:rsidR="00200019" w:rsidRPr="00E952EC">
        <w:rPr>
          <w:rFonts w:ascii="Arial" w:hAnsi="Arial" w:cs="Arial"/>
        </w:rPr>
        <w:t xml:space="preserve"> level</w:t>
      </w:r>
      <w:r w:rsidRPr="00E952EC">
        <w:rPr>
          <w:rFonts w:ascii="Arial" w:hAnsi="Arial" w:cs="Arial"/>
        </w:rPr>
        <w:t>s</w:t>
      </w:r>
    </w:p>
    <w:p w:rsidR="00200019" w:rsidRDefault="00200019" w:rsidP="00200019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Criticisms of the administration by outside representatives included:</w:t>
      </w:r>
    </w:p>
    <w:p w:rsidR="00200019" w:rsidRDefault="0055163B" w:rsidP="00200019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Often risk </w:t>
      </w:r>
      <w:r w:rsidR="00200019">
        <w:rPr>
          <w:rFonts w:ascii="Arial" w:hAnsi="Arial" w:cs="Arial"/>
        </w:rPr>
        <w:t>averse</w:t>
      </w:r>
      <w:r>
        <w:rPr>
          <w:rFonts w:ascii="Arial" w:hAnsi="Arial" w:cs="Arial"/>
        </w:rPr>
        <w:t xml:space="preserve"> in approach</w:t>
      </w:r>
    </w:p>
    <w:p w:rsidR="00200019" w:rsidRDefault="00200019" w:rsidP="00200019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Not visionary</w:t>
      </w:r>
    </w:p>
    <w:p w:rsidR="00200019" w:rsidRDefault="0055163B" w:rsidP="00200019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Complex implementation of</w:t>
      </w:r>
      <w:r w:rsidR="00200019">
        <w:rPr>
          <w:rFonts w:ascii="Arial" w:hAnsi="Arial" w:cs="Arial"/>
        </w:rPr>
        <w:t xml:space="preserve"> compliance</w:t>
      </w:r>
      <w:r>
        <w:rPr>
          <w:rFonts w:ascii="Arial" w:hAnsi="Arial" w:cs="Arial"/>
        </w:rPr>
        <w:t xml:space="preserve"> processes that overcomplicate and hinder cross campus/institutional interactions </w:t>
      </w:r>
    </w:p>
    <w:p w:rsidR="00200019" w:rsidRDefault="00200019" w:rsidP="00200019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For issues of accreditation, LSUHSC-NO &amp; -Shreveport will be kept separate</w:t>
      </w:r>
    </w:p>
    <w:p w:rsidR="00200019" w:rsidRDefault="00200019" w:rsidP="00200019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Whether Dr. F. King Alexander will follow the recommendations of the committee is unknown</w:t>
      </w:r>
    </w:p>
    <w:p w:rsidR="00200019" w:rsidRDefault="00200019" w:rsidP="00200019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Would require large upfront costs</w:t>
      </w:r>
    </w:p>
    <w:p w:rsidR="00200019" w:rsidRPr="00200019" w:rsidRDefault="00200019" w:rsidP="00200019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IT is a major component</w:t>
      </w:r>
    </w:p>
    <w:p w:rsidR="00E46C1E" w:rsidRPr="00E46C1E" w:rsidRDefault="00E46C1E" w:rsidP="00E46C1E">
      <w:pPr>
        <w:pStyle w:val="ListParagraph"/>
        <w:spacing w:after="0"/>
        <w:ind w:left="1718"/>
        <w:rPr>
          <w:rFonts w:ascii="Arial" w:hAnsi="Arial" w:cs="Arial"/>
        </w:rPr>
      </w:pPr>
    </w:p>
    <w:p w:rsidR="00A12655" w:rsidRPr="00680CB6" w:rsidRDefault="00A12655" w:rsidP="00910024">
      <w:pPr>
        <w:pStyle w:val="ListParagraph"/>
        <w:keepNext/>
        <w:numPr>
          <w:ilvl w:val="0"/>
          <w:numId w:val="1"/>
        </w:numPr>
        <w:ind w:left="720"/>
        <w:outlineLvl w:val="2"/>
        <w:rPr>
          <w:rFonts w:ascii="Arial" w:eastAsia="Times New Roman" w:hAnsi="Arial" w:cs="Arial"/>
          <w:bCs/>
        </w:rPr>
      </w:pPr>
      <w:r w:rsidRPr="00680CB6">
        <w:rPr>
          <w:rFonts w:ascii="Arial" w:eastAsia="Times New Roman" w:hAnsi="Arial" w:cs="Arial"/>
          <w:b/>
          <w:bCs/>
        </w:rPr>
        <w:t xml:space="preserve">Adjournment:  </w:t>
      </w:r>
      <w:r w:rsidRPr="00680CB6">
        <w:rPr>
          <w:rFonts w:ascii="Arial" w:eastAsia="Times New Roman" w:hAnsi="Arial" w:cs="Arial"/>
          <w:bCs/>
        </w:rPr>
        <w:t xml:space="preserve">Meeting was adjourned at </w:t>
      </w:r>
      <w:r w:rsidR="00FD440C" w:rsidRPr="00680CB6">
        <w:rPr>
          <w:rFonts w:ascii="Arial" w:eastAsia="Times New Roman" w:hAnsi="Arial" w:cs="Arial"/>
          <w:bCs/>
        </w:rPr>
        <w:t>5</w:t>
      </w:r>
      <w:r w:rsidR="002B7376" w:rsidRPr="00680CB6">
        <w:rPr>
          <w:rFonts w:ascii="Arial" w:eastAsia="Times New Roman" w:hAnsi="Arial" w:cs="Arial"/>
          <w:bCs/>
        </w:rPr>
        <w:t>:</w:t>
      </w:r>
      <w:r w:rsidR="0071646A">
        <w:rPr>
          <w:rFonts w:ascii="Arial" w:eastAsia="Times New Roman" w:hAnsi="Arial" w:cs="Arial"/>
          <w:bCs/>
        </w:rPr>
        <w:t>21</w:t>
      </w:r>
      <w:r w:rsidRPr="00680CB6">
        <w:rPr>
          <w:rFonts w:ascii="Arial" w:eastAsia="Times New Roman" w:hAnsi="Arial" w:cs="Arial"/>
          <w:bCs/>
        </w:rPr>
        <w:t xml:space="preserve"> p.m. by </w:t>
      </w:r>
      <w:r w:rsidR="00910024" w:rsidRPr="00680CB6">
        <w:rPr>
          <w:rFonts w:ascii="Arial" w:eastAsia="Times New Roman" w:hAnsi="Arial" w:cs="Arial"/>
          <w:bCs/>
        </w:rPr>
        <w:t>Mike Levitzky</w:t>
      </w:r>
      <w:r w:rsidRPr="00680CB6">
        <w:rPr>
          <w:rFonts w:ascii="Arial" w:eastAsia="Times New Roman" w:hAnsi="Arial" w:cs="Arial"/>
          <w:bCs/>
        </w:rPr>
        <w:t xml:space="preserve">. </w:t>
      </w:r>
    </w:p>
    <w:p w:rsidR="008F7DCE" w:rsidRPr="00680CB6" w:rsidRDefault="008F7DCE" w:rsidP="008705F2">
      <w:pPr>
        <w:tabs>
          <w:tab w:val="left" w:pos="3960"/>
        </w:tabs>
        <w:spacing w:before="240" w:after="240"/>
        <w:rPr>
          <w:rFonts w:ascii="Arial" w:hAnsi="Arial" w:cs="Arial"/>
        </w:rPr>
      </w:pPr>
      <w:r w:rsidRPr="00680CB6">
        <w:rPr>
          <w:rFonts w:ascii="Arial" w:eastAsia="Times New Roman" w:hAnsi="Arial" w:cs="Arial"/>
          <w:sz w:val="24"/>
          <w:szCs w:val="24"/>
        </w:rPr>
        <w:t>Minutes submitted by:</w:t>
      </w:r>
      <w:r w:rsidR="008705F2" w:rsidRPr="00680CB6">
        <w:rPr>
          <w:rFonts w:ascii="Arial" w:eastAsia="Times New Roman" w:hAnsi="Arial" w:cs="Arial"/>
          <w:sz w:val="24"/>
          <w:szCs w:val="24"/>
        </w:rPr>
        <w:t xml:space="preserve"> </w:t>
      </w:r>
      <w:r w:rsidR="00434439" w:rsidRPr="00680CB6">
        <w:rPr>
          <w:rFonts w:ascii="Arial" w:hAnsi="Arial" w:cs="Arial"/>
        </w:rPr>
        <w:t>Jason C Mussell</w:t>
      </w:r>
    </w:p>
    <w:p w:rsidR="008F7DCE" w:rsidRPr="00680CB6" w:rsidRDefault="008F7DCE" w:rsidP="001C2BC4">
      <w:pPr>
        <w:keepNext/>
        <w:outlineLvl w:val="2"/>
        <w:rPr>
          <w:rFonts w:ascii="Arial" w:eastAsia="Times New Roman" w:hAnsi="Arial" w:cs="Arial"/>
          <w:bCs/>
        </w:rPr>
      </w:pPr>
    </w:p>
    <w:sectPr w:rsidR="008F7DCE" w:rsidRPr="00680CB6" w:rsidSect="00760A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332" w:rsidRDefault="006D4332" w:rsidP="001C2BC4">
      <w:r>
        <w:separator/>
      </w:r>
    </w:p>
  </w:endnote>
  <w:endnote w:type="continuationSeparator" w:id="0">
    <w:p w:rsidR="006D4332" w:rsidRDefault="006D4332" w:rsidP="001C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C3" w:rsidRDefault="009058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04491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058C3" w:rsidRDefault="009058C3">
            <w:pPr>
              <w:pStyle w:val="Footer"/>
              <w:jc w:val="center"/>
            </w:pPr>
            <w:r>
              <w:t xml:space="preserve">Page </w:t>
            </w:r>
            <w:r w:rsidR="000177A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177AE">
              <w:rPr>
                <w:b/>
                <w:bCs/>
                <w:sz w:val="24"/>
                <w:szCs w:val="24"/>
              </w:rPr>
              <w:fldChar w:fldCharType="separate"/>
            </w:r>
            <w:r w:rsidR="007D5737">
              <w:rPr>
                <w:b/>
                <w:bCs/>
                <w:noProof/>
              </w:rPr>
              <w:t>1</w:t>
            </w:r>
            <w:r w:rsidR="000177A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177A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0177AE">
              <w:rPr>
                <w:b/>
                <w:bCs/>
                <w:sz w:val="24"/>
                <w:szCs w:val="24"/>
              </w:rPr>
              <w:fldChar w:fldCharType="separate"/>
            </w:r>
            <w:r w:rsidR="007D5737">
              <w:rPr>
                <w:b/>
                <w:bCs/>
                <w:noProof/>
              </w:rPr>
              <w:t>3</w:t>
            </w:r>
            <w:r w:rsidR="000177A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058C3" w:rsidRDefault="009058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C3" w:rsidRDefault="009058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332" w:rsidRDefault="006D4332" w:rsidP="001C2BC4">
      <w:r>
        <w:separator/>
      </w:r>
    </w:p>
  </w:footnote>
  <w:footnote w:type="continuationSeparator" w:id="0">
    <w:p w:rsidR="006D4332" w:rsidRDefault="006D4332" w:rsidP="001C2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C3" w:rsidRDefault="009058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C3" w:rsidRDefault="009058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C3" w:rsidRDefault="009058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4F0"/>
    <w:multiLevelType w:val="hybridMultilevel"/>
    <w:tmpl w:val="53A0B57E"/>
    <w:lvl w:ilvl="0" w:tplc="D9DC73F4">
      <w:start w:val="1"/>
      <w:numFmt w:val="decimal"/>
      <w:lvlText w:val="%1."/>
      <w:lvlJc w:val="left"/>
      <w:pPr>
        <w:ind w:left="279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4FC6E7C6">
      <w:numFmt w:val="bullet"/>
      <w:lvlText w:val=""/>
      <w:lvlJc w:val="left"/>
      <w:pPr>
        <w:ind w:left="3960" w:hanging="360"/>
      </w:pPr>
      <w:rPr>
        <w:rFonts w:ascii="Symbol" w:eastAsiaTheme="minorHAnsi" w:hAnsi="Symbol" w:cstheme="minorHAnsi"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8E3A0B"/>
    <w:multiLevelType w:val="hybridMultilevel"/>
    <w:tmpl w:val="FC16A444"/>
    <w:lvl w:ilvl="0" w:tplc="D9DC73F4">
      <w:start w:val="1"/>
      <w:numFmt w:val="decimal"/>
      <w:lvlText w:val="%1."/>
      <w:lvlJc w:val="left"/>
      <w:pPr>
        <w:ind w:left="279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D8B4276"/>
    <w:multiLevelType w:val="hybridMultilevel"/>
    <w:tmpl w:val="E1D448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0F5D1F61"/>
    <w:multiLevelType w:val="hybridMultilevel"/>
    <w:tmpl w:val="6668015C"/>
    <w:lvl w:ilvl="0" w:tplc="38F68868">
      <w:start w:val="1"/>
      <w:numFmt w:val="lowerLetter"/>
      <w:lvlText w:val="%1."/>
      <w:lvlJc w:val="left"/>
      <w:pPr>
        <w:ind w:left="117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14422CD"/>
    <w:multiLevelType w:val="hybridMultilevel"/>
    <w:tmpl w:val="FC16A444"/>
    <w:lvl w:ilvl="0" w:tplc="D9DC73F4">
      <w:start w:val="1"/>
      <w:numFmt w:val="decimal"/>
      <w:lvlText w:val="%1."/>
      <w:lvlJc w:val="left"/>
      <w:pPr>
        <w:ind w:left="279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4D55CF0"/>
    <w:multiLevelType w:val="hybridMultilevel"/>
    <w:tmpl w:val="FC16A444"/>
    <w:lvl w:ilvl="0" w:tplc="D9DC73F4">
      <w:start w:val="1"/>
      <w:numFmt w:val="decimal"/>
      <w:lvlText w:val="%1."/>
      <w:lvlJc w:val="left"/>
      <w:pPr>
        <w:ind w:left="279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8012029"/>
    <w:multiLevelType w:val="hybridMultilevel"/>
    <w:tmpl w:val="64CC7E6C"/>
    <w:lvl w:ilvl="0" w:tplc="ADFC295E">
      <w:start w:val="1"/>
      <w:numFmt w:val="decimal"/>
      <w:lvlText w:val="%1."/>
      <w:lvlJc w:val="left"/>
      <w:pPr>
        <w:ind w:left="279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9307E4D"/>
    <w:multiLevelType w:val="hybridMultilevel"/>
    <w:tmpl w:val="1004A9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DF60D61"/>
    <w:multiLevelType w:val="hybridMultilevel"/>
    <w:tmpl w:val="FC16A444"/>
    <w:lvl w:ilvl="0" w:tplc="D9DC73F4">
      <w:start w:val="1"/>
      <w:numFmt w:val="decimal"/>
      <w:lvlText w:val="%1."/>
      <w:lvlJc w:val="left"/>
      <w:pPr>
        <w:ind w:left="279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BA4673F"/>
    <w:multiLevelType w:val="multilevel"/>
    <w:tmpl w:val="0409001D"/>
    <w:lvl w:ilvl="0">
      <w:start w:val="1"/>
      <w:numFmt w:val="decimal"/>
      <w:lvlText w:val="%1)"/>
      <w:lvlJc w:val="left"/>
      <w:pPr>
        <w:ind w:left="2250" w:hanging="360"/>
      </w:pPr>
    </w:lvl>
    <w:lvl w:ilvl="1">
      <w:start w:val="1"/>
      <w:numFmt w:val="lowerLetter"/>
      <w:lvlText w:val="%2)"/>
      <w:lvlJc w:val="left"/>
      <w:pPr>
        <w:ind w:left="2610" w:hanging="360"/>
      </w:pPr>
    </w:lvl>
    <w:lvl w:ilvl="2">
      <w:start w:val="1"/>
      <w:numFmt w:val="lowerRoman"/>
      <w:lvlText w:val="%3)"/>
      <w:lvlJc w:val="left"/>
      <w:pPr>
        <w:ind w:left="2970" w:hanging="360"/>
      </w:pPr>
    </w:lvl>
    <w:lvl w:ilvl="3">
      <w:start w:val="1"/>
      <w:numFmt w:val="decimal"/>
      <w:lvlText w:val="(%4)"/>
      <w:lvlJc w:val="left"/>
      <w:pPr>
        <w:ind w:left="3330" w:hanging="360"/>
      </w:pPr>
    </w:lvl>
    <w:lvl w:ilvl="4">
      <w:start w:val="1"/>
      <w:numFmt w:val="lowerLetter"/>
      <w:lvlText w:val="(%5)"/>
      <w:lvlJc w:val="left"/>
      <w:pPr>
        <w:ind w:left="3690" w:hanging="360"/>
      </w:pPr>
    </w:lvl>
    <w:lvl w:ilvl="5">
      <w:start w:val="1"/>
      <w:numFmt w:val="lowerRoman"/>
      <w:lvlText w:val="(%6)"/>
      <w:lvlJc w:val="left"/>
      <w:pPr>
        <w:ind w:left="4050" w:hanging="360"/>
      </w:pPr>
    </w:lvl>
    <w:lvl w:ilvl="6">
      <w:start w:val="1"/>
      <w:numFmt w:val="decimal"/>
      <w:lvlText w:val="%7."/>
      <w:lvlJc w:val="left"/>
      <w:pPr>
        <w:ind w:left="4410" w:hanging="360"/>
      </w:pPr>
    </w:lvl>
    <w:lvl w:ilvl="7">
      <w:start w:val="1"/>
      <w:numFmt w:val="lowerLetter"/>
      <w:lvlText w:val="%8."/>
      <w:lvlJc w:val="left"/>
      <w:pPr>
        <w:ind w:left="4770" w:hanging="360"/>
      </w:pPr>
    </w:lvl>
    <w:lvl w:ilvl="8">
      <w:start w:val="1"/>
      <w:numFmt w:val="lowerRoman"/>
      <w:lvlText w:val="%9."/>
      <w:lvlJc w:val="left"/>
      <w:pPr>
        <w:ind w:left="5130" w:hanging="360"/>
      </w:pPr>
    </w:lvl>
  </w:abstractNum>
  <w:abstractNum w:abstractNumId="10">
    <w:nsid w:val="2EA413DE"/>
    <w:multiLevelType w:val="hybridMultilevel"/>
    <w:tmpl w:val="64CC7E6C"/>
    <w:lvl w:ilvl="0" w:tplc="ADFC295E">
      <w:start w:val="1"/>
      <w:numFmt w:val="decimal"/>
      <w:lvlText w:val="%1."/>
      <w:lvlJc w:val="left"/>
      <w:pPr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FA17FD8"/>
    <w:multiLevelType w:val="hybridMultilevel"/>
    <w:tmpl w:val="97B6AB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95E96"/>
    <w:multiLevelType w:val="hybridMultilevel"/>
    <w:tmpl w:val="C60EB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954174E"/>
    <w:multiLevelType w:val="hybridMultilevel"/>
    <w:tmpl w:val="6C4652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A1912DE"/>
    <w:multiLevelType w:val="hybridMultilevel"/>
    <w:tmpl w:val="FC16A444"/>
    <w:lvl w:ilvl="0" w:tplc="D9DC73F4">
      <w:start w:val="1"/>
      <w:numFmt w:val="decimal"/>
      <w:lvlText w:val="%1."/>
      <w:lvlJc w:val="left"/>
      <w:pPr>
        <w:ind w:left="279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BC83412"/>
    <w:multiLevelType w:val="hybridMultilevel"/>
    <w:tmpl w:val="8DD22A94"/>
    <w:lvl w:ilvl="0" w:tplc="04090003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16">
    <w:nsid w:val="3CA37BFA"/>
    <w:multiLevelType w:val="hybridMultilevel"/>
    <w:tmpl w:val="18A494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9D7FD8"/>
    <w:multiLevelType w:val="hybridMultilevel"/>
    <w:tmpl w:val="988CCC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52D236F"/>
    <w:multiLevelType w:val="hybridMultilevel"/>
    <w:tmpl w:val="10EC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CF6206"/>
    <w:multiLevelType w:val="hybridMultilevel"/>
    <w:tmpl w:val="B5AAD9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8870D53"/>
    <w:multiLevelType w:val="multilevel"/>
    <w:tmpl w:val="A8D21BD8"/>
    <w:lvl w:ilvl="0">
      <w:start w:val="1"/>
      <w:numFmt w:val="lowerLetter"/>
      <w:lvlText w:val="%1)"/>
      <w:lvlJc w:val="left"/>
      <w:pPr>
        <w:ind w:left="2250" w:hanging="360"/>
      </w:pPr>
    </w:lvl>
    <w:lvl w:ilvl="1">
      <w:start w:val="1"/>
      <w:numFmt w:val="lowerLetter"/>
      <w:lvlText w:val="%2)"/>
      <w:lvlJc w:val="left"/>
      <w:pPr>
        <w:ind w:left="2610" w:hanging="360"/>
      </w:pPr>
    </w:lvl>
    <w:lvl w:ilvl="2">
      <w:start w:val="1"/>
      <w:numFmt w:val="lowerRoman"/>
      <w:lvlText w:val="%3)"/>
      <w:lvlJc w:val="left"/>
      <w:pPr>
        <w:ind w:left="2970" w:hanging="360"/>
      </w:pPr>
    </w:lvl>
    <w:lvl w:ilvl="3">
      <w:start w:val="1"/>
      <w:numFmt w:val="decimal"/>
      <w:lvlText w:val="(%4)"/>
      <w:lvlJc w:val="left"/>
      <w:pPr>
        <w:ind w:left="3330" w:hanging="360"/>
      </w:pPr>
    </w:lvl>
    <w:lvl w:ilvl="4">
      <w:start w:val="1"/>
      <w:numFmt w:val="lowerLetter"/>
      <w:lvlText w:val="(%5)"/>
      <w:lvlJc w:val="left"/>
      <w:pPr>
        <w:ind w:left="3690" w:hanging="360"/>
      </w:pPr>
    </w:lvl>
    <w:lvl w:ilvl="5">
      <w:start w:val="1"/>
      <w:numFmt w:val="lowerRoman"/>
      <w:lvlText w:val="(%6)"/>
      <w:lvlJc w:val="left"/>
      <w:pPr>
        <w:ind w:left="4050" w:hanging="360"/>
      </w:pPr>
    </w:lvl>
    <w:lvl w:ilvl="6">
      <w:start w:val="1"/>
      <w:numFmt w:val="decimal"/>
      <w:lvlText w:val="%7."/>
      <w:lvlJc w:val="left"/>
      <w:pPr>
        <w:ind w:left="4410" w:hanging="360"/>
      </w:pPr>
    </w:lvl>
    <w:lvl w:ilvl="7">
      <w:start w:val="1"/>
      <w:numFmt w:val="lowerLetter"/>
      <w:lvlText w:val="%8."/>
      <w:lvlJc w:val="left"/>
      <w:pPr>
        <w:ind w:left="4770" w:hanging="360"/>
      </w:pPr>
    </w:lvl>
    <w:lvl w:ilvl="8">
      <w:start w:val="1"/>
      <w:numFmt w:val="lowerRoman"/>
      <w:lvlText w:val="%9."/>
      <w:lvlJc w:val="left"/>
      <w:pPr>
        <w:ind w:left="5130" w:hanging="360"/>
      </w:pPr>
    </w:lvl>
  </w:abstractNum>
  <w:abstractNum w:abstractNumId="21">
    <w:nsid w:val="654B403F"/>
    <w:multiLevelType w:val="hybridMultilevel"/>
    <w:tmpl w:val="E30AA7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5610426"/>
    <w:multiLevelType w:val="hybridMultilevel"/>
    <w:tmpl w:val="BA446FC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5650F74"/>
    <w:multiLevelType w:val="hybridMultilevel"/>
    <w:tmpl w:val="09CC39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C8B6FD8"/>
    <w:multiLevelType w:val="hybridMultilevel"/>
    <w:tmpl w:val="FC16A444"/>
    <w:lvl w:ilvl="0" w:tplc="D9DC73F4">
      <w:start w:val="1"/>
      <w:numFmt w:val="decimal"/>
      <w:lvlText w:val="%1."/>
      <w:lvlJc w:val="left"/>
      <w:pPr>
        <w:ind w:left="279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D7A3107"/>
    <w:multiLevelType w:val="hybridMultilevel"/>
    <w:tmpl w:val="31A4B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DE64EE7"/>
    <w:multiLevelType w:val="hybridMultilevel"/>
    <w:tmpl w:val="CB7E34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3F01B8"/>
    <w:multiLevelType w:val="hybridMultilevel"/>
    <w:tmpl w:val="1C48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163645"/>
    <w:multiLevelType w:val="hybridMultilevel"/>
    <w:tmpl w:val="FC16A444"/>
    <w:lvl w:ilvl="0" w:tplc="D9DC73F4">
      <w:start w:val="1"/>
      <w:numFmt w:val="decimal"/>
      <w:lvlText w:val="%1."/>
      <w:lvlJc w:val="left"/>
      <w:pPr>
        <w:ind w:left="279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D33507D"/>
    <w:multiLevelType w:val="hybridMultilevel"/>
    <w:tmpl w:val="1182F616"/>
    <w:lvl w:ilvl="0" w:tplc="8E26D3B4">
      <w:start w:val="1"/>
      <w:numFmt w:val="decimal"/>
      <w:lvlText w:val="%1."/>
      <w:lvlJc w:val="left"/>
      <w:pPr>
        <w:ind w:left="998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718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438"/>
        </w:tabs>
        <w:ind w:left="2438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090019">
      <w:start w:val="1"/>
      <w:numFmt w:val="decimal"/>
      <w:lvlText w:val="%5."/>
      <w:lvlJc w:val="left"/>
      <w:pPr>
        <w:tabs>
          <w:tab w:val="num" w:pos="3878"/>
        </w:tabs>
        <w:ind w:left="387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98"/>
        </w:tabs>
        <w:ind w:left="4598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38"/>
        </w:tabs>
        <w:ind w:left="603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58"/>
        </w:tabs>
        <w:ind w:left="6758" w:hanging="360"/>
      </w:pPr>
    </w:lvl>
  </w:abstractNum>
  <w:num w:numId="1">
    <w:abstractNumId w:val="29"/>
  </w:num>
  <w:num w:numId="2">
    <w:abstractNumId w:val="29"/>
  </w:num>
  <w:num w:numId="3">
    <w:abstractNumId w:val="21"/>
  </w:num>
  <w:num w:numId="4">
    <w:abstractNumId w:val="6"/>
  </w:num>
  <w:num w:numId="5">
    <w:abstractNumId w:val="10"/>
  </w:num>
  <w:num w:numId="6">
    <w:abstractNumId w:val="24"/>
  </w:num>
  <w:num w:numId="7">
    <w:abstractNumId w:val="4"/>
  </w:num>
  <w:num w:numId="8">
    <w:abstractNumId w:val="9"/>
  </w:num>
  <w:num w:numId="9">
    <w:abstractNumId w:val="20"/>
  </w:num>
  <w:num w:numId="10">
    <w:abstractNumId w:val="28"/>
  </w:num>
  <w:num w:numId="11">
    <w:abstractNumId w:val="14"/>
  </w:num>
  <w:num w:numId="12">
    <w:abstractNumId w:val="8"/>
  </w:num>
  <w:num w:numId="13">
    <w:abstractNumId w:val="1"/>
  </w:num>
  <w:num w:numId="14">
    <w:abstractNumId w:val="0"/>
  </w:num>
  <w:num w:numId="15">
    <w:abstractNumId w:val="5"/>
  </w:num>
  <w:num w:numId="16">
    <w:abstractNumId w:val="3"/>
  </w:num>
  <w:num w:numId="17">
    <w:abstractNumId w:val="16"/>
  </w:num>
  <w:num w:numId="18">
    <w:abstractNumId w:val="17"/>
  </w:num>
  <w:num w:numId="19">
    <w:abstractNumId w:val="7"/>
  </w:num>
  <w:num w:numId="20">
    <w:abstractNumId w:val="15"/>
  </w:num>
  <w:num w:numId="21">
    <w:abstractNumId w:val="11"/>
  </w:num>
  <w:num w:numId="22">
    <w:abstractNumId w:val="12"/>
  </w:num>
  <w:num w:numId="23">
    <w:abstractNumId w:val="2"/>
  </w:num>
  <w:num w:numId="24">
    <w:abstractNumId w:val="22"/>
  </w:num>
  <w:num w:numId="25">
    <w:abstractNumId w:val="25"/>
  </w:num>
  <w:num w:numId="26">
    <w:abstractNumId w:val="13"/>
  </w:num>
  <w:num w:numId="27">
    <w:abstractNumId w:val="18"/>
  </w:num>
  <w:num w:numId="28">
    <w:abstractNumId w:val="27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9"/>
  </w:num>
  <w:num w:numId="32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i, Murtuza J.">
    <w15:presenceInfo w15:providerId="AD" w15:userId="S-1-5-21-2113824390-172908180-308554878-1286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35"/>
    <w:rsid w:val="00004C81"/>
    <w:rsid w:val="000149EC"/>
    <w:rsid w:val="000177AE"/>
    <w:rsid w:val="00026F89"/>
    <w:rsid w:val="00040260"/>
    <w:rsid w:val="00043C9B"/>
    <w:rsid w:val="000574E7"/>
    <w:rsid w:val="000648B4"/>
    <w:rsid w:val="000678D0"/>
    <w:rsid w:val="0007336A"/>
    <w:rsid w:val="00083633"/>
    <w:rsid w:val="000A2E87"/>
    <w:rsid w:val="000A57CE"/>
    <w:rsid w:val="000B3723"/>
    <w:rsid w:val="000C2470"/>
    <w:rsid w:val="000D1ECC"/>
    <w:rsid w:val="000D314A"/>
    <w:rsid w:val="000D4B56"/>
    <w:rsid w:val="000D719A"/>
    <w:rsid w:val="000E1F0E"/>
    <w:rsid w:val="000F55BF"/>
    <w:rsid w:val="000F5F66"/>
    <w:rsid w:val="00123EC3"/>
    <w:rsid w:val="001309B3"/>
    <w:rsid w:val="0015331E"/>
    <w:rsid w:val="0016032B"/>
    <w:rsid w:val="00172364"/>
    <w:rsid w:val="0019029D"/>
    <w:rsid w:val="00192E19"/>
    <w:rsid w:val="00194A35"/>
    <w:rsid w:val="001A15C4"/>
    <w:rsid w:val="001A4DC3"/>
    <w:rsid w:val="001B77E5"/>
    <w:rsid w:val="001C0160"/>
    <w:rsid w:val="001C2BC4"/>
    <w:rsid w:val="001D430C"/>
    <w:rsid w:val="001D795F"/>
    <w:rsid w:val="001E1548"/>
    <w:rsid w:val="001E16E4"/>
    <w:rsid w:val="001E2988"/>
    <w:rsid w:val="001E70A6"/>
    <w:rsid w:val="001E796E"/>
    <w:rsid w:val="001F14C2"/>
    <w:rsid w:val="00200019"/>
    <w:rsid w:val="00200281"/>
    <w:rsid w:val="00206DF0"/>
    <w:rsid w:val="00212F5B"/>
    <w:rsid w:val="00223A4A"/>
    <w:rsid w:val="00233DF2"/>
    <w:rsid w:val="002341E3"/>
    <w:rsid w:val="00246E76"/>
    <w:rsid w:val="00280206"/>
    <w:rsid w:val="002828DD"/>
    <w:rsid w:val="002830B4"/>
    <w:rsid w:val="0029034E"/>
    <w:rsid w:val="002A2371"/>
    <w:rsid w:val="002B0F1E"/>
    <w:rsid w:val="002B5951"/>
    <w:rsid w:val="002B7376"/>
    <w:rsid w:val="002C0E9A"/>
    <w:rsid w:val="002C6042"/>
    <w:rsid w:val="002D6669"/>
    <w:rsid w:val="002F30F0"/>
    <w:rsid w:val="00301959"/>
    <w:rsid w:val="003062DC"/>
    <w:rsid w:val="003431E9"/>
    <w:rsid w:val="0037457D"/>
    <w:rsid w:val="00384A91"/>
    <w:rsid w:val="003875AB"/>
    <w:rsid w:val="003B72F8"/>
    <w:rsid w:val="003C507E"/>
    <w:rsid w:val="003D0423"/>
    <w:rsid w:val="003E1F5A"/>
    <w:rsid w:val="003E6B7A"/>
    <w:rsid w:val="003F2EC8"/>
    <w:rsid w:val="003F6FC3"/>
    <w:rsid w:val="00401248"/>
    <w:rsid w:val="004021DF"/>
    <w:rsid w:val="0040732D"/>
    <w:rsid w:val="00414163"/>
    <w:rsid w:val="00414BF4"/>
    <w:rsid w:val="00427D71"/>
    <w:rsid w:val="00430C16"/>
    <w:rsid w:val="00434439"/>
    <w:rsid w:val="00454320"/>
    <w:rsid w:val="00454FB4"/>
    <w:rsid w:val="00471D85"/>
    <w:rsid w:val="00474A17"/>
    <w:rsid w:val="0049449A"/>
    <w:rsid w:val="004A56B8"/>
    <w:rsid w:val="004A5D37"/>
    <w:rsid w:val="004D23AE"/>
    <w:rsid w:val="004F2508"/>
    <w:rsid w:val="0050024A"/>
    <w:rsid w:val="005015DE"/>
    <w:rsid w:val="00521DC4"/>
    <w:rsid w:val="005326C3"/>
    <w:rsid w:val="00534D22"/>
    <w:rsid w:val="005355D7"/>
    <w:rsid w:val="00536465"/>
    <w:rsid w:val="0055163B"/>
    <w:rsid w:val="00553890"/>
    <w:rsid w:val="00562767"/>
    <w:rsid w:val="005B0DF2"/>
    <w:rsid w:val="005B3CDB"/>
    <w:rsid w:val="006000BF"/>
    <w:rsid w:val="006066CE"/>
    <w:rsid w:val="00614EF9"/>
    <w:rsid w:val="00623A82"/>
    <w:rsid w:val="00624349"/>
    <w:rsid w:val="0063556C"/>
    <w:rsid w:val="0064002E"/>
    <w:rsid w:val="00654FC4"/>
    <w:rsid w:val="00666751"/>
    <w:rsid w:val="00675240"/>
    <w:rsid w:val="00676D58"/>
    <w:rsid w:val="00680CB6"/>
    <w:rsid w:val="00683F8C"/>
    <w:rsid w:val="00684EB9"/>
    <w:rsid w:val="006A0A15"/>
    <w:rsid w:val="006C13A2"/>
    <w:rsid w:val="006D1A8F"/>
    <w:rsid w:val="006D4332"/>
    <w:rsid w:val="0071646A"/>
    <w:rsid w:val="00760A49"/>
    <w:rsid w:val="0076242B"/>
    <w:rsid w:val="00765E20"/>
    <w:rsid w:val="00767DAE"/>
    <w:rsid w:val="00772CA4"/>
    <w:rsid w:val="007777AF"/>
    <w:rsid w:val="007870E0"/>
    <w:rsid w:val="00796EE3"/>
    <w:rsid w:val="007A0B41"/>
    <w:rsid w:val="007A4EAA"/>
    <w:rsid w:val="007B09D2"/>
    <w:rsid w:val="007C040E"/>
    <w:rsid w:val="007D0DF6"/>
    <w:rsid w:val="007D25FA"/>
    <w:rsid w:val="007D2EE5"/>
    <w:rsid w:val="007D5737"/>
    <w:rsid w:val="007D5EAF"/>
    <w:rsid w:val="007F5659"/>
    <w:rsid w:val="00800D5B"/>
    <w:rsid w:val="00806086"/>
    <w:rsid w:val="008235D6"/>
    <w:rsid w:val="00843E62"/>
    <w:rsid w:val="00844F4D"/>
    <w:rsid w:val="00860D69"/>
    <w:rsid w:val="00865058"/>
    <w:rsid w:val="0087001C"/>
    <w:rsid w:val="008705F2"/>
    <w:rsid w:val="008807B3"/>
    <w:rsid w:val="00887C32"/>
    <w:rsid w:val="008A544A"/>
    <w:rsid w:val="008B04A8"/>
    <w:rsid w:val="008B17D1"/>
    <w:rsid w:val="008C5A9C"/>
    <w:rsid w:val="008D55B7"/>
    <w:rsid w:val="008F2F7B"/>
    <w:rsid w:val="008F7DCE"/>
    <w:rsid w:val="00900855"/>
    <w:rsid w:val="00904CD7"/>
    <w:rsid w:val="009058C3"/>
    <w:rsid w:val="00910024"/>
    <w:rsid w:val="00920215"/>
    <w:rsid w:val="0093234C"/>
    <w:rsid w:val="00940028"/>
    <w:rsid w:val="00940913"/>
    <w:rsid w:val="009758CE"/>
    <w:rsid w:val="0098054E"/>
    <w:rsid w:val="00981DA1"/>
    <w:rsid w:val="00986C2D"/>
    <w:rsid w:val="00990D31"/>
    <w:rsid w:val="009A283B"/>
    <w:rsid w:val="009C1002"/>
    <w:rsid w:val="009C7483"/>
    <w:rsid w:val="009D50E8"/>
    <w:rsid w:val="009E00B4"/>
    <w:rsid w:val="009E41A2"/>
    <w:rsid w:val="00A12655"/>
    <w:rsid w:val="00A13FDF"/>
    <w:rsid w:val="00A156E3"/>
    <w:rsid w:val="00A33B46"/>
    <w:rsid w:val="00A403FE"/>
    <w:rsid w:val="00A4707D"/>
    <w:rsid w:val="00A65C9B"/>
    <w:rsid w:val="00A806C1"/>
    <w:rsid w:val="00A91B09"/>
    <w:rsid w:val="00AB2380"/>
    <w:rsid w:val="00AB2DEB"/>
    <w:rsid w:val="00AB4DEF"/>
    <w:rsid w:val="00AD62C0"/>
    <w:rsid w:val="00AE6E5D"/>
    <w:rsid w:val="00AF3851"/>
    <w:rsid w:val="00AF5D1E"/>
    <w:rsid w:val="00B03C71"/>
    <w:rsid w:val="00B06DCB"/>
    <w:rsid w:val="00B07AF7"/>
    <w:rsid w:val="00B07EFF"/>
    <w:rsid w:val="00B1520A"/>
    <w:rsid w:val="00B21918"/>
    <w:rsid w:val="00B34D41"/>
    <w:rsid w:val="00B34E1B"/>
    <w:rsid w:val="00B455B7"/>
    <w:rsid w:val="00B67BC2"/>
    <w:rsid w:val="00B94CF9"/>
    <w:rsid w:val="00B96B9B"/>
    <w:rsid w:val="00BA71FB"/>
    <w:rsid w:val="00BB3F39"/>
    <w:rsid w:val="00BB43E1"/>
    <w:rsid w:val="00BB76F7"/>
    <w:rsid w:val="00BC1B92"/>
    <w:rsid w:val="00BD43DF"/>
    <w:rsid w:val="00BE7DC9"/>
    <w:rsid w:val="00BF79D6"/>
    <w:rsid w:val="00C020EC"/>
    <w:rsid w:val="00C02416"/>
    <w:rsid w:val="00C24EC3"/>
    <w:rsid w:val="00C71C50"/>
    <w:rsid w:val="00C72236"/>
    <w:rsid w:val="00C7401E"/>
    <w:rsid w:val="00C7468B"/>
    <w:rsid w:val="00CD1730"/>
    <w:rsid w:val="00CE1C62"/>
    <w:rsid w:val="00CF1979"/>
    <w:rsid w:val="00CF4B0A"/>
    <w:rsid w:val="00D03193"/>
    <w:rsid w:val="00D07045"/>
    <w:rsid w:val="00D11083"/>
    <w:rsid w:val="00D13BBF"/>
    <w:rsid w:val="00D15311"/>
    <w:rsid w:val="00D22FD1"/>
    <w:rsid w:val="00D24E00"/>
    <w:rsid w:val="00D2692A"/>
    <w:rsid w:val="00D319C1"/>
    <w:rsid w:val="00D333FA"/>
    <w:rsid w:val="00D418CA"/>
    <w:rsid w:val="00D47996"/>
    <w:rsid w:val="00D51E08"/>
    <w:rsid w:val="00D56363"/>
    <w:rsid w:val="00D67ED1"/>
    <w:rsid w:val="00D873F6"/>
    <w:rsid w:val="00DA5ABD"/>
    <w:rsid w:val="00DA5B8D"/>
    <w:rsid w:val="00DE1AE8"/>
    <w:rsid w:val="00DE253A"/>
    <w:rsid w:val="00E01972"/>
    <w:rsid w:val="00E1669D"/>
    <w:rsid w:val="00E45836"/>
    <w:rsid w:val="00E460C1"/>
    <w:rsid w:val="00E46C1E"/>
    <w:rsid w:val="00E75727"/>
    <w:rsid w:val="00E7590C"/>
    <w:rsid w:val="00E8631B"/>
    <w:rsid w:val="00E87CAA"/>
    <w:rsid w:val="00E913A3"/>
    <w:rsid w:val="00E9476C"/>
    <w:rsid w:val="00E952EC"/>
    <w:rsid w:val="00EA1213"/>
    <w:rsid w:val="00EA2231"/>
    <w:rsid w:val="00EB7CB6"/>
    <w:rsid w:val="00EC2381"/>
    <w:rsid w:val="00EC2E21"/>
    <w:rsid w:val="00EC4467"/>
    <w:rsid w:val="00ED79DC"/>
    <w:rsid w:val="00F659CD"/>
    <w:rsid w:val="00F76208"/>
    <w:rsid w:val="00F81602"/>
    <w:rsid w:val="00FB1773"/>
    <w:rsid w:val="00FD1441"/>
    <w:rsid w:val="00FD2F2C"/>
    <w:rsid w:val="00FD40AC"/>
    <w:rsid w:val="00FD440C"/>
    <w:rsid w:val="00FE00A1"/>
    <w:rsid w:val="00FE2DA6"/>
    <w:rsid w:val="00FE3921"/>
    <w:rsid w:val="00FF3F2C"/>
    <w:rsid w:val="00FF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A15"/>
    <w:pPr>
      <w:spacing w:after="200" w:line="276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C2B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BC4"/>
  </w:style>
  <w:style w:type="paragraph" w:styleId="Footer">
    <w:name w:val="footer"/>
    <w:basedOn w:val="Normal"/>
    <w:link w:val="FooterChar"/>
    <w:uiPriority w:val="99"/>
    <w:unhideWhenUsed/>
    <w:rsid w:val="001C2B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BC4"/>
  </w:style>
  <w:style w:type="character" w:styleId="Hyperlink">
    <w:name w:val="Hyperlink"/>
    <w:basedOn w:val="DefaultParagraphFont"/>
    <w:uiPriority w:val="99"/>
    <w:semiHidden/>
    <w:unhideWhenUsed/>
    <w:rsid w:val="00D479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9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4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01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5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5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1F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A15"/>
    <w:pPr>
      <w:spacing w:after="200" w:line="276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C2B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BC4"/>
  </w:style>
  <w:style w:type="paragraph" w:styleId="Footer">
    <w:name w:val="footer"/>
    <w:basedOn w:val="Normal"/>
    <w:link w:val="FooterChar"/>
    <w:uiPriority w:val="99"/>
    <w:unhideWhenUsed/>
    <w:rsid w:val="001C2B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BC4"/>
  </w:style>
  <w:style w:type="character" w:styleId="Hyperlink">
    <w:name w:val="Hyperlink"/>
    <w:basedOn w:val="DefaultParagraphFont"/>
    <w:uiPriority w:val="99"/>
    <w:semiHidden/>
    <w:unhideWhenUsed/>
    <w:rsid w:val="00D479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9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4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01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5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5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1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Thelma Evans</dc:creator>
  <cp:lastModifiedBy>Winsauer, Peter</cp:lastModifiedBy>
  <cp:revision>2</cp:revision>
  <cp:lastPrinted>2013-09-05T17:16:00Z</cp:lastPrinted>
  <dcterms:created xsi:type="dcterms:W3CDTF">2013-12-02T21:29:00Z</dcterms:created>
  <dcterms:modified xsi:type="dcterms:W3CDTF">2013-12-02T21:29:00Z</dcterms:modified>
</cp:coreProperties>
</file>