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02FA" w14:textId="6485DBB2" w:rsidR="00400415" w:rsidRDefault="00007C6C">
      <w:pPr>
        <w:pStyle w:val="BodyText"/>
        <w:ind w:left="4068"/>
        <w:rPr>
          <w:sz w:val="20"/>
        </w:rPr>
      </w:pPr>
      <w:bookmarkStart w:id="0" w:name="_Hlk137637322"/>
      <w:bookmarkEnd w:id="0"/>
      <w:r>
        <w:rPr>
          <w:noProof/>
          <w:sz w:val="20"/>
        </w:rPr>
        <w:drawing>
          <wp:inline distT="0" distB="0" distL="0" distR="0" wp14:anchorId="7CC8F196" wp14:editId="43E908E5">
            <wp:extent cx="1997243" cy="4968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97243" cy="496824"/>
                    </a:xfrm>
                    <a:prstGeom prst="rect">
                      <a:avLst/>
                    </a:prstGeom>
                  </pic:spPr>
                </pic:pic>
              </a:graphicData>
            </a:graphic>
          </wp:inline>
        </w:drawing>
      </w:r>
    </w:p>
    <w:p w14:paraId="6262F7C7" w14:textId="07F38EF1" w:rsidR="00400415" w:rsidRDefault="00400415">
      <w:pPr>
        <w:pStyle w:val="BodyText"/>
        <w:rPr>
          <w:sz w:val="20"/>
        </w:rPr>
      </w:pPr>
    </w:p>
    <w:p w14:paraId="09C867A9" w14:textId="77777777" w:rsidR="00400415" w:rsidRDefault="00400415">
      <w:pPr>
        <w:pStyle w:val="BodyText"/>
        <w:rPr>
          <w:sz w:val="20"/>
        </w:rPr>
      </w:pPr>
    </w:p>
    <w:p w14:paraId="683D741E" w14:textId="77777777" w:rsidR="00400415" w:rsidRDefault="00007C6C">
      <w:pPr>
        <w:spacing w:before="274"/>
        <w:ind w:left="479" w:right="674"/>
        <w:jc w:val="center"/>
        <w:rPr>
          <w:rFonts w:ascii="Avenir Next"/>
          <w:b/>
          <w:sz w:val="37"/>
        </w:rPr>
      </w:pPr>
      <w:r>
        <w:rPr>
          <w:rFonts w:ascii="Avenir Next"/>
          <w:b/>
          <w:color w:val="4E2984"/>
          <w:spacing w:val="14"/>
          <w:w w:val="105"/>
          <w:sz w:val="37"/>
        </w:rPr>
        <w:t>Department</w:t>
      </w:r>
      <w:r>
        <w:rPr>
          <w:rFonts w:ascii="Avenir Next"/>
          <w:b/>
          <w:color w:val="4E2984"/>
          <w:spacing w:val="49"/>
          <w:w w:val="105"/>
          <w:sz w:val="37"/>
        </w:rPr>
        <w:t xml:space="preserve"> </w:t>
      </w:r>
      <w:r>
        <w:rPr>
          <w:rFonts w:ascii="Avenir Next"/>
          <w:b/>
          <w:color w:val="4E2984"/>
          <w:w w:val="105"/>
          <w:sz w:val="37"/>
        </w:rPr>
        <w:t>of</w:t>
      </w:r>
      <w:r>
        <w:rPr>
          <w:rFonts w:ascii="Avenir Next"/>
          <w:b/>
          <w:color w:val="4E2984"/>
          <w:spacing w:val="59"/>
          <w:w w:val="105"/>
          <w:sz w:val="37"/>
        </w:rPr>
        <w:t xml:space="preserve"> </w:t>
      </w:r>
      <w:proofErr w:type="spellStart"/>
      <w:r>
        <w:rPr>
          <w:rFonts w:ascii="Avenir Next"/>
          <w:b/>
          <w:color w:val="4E2984"/>
          <w:spacing w:val="14"/>
          <w:w w:val="105"/>
          <w:sz w:val="37"/>
        </w:rPr>
        <w:t>Orthopaedic</w:t>
      </w:r>
      <w:proofErr w:type="spellEnd"/>
      <w:r>
        <w:rPr>
          <w:rFonts w:ascii="Avenir Next"/>
          <w:b/>
          <w:color w:val="4E2984"/>
          <w:spacing w:val="50"/>
          <w:w w:val="105"/>
          <w:sz w:val="37"/>
        </w:rPr>
        <w:t xml:space="preserve"> </w:t>
      </w:r>
      <w:r>
        <w:rPr>
          <w:rFonts w:ascii="Avenir Next"/>
          <w:b/>
          <w:color w:val="4E2984"/>
          <w:spacing w:val="15"/>
          <w:w w:val="105"/>
          <w:sz w:val="37"/>
        </w:rPr>
        <w:t>Surgery</w:t>
      </w:r>
    </w:p>
    <w:p w14:paraId="189C85CE" w14:textId="77777777" w:rsidR="00400415" w:rsidRDefault="00400415">
      <w:pPr>
        <w:pStyle w:val="BodyText"/>
        <w:rPr>
          <w:rFonts w:ascii="Avenir Next"/>
          <w:b/>
          <w:sz w:val="20"/>
        </w:rPr>
      </w:pPr>
    </w:p>
    <w:p w14:paraId="7E6BFBA5" w14:textId="77777777" w:rsidR="00400415" w:rsidRDefault="00400415">
      <w:pPr>
        <w:pStyle w:val="BodyText"/>
        <w:rPr>
          <w:rFonts w:ascii="Avenir Next"/>
          <w:b/>
          <w:sz w:val="20"/>
        </w:rPr>
      </w:pPr>
    </w:p>
    <w:p w14:paraId="0FA1DBA9" w14:textId="77777777" w:rsidR="00400415" w:rsidRDefault="00400415">
      <w:pPr>
        <w:pStyle w:val="BodyText"/>
        <w:spacing w:before="1"/>
        <w:rPr>
          <w:rFonts w:ascii="Avenir Next"/>
          <w:b/>
          <w:sz w:val="28"/>
        </w:rPr>
      </w:pPr>
    </w:p>
    <w:p w14:paraId="4F749977" w14:textId="6000BE5C" w:rsidR="00400415" w:rsidRDefault="001C08AD">
      <w:pPr>
        <w:spacing w:before="153" w:line="211" w:lineRule="auto"/>
        <w:ind w:left="527" w:right="674"/>
        <w:jc w:val="center"/>
        <w:rPr>
          <w:rFonts w:ascii="Avenir Next" w:hAnsi="Avenir Next"/>
          <w:b/>
          <w:sz w:val="44"/>
        </w:rPr>
      </w:pPr>
      <w:r>
        <w:rPr>
          <w:noProof/>
        </w:rPr>
        <mc:AlternateContent>
          <mc:Choice Requires="wps">
            <w:drawing>
              <wp:anchor distT="45720" distB="45720" distL="114300" distR="114300" simplePos="0" relativeHeight="251658752" behindDoc="0" locked="0" layoutInCell="1" allowOverlap="1" wp14:anchorId="3F5B60F1" wp14:editId="2F80170B">
                <wp:simplePos x="0" y="0"/>
                <wp:positionH relativeFrom="column">
                  <wp:posOffset>1936750</wp:posOffset>
                </wp:positionH>
                <wp:positionV relativeFrom="paragraph">
                  <wp:posOffset>4498340</wp:posOffset>
                </wp:positionV>
                <wp:extent cx="3333750" cy="485775"/>
                <wp:effectExtent l="0" t="0" r="0" b="952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85775"/>
                        </a:xfrm>
                        <a:prstGeom prst="rect">
                          <a:avLst/>
                        </a:prstGeom>
                        <a:solidFill>
                          <a:srgbClr val="FFFFFF"/>
                        </a:solidFill>
                        <a:ln w="9525">
                          <a:solidFill>
                            <a:srgbClr val="000000"/>
                          </a:solidFill>
                          <a:miter lim="800000"/>
                          <a:headEnd/>
                          <a:tailEnd/>
                        </a:ln>
                      </wps:spPr>
                      <wps:txbx>
                        <w:txbxContent>
                          <w:p w14:paraId="729297E6" w14:textId="49FC2700" w:rsidR="00003881" w:rsidRPr="00087625" w:rsidRDefault="00003881">
                            <w:pPr>
                              <w:rPr>
                                <w:sz w:val="28"/>
                                <w:szCs w:val="28"/>
                              </w:rPr>
                            </w:pPr>
                            <w:r w:rsidRPr="00087625">
                              <w:rPr>
                                <w:color w:val="636466"/>
                                <w:sz w:val="24"/>
                                <w:szCs w:val="28"/>
                              </w:rPr>
                              <w:t>(L</w:t>
                            </w:r>
                            <w:r w:rsidR="00185169">
                              <w:rPr>
                                <w:color w:val="636466"/>
                                <w:sz w:val="24"/>
                                <w:szCs w:val="28"/>
                              </w:rPr>
                              <w:t>-</w:t>
                            </w:r>
                            <w:r w:rsidRPr="00087625">
                              <w:rPr>
                                <w:color w:val="636466"/>
                                <w:sz w:val="24"/>
                                <w:szCs w:val="28"/>
                              </w:rPr>
                              <w:t>R) Stuart Schexnayder</w:t>
                            </w:r>
                            <w:r w:rsidR="007A3223" w:rsidRPr="00087625">
                              <w:rPr>
                                <w:color w:val="636466"/>
                                <w:sz w:val="24"/>
                                <w:szCs w:val="28"/>
                              </w:rPr>
                              <w:t>, MD</w:t>
                            </w:r>
                            <w:r w:rsidRPr="00087625">
                              <w:rPr>
                                <w:color w:val="636466"/>
                                <w:sz w:val="24"/>
                                <w:szCs w:val="28"/>
                              </w:rPr>
                              <w:t xml:space="preserve">; Rocio </w:t>
                            </w:r>
                            <w:r w:rsidR="007A3223" w:rsidRPr="00087625">
                              <w:rPr>
                                <w:color w:val="636466"/>
                                <w:sz w:val="24"/>
                                <w:szCs w:val="28"/>
                              </w:rPr>
                              <w:t>Crabb</w:t>
                            </w:r>
                            <w:r w:rsidR="007D462C">
                              <w:rPr>
                                <w:color w:val="636466"/>
                                <w:sz w:val="24"/>
                                <w:szCs w:val="28"/>
                              </w:rPr>
                              <w:t>, MD</w:t>
                            </w:r>
                            <w:r w:rsidRPr="00087625">
                              <w:rPr>
                                <w:color w:val="636466"/>
                                <w:sz w:val="24"/>
                                <w:szCs w:val="28"/>
                              </w:rPr>
                              <w:t xml:space="preserve">; Patrik </w:t>
                            </w:r>
                            <w:r w:rsidR="007A3223" w:rsidRPr="00087625">
                              <w:rPr>
                                <w:color w:val="636466"/>
                                <w:sz w:val="24"/>
                                <w:szCs w:val="28"/>
                              </w:rPr>
                              <w:t>Suwak, DO</w:t>
                            </w:r>
                            <w:r w:rsidRPr="00087625">
                              <w:rPr>
                                <w:color w:val="636466"/>
                                <w:sz w:val="24"/>
                                <w:szCs w:val="28"/>
                              </w:rPr>
                              <w:t xml:space="preserve"> and Scott A. Barnett</w:t>
                            </w:r>
                            <w:r w:rsidR="007A3223" w:rsidRPr="00087625">
                              <w:rPr>
                                <w:color w:val="636466"/>
                                <w:sz w:val="24"/>
                                <w:szCs w:val="28"/>
                              </w:rPr>
                              <w:t>, M</w:t>
                            </w:r>
                            <w:r w:rsidR="007D462C">
                              <w:rPr>
                                <w:color w:val="636466"/>
                                <w:sz w:val="24"/>
                                <w:szCs w:val="28"/>
                              </w:rPr>
                              <w:t>D</w:t>
                            </w:r>
                          </w:p>
                          <w:p w14:paraId="351C100D" w14:textId="77777777" w:rsidR="00003881" w:rsidRDefault="00003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B60F1" id="_x0000_t202" coordsize="21600,21600" o:spt="202" path="m,l,21600r21600,l21600,xe">
                <v:stroke joinstyle="miter"/>
                <v:path gradientshapeok="t" o:connecttype="rect"/>
              </v:shapetype>
              <v:shape id="Text Box 26" o:spid="_x0000_s1026" type="#_x0000_t202" style="position:absolute;left:0;text-align:left;margin-left:152.5pt;margin-top:354.2pt;width:262.5pt;height:38.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c2DgIAAB8EAAAOAAAAZHJzL2Uyb0RvYy54bWysU9tu2zAMfR+wfxD0vjjJkiU14hRdugwD&#10;ugvQ7QNoWY6FyaImKbG7rx8lu2l2exmmB4EUqUPykNxc961mJ+m8QlPw2WTKmTQCK2UOBf/yef9i&#10;zZkPYCrQaGTBH6Tn19vnzzadzeUcG9SVdIxAjM87W/AmBJtnmReNbMFP0EpDxhpdC4FUd8gqBx2h&#10;tzqbT6evsg5dZR0K6T293g5Gvk34dS1F+FjXXgamC065hXS7dJfxzrYbyA8ObKPEmAb8QxYtKENB&#10;z1C3EIAdnfoNqlXCocc6TAS2Gda1EjLVQNXMpr9Uc9+AlakWIsfbM03+/8GKD6d7+8mx0L/GnhqY&#10;ivD2DsVXzwzuGjAHeeMcdo2EigLPImVZZ30+fo1U+9xHkLJ7jxU1GY4BE1BfuzayQnUyQqcGPJxJ&#10;l31ggh5f0lktySTItlgvV6tlCgH542/rfHgrsWVRKLijpiZ0ON35ELOB/NElBvOoVbVXWifFHcqd&#10;duwENAD7dEb0n9y0YV3Br5bz5UDAXyGm6fwJolWBJlmrtuDrsxPkkbY3pkpzFkDpQaaUtRl5jNQN&#10;JIa+7Mkx8lli9UCMOhwmljaMhAbdd846mtaC+29HcJIz/c5QV65mi0Uc76Qslqs5Ke7SUl5awAiC&#10;KnjgbBB3Ia1EJMzgDXWvVonYp0zGXGkKE9/jxsQxv9ST19Neb38AAAD//wMAUEsDBBQABgAIAAAA&#10;IQAOS7JW4AAAAAsBAAAPAAAAZHJzL2Rvd25yZXYueG1sTI/BTsMwEETvSPyDtUhcUGtDQuuGOBVC&#10;AtEbtAiubrxNImI72G4a/p7lBMedHc28KdeT7dmIIXbeKbieC2Doam861yh42z3OJLCYtDO69w4V&#10;fGOEdXV+VurC+JN7xXGbGkYhLhZaQZvSUHAe6xatjnM/oKPfwQerE52h4SboE4Xbnt8IseBWd44a&#10;Wj3gQ4v15/ZoFcj8efyIm+zlvV4c+lW6Wo5PX0Gpy4vp/g5Ywin9meEXn9ChIqa9PzoTWa8gE7e0&#10;JSlYCpkDI4fMBCl7UmS+Al6V/P+G6gcAAP//AwBQSwECLQAUAAYACAAAACEAtoM4kv4AAADhAQAA&#10;EwAAAAAAAAAAAAAAAAAAAAAAW0NvbnRlbnRfVHlwZXNdLnhtbFBLAQItABQABgAIAAAAIQA4/SH/&#10;1gAAAJQBAAALAAAAAAAAAAAAAAAAAC8BAABfcmVscy8ucmVsc1BLAQItABQABgAIAAAAIQDiA3c2&#10;DgIAAB8EAAAOAAAAAAAAAAAAAAAAAC4CAABkcnMvZTJvRG9jLnhtbFBLAQItABQABgAIAAAAIQAO&#10;S7JW4AAAAAsBAAAPAAAAAAAAAAAAAAAAAGgEAABkcnMvZG93bnJldi54bWxQSwUGAAAAAAQABADz&#10;AAAAdQUAAAAA&#10;">
                <v:textbox>
                  <w:txbxContent>
                    <w:p w14:paraId="729297E6" w14:textId="49FC2700" w:rsidR="00003881" w:rsidRPr="00087625" w:rsidRDefault="00003881">
                      <w:pPr>
                        <w:rPr>
                          <w:sz w:val="28"/>
                          <w:szCs w:val="28"/>
                        </w:rPr>
                      </w:pPr>
                      <w:r w:rsidRPr="00087625">
                        <w:rPr>
                          <w:color w:val="636466"/>
                          <w:sz w:val="24"/>
                          <w:szCs w:val="28"/>
                        </w:rPr>
                        <w:t>(L</w:t>
                      </w:r>
                      <w:r w:rsidR="00185169">
                        <w:rPr>
                          <w:color w:val="636466"/>
                          <w:sz w:val="24"/>
                          <w:szCs w:val="28"/>
                        </w:rPr>
                        <w:t>-</w:t>
                      </w:r>
                      <w:r w:rsidRPr="00087625">
                        <w:rPr>
                          <w:color w:val="636466"/>
                          <w:sz w:val="24"/>
                          <w:szCs w:val="28"/>
                        </w:rPr>
                        <w:t>R) Stuart Schexnayder</w:t>
                      </w:r>
                      <w:r w:rsidR="007A3223" w:rsidRPr="00087625">
                        <w:rPr>
                          <w:color w:val="636466"/>
                          <w:sz w:val="24"/>
                          <w:szCs w:val="28"/>
                        </w:rPr>
                        <w:t>, MD</w:t>
                      </w:r>
                      <w:r w:rsidRPr="00087625">
                        <w:rPr>
                          <w:color w:val="636466"/>
                          <w:sz w:val="24"/>
                          <w:szCs w:val="28"/>
                        </w:rPr>
                        <w:t xml:space="preserve">; Rocio </w:t>
                      </w:r>
                      <w:r w:rsidR="007A3223" w:rsidRPr="00087625">
                        <w:rPr>
                          <w:color w:val="636466"/>
                          <w:sz w:val="24"/>
                          <w:szCs w:val="28"/>
                        </w:rPr>
                        <w:t>Crabb</w:t>
                      </w:r>
                      <w:r w:rsidR="007D462C">
                        <w:rPr>
                          <w:color w:val="636466"/>
                          <w:sz w:val="24"/>
                          <w:szCs w:val="28"/>
                        </w:rPr>
                        <w:t>, MD</w:t>
                      </w:r>
                      <w:r w:rsidRPr="00087625">
                        <w:rPr>
                          <w:color w:val="636466"/>
                          <w:sz w:val="24"/>
                          <w:szCs w:val="28"/>
                        </w:rPr>
                        <w:t xml:space="preserve">; Patrik </w:t>
                      </w:r>
                      <w:r w:rsidR="007A3223" w:rsidRPr="00087625">
                        <w:rPr>
                          <w:color w:val="636466"/>
                          <w:sz w:val="24"/>
                          <w:szCs w:val="28"/>
                        </w:rPr>
                        <w:t>Suwak, DO</w:t>
                      </w:r>
                      <w:r w:rsidRPr="00087625">
                        <w:rPr>
                          <w:color w:val="636466"/>
                          <w:sz w:val="24"/>
                          <w:szCs w:val="28"/>
                        </w:rPr>
                        <w:t xml:space="preserve"> and Scott A. Barnett</w:t>
                      </w:r>
                      <w:r w:rsidR="007A3223" w:rsidRPr="00087625">
                        <w:rPr>
                          <w:color w:val="636466"/>
                          <w:sz w:val="24"/>
                          <w:szCs w:val="28"/>
                        </w:rPr>
                        <w:t>, M</w:t>
                      </w:r>
                      <w:r w:rsidR="007D462C">
                        <w:rPr>
                          <w:color w:val="636466"/>
                          <w:sz w:val="24"/>
                          <w:szCs w:val="28"/>
                        </w:rPr>
                        <w:t>D</w:t>
                      </w:r>
                    </w:p>
                    <w:p w14:paraId="351C100D" w14:textId="77777777" w:rsidR="00003881" w:rsidRDefault="00003881"/>
                  </w:txbxContent>
                </v:textbox>
                <w10:wrap type="square"/>
              </v:shape>
            </w:pict>
          </mc:Fallback>
        </mc:AlternateContent>
      </w:r>
      <w:r w:rsidR="00087625">
        <w:rPr>
          <w:noProof/>
        </w:rPr>
        <w:drawing>
          <wp:anchor distT="0" distB="0" distL="0" distR="0" simplePos="0" relativeHeight="251646464" behindDoc="0" locked="0" layoutInCell="1" allowOverlap="1" wp14:anchorId="5E070757" wp14:editId="17A57760">
            <wp:simplePos x="0" y="0"/>
            <wp:positionH relativeFrom="page">
              <wp:posOffset>2190750</wp:posOffset>
            </wp:positionH>
            <wp:positionV relativeFrom="paragraph">
              <wp:posOffset>816610</wp:posOffset>
            </wp:positionV>
            <wp:extent cx="3333750" cy="4167505"/>
            <wp:effectExtent l="19050" t="19050" r="19050" b="2349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a:extLst>
                        <a:ext uri="{28A0092B-C50C-407E-A947-70E740481C1C}">
                          <a14:useLocalDpi xmlns:a14="http://schemas.microsoft.com/office/drawing/2010/main" val="0"/>
                        </a:ext>
                      </a:extLst>
                    </a:blip>
                    <a:stretch>
                      <a:fillRect/>
                    </a:stretch>
                  </pic:blipFill>
                  <pic:spPr>
                    <a:xfrm>
                      <a:off x="0" y="0"/>
                      <a:ext cx="3333750" cy="4167505"/>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00007C6C">
        <w:rPr>
          <w:rFonts w:ascii="Avenir Next" w:hAnsi="Avenir Next"/>
          <w:b/>
          <w:color w:val="231F20"/>
          <w:spacing w:val="-2"/>
          <w:w w:val="105"/>
          <w:sz w:val="44"/>
        </w:rPr>
        <w:t>19th</w:t>
      </w:r>
      <w:r w:rsidR="00007C6C">
        <w:rPr>
          <w:rFonts w:ascii="Avenir Next" w:hAnsi="Avenir Next"/>
          <w:b/>
          <w:color w:val="231F20"/>
          <w:spacing w:val="-27"/>
          <w:w w:val="105"/>
          <w:sz w:val="44"/>
        </w:rPr>
        <w:t xml:space="preserve"> </w:t>
      </w:r>
      <w:r w:rsidR="00007C6C">
        <w:rPr>
          <w:rFonts w:ascii="Avenir Next" w:hAnsi="Avenir Next"/>
          <w:b/>
          <w:color w:val="231F20"/>
          <w:spacing w:val="-2"/>
          <w:w w:val="105"/>
          <w:sz w:val="44"/>
        </w:rPr>
        <w:t>Annual</w:t>
      </w:r>
      <w:r w:rsidR="00007C6C">
        <w:rPr>
          <w:rFonts w:ascii="Avenir Next" w:hAnsi="Avenir Next"/>
          <w:b/>
          <w:color w:val="231F20"/>
          <w:spacing w:val="-24"/>
          <w:w w:val="105"/>
          <w:sz w:val="44"/>
        </w:rPr>
        <w:t xml:space="preserve"> </w:t>
      </w:r>
      <w:r w:rsidR="00007C6C">
        <w:rPr>
          <w:rFonts w:ascii="Avenir Next" w:hAnsi="Avenir Next"/>
          <w:b/>
          <w:color w:val="231F20"/>
          <w:spacing w:val="-2"/>
          <w:w w:val="105"/>
          <w:sz w:val="44"/>
        </w:rPr>
        <w:t>Robert</w:t>
      </w:r>
      <w:r w:rsidR="00007C6C">
        <w:rPr>
          <w:rFonts w:ascii="Avenir Next" w:hAnsi="Avenir Next"/>
          <w:b/>
          <w:color w:val="231F20"/>
          <w:spacing w:val="-19"/>
          <w:w w:val="105"/>
          <w:sz w:val="44"/>
        </w:rPr>
        <w:t xml:space="preserve"> </w:t>
      </w:r>
      <w:r w:rsidR="00007C6C">
        <w:rPr>
          <w:rFonts w:ascii="Avenir Next" w:hAnsi="Avenir Next"/>
          <w:b/>
          <w:color w:val="231F20"/>
          <w:spacing w:val="-2"/>
          <w:w w:val="105"/>
          <w:sz w:val="44"/>
        </w:rPr>
        <w:t>D.</w:t>
      </w:r>
      <w:r w:rsidR="00007C6C">
        <w:rPr>
          <w:rFonts w:ascii="Avenir Next" w:hAnsi="Avenir Next"/>
          <w:b/>
          <w:color w:val="231F20"/>
          <w:spacing w:val="-27"/>
          <w:w w:val="105"/>
          <w:sz w:val="44"/>
        </w:rPr>
        <w:t xml:space="preserve"> </w:t>
      </w:r>
      <w:r w:rsidR="00007C6C">
        <w:rPr>
          <w:rFonts w:ascii="Avenir Next" w:hAnsi="Avenir Next"/>
          <w:b/>
          <w:color w:val="231F20"/>
          <w:spacing w:val="-2"/>
          <w:w w:val="105"/>
          <w:sz w:val="44"/>
        </w:rPr>
        <w:t>D’Ambrosia</w:t>
      </w:r>
      <w:r w:rsidR="00007C6C">
        <w:rPr>
          <w:rFonts w:ascii="Avenir Next" w:hAnsi="Avenir Next"/>
          <w:b/>
          <w:color w:val="231F20"/>
          <w:spacing w:val="-20"/>
          <w:w w:val="105"/>
          <w:sz w:val="44"/>
        </w:rPr>
        <w:t xml:space="preserve"> </w:t>
      </w:r>
      <w:r w:rsidR="00007C6C">
        <w:rPr>
          <w:rFonts w:ascii="Avenir Next" w:hAnsi="Avenir Next"/>
          <w:b/>
          <w:color w:val="231F20"/>
          <w:spacing w:val="-2"/>
          <w:w w:val="105"/>
          <w:sz w:val="44"/>
        </w:rPr>
        <w:t xml:space="preserve">Lectureship </w:t>
      </w:r>
      <w:r w:rsidR="00007C6C">
        <w:rPr>
          <w:rFonts w:ascii="Avenir Next" w:hAnsi="Avenir Next"/>
          <w:b/>
          <w:color w:val="231F20"/>
          <w:w w:val="105"/>
          <w:sz w:val="44"/>
        </w:rPr>
        <w:t>&amp; Research Day</w:t>
      </w:r>
    </w:p>
    <w:p w14:paraId="4730577A" w14:textId="69C836C7" w:rsidR="00400415" w:rsidRDefault="00400415">
      <w:pPr>
        <w:pStyle w:val="BodyText"/>
        <w:spacing w:before="8"/>
        <w:rPr>
          <w:rFonts w:ascii="Avenir Next"/>
          <w:b/>
        </w:rPr>
      </w:pPr>
    </w:p>
    <w:p w14:paraId="2F1672B5" w14:textId="77777777" w:rsidR="000F4BFA" w:rsidRDefault="000F4BFA" w:rsidP="00944169">
      <w:pPr>
        <w:pStyle w:val="Heading3"/>
        <w:spacing w:before="212"/>
        <w:ind w:left="527" w:right="673"/>
        <w:jc w:val="center"/>
        <w:rPr>
          <w:color w:val="231F20"/>
        </w:rPr>
      </w:pPr>
    </w:p>
    <w:p w14:paraId="73C78CFA" w14:textId="0634B528" w:rsidR="00944169" w:rsidRDefault="008A3A4F" w:rsidP="00944169">
      <w:pPr>
        <w:pStyle w:val="Heading3"/>
        <w:spacing w:before="212"/>
        <w:ind w:left="527" w:right="673"/>
        <w:jc w:val="center"/>
        <w:rPr>
          <w:color w:val="231F20"/>
          <w:spacing w:val="-4"/>
        </w:rPr>
      </w:pPr>
      <w:r>
        <w:rPr>
          <w:color w:val="231F20"/>
        </w:rPr>
        <w:t>Fri</w:t>
      </w:r>
      <w:r w:rsidR="00007C6C">
        <w:rPr>
          <w:color w:val="231F20"/>
        </w:rPr>
        <w:t>day,</w:t>
      </w:r>
      <w:r w:rsidR="00007C6C">
        <w:rPr>
          <w:color w:val="231F20"/>
          <w:spacing w:val="-8"/>
        </w:rPr>
        <w:t xml:space="preserve"> </w:t>
      </w:r>
      <w:r w:rsidR="00007C6C">
        <w:rPr>
          <w:color w:val="231F20"/>
        </w:rPr>
        <w:t>June</w:t>
      </w:r>
      <w:r w:rsidR="00007C6C">
        <w:rPr>
          <w:color w:val="231F20"/>
          <w:spacing w:val="-7"/>
        </w:rPr>
        <w:t xml:space="preserve"> </w:t>
      </w:r>
      <w:r w:rsidR="00007C6C">
        <w:rPr>
          <w:color w:val="231F20"/>
        </w:rPr>
        <w:t>2</w:t>
      </w:r>
      <w:r>
        <w:rPr>
          <w:color w:val="231F20"/>
        </w:rPr>
        <w:t>3</w:t>
      </w:r>
      <w:r w:rsidR="00007C6C">
        <w:rPr>
          <w:color w:val="231F20"/>
        </w:rPr>
        <w:t>,</w:t>
      </w:r>
      <w:r w:rsidR="00007C6C">
        <w:rPr>
          <w:color w:val="231F20"/>
          <w:spacing w:val="-7"/>
        </w:rPr>
        <w:t xml:space="preserve"> </w:t>
      </w:r>
      <w:r w:rsidR="00007C6C">
        <w:rPr>
          <w:color w:val="231F20"/>
          <w:spacing w:val="-4"/>
        </w:rPr>
        <w:t>2023</w:t>
      </w:r>
    </w:p>
    <w:p w14:paraId="1A1903F7" w14:textId="0D4A3B09" w:rsidR="00400415" w:rsidRPr="00944169" w:rsidRDefault="00007C6C" w:rsidP="00944169">
      <w:pPr>
        <w:pStyle w:val="Heading3"/>
        <w:spacing w:before="212"/>
        <w:ind w:left="527" w:right="673"/>
        <w:jc w:val="center"/>
      </w:pPr>
      <w:r>
        <w:rPr>
          <w:color w:val="231F20"/>
        </w:rPr>
        <w:t>LSUHSC</w:t>
      </w:r>
      <w:r>
        <w:rPr>
          <w:color w:val="231F20"/>
          <w:spacing w:val="-15"/>
        </w:rPr>
        <w:t xml:space="preserve"> </w:t>
      </w:r>
      <w:r>
        <w:rPr>
          <w:color w:val="231F20"/>
        </w:rPr>
        <w:t>School</w:t>
      </w:r>
      <w:r>
        <w:rPr>
          <w:color w:val="231F20"/>
          <w:spacing w:val="-14"/>
        </w:rPr>
        <w:t xml:space="preserve"> </w:t>
      </w:r>
      <w:r>
        <w:rPr>
          <w:color w:val="231F20"/>
        </w:rPr>
        <w:t>of</w:t>
      </w:r>
      <w:r>
        <w:rPr>
          <w:color w:val="231F20"/>
          <w:spacing w:val="-14"/>
        </w:rPr>
        <w:t xml:space="preserve"> </w:t>
      </w:r>
      <w:r>
        <w:rPr>
          <w:color w:val="231F20"/>
        </w:rPr>
        <w:t>Medicine</w:t>
      </w:r>
    </w:p>
    <w:p w14:paraId="2A7A9504" w14:textId="21428B00" w:rsidR="00944169" w:rsidRDefault="00944169" w:rsidP="00944169">
      <w:pPr>
        <w:ind w:left="550"/>
        <w:jc w:val="center"/>
        <w:rPr>
          <w:rFonts w:ascii="Myriad Pro" w:hAnsi="Myriad Pro"/>
          <w:b/>
          <w:color w:val="231F20"/>
          <w:sz w:val="28"/>
        </w:rPr>
      </w:pPr>
      <w:r w:rsidRPr="00944169">
        <w:rPr>
          <w:rFonts w:ascii="Myriad Pro" w:hAnsi="Myriad Pro"/>
          <w:b/>
          <w:color w:val="231F20"/>
          <w:sz w:val="28"/>
        </w:rPr>
        <w:t>M</w:t>
      </w:r>
      <w:r>
        <w:rPr>
          <w:rFonts w:ascii="Myriad Pro" w:hAnsi="Myriad Pro"/>
          <w:b/>
          <w:color w:val="231F20"/>
          <w:sz w:val="28"/>
        </w:rPr>
        <w:t xml:space="preserve">edical </w:t>
      </w:r>
      <w:r w:rsidRPr="00944169">
        <w:rPr>
          <w:rFonts w:ascii="Myriad Pro" w:hAnsi="Myriad Pro"/>
          <w:b/>
          <w:color w:val="231F20"/>
          <w:sz w:val="28"/>
        </w:rPr>
        <w:t>E</w:t>
      </w:r>
      <w:r>
        <w:rPr>
          <w:rFonts w:ascii="Myriad Pro" w:hAnsi="Myriad Pro"/>
          <w:b/>
          <w:color w:val="231F20"/>
          <w:sz w:val="28"/>
        </w:rPr>
        <w:t xml:space="preserve">ducation </w:t>
      </w:r>
      <w:r w:rsidRPr="00944169">
        <w:rPr>
          <w:rFonts w:ascii="Myriad Pro" w:hAnsi="Myriad Pro"/>
          <w:b/>
          <w:color w:val="231F20"/>
          <w:sz w:val="28"/>
        </w:rPr>
        <w:t>B</w:t>
      </w:r>
      <w:r>
        <w:rPr>
          <w:rFonts w:ascii="Myriad Pro" w:hAnsi="Myriad Pro"/>
          <w:b/>
          <w:color w:val="231F20"/>
          <w:sz w:val="28"/>
        </w:rPr>
        <w:t>uilding</w:t>
      </w:r>
      <w:r w:rsidRPr="00944169">
        <w:rPr>
          <w:rFonts w:ascii="Myriad Pro" w:hAnsi="Myriad Pro"/>
          <w:b/>
          <w:color w:val="231F20"/>
          <w:sz w:val="28"/>
        </w:rPr>
        <w:t xml:space="preserve"> – </w:t>
      </w:r>
      <w:r w:rsidR="00C63BB5">
        <w:rPr>
          <w:rFonts w:ascii="Myriad Pro" w:hAnsi="Myriad Pro"/>
          <w:b/>
          <w:color w:val="231F20"/>
          <w:sz w:val="28"/>
        </w:rPr>
        <w:t>Lecture Room B</w:t>
      </w:r>
    </w:p>
    <w:p w14:paraId="088CD34D" w14:textId="4E88DE74" w:rsidR="00944169" w:rsidRDefault="00944169" w:rsidP="00944169">
      <w:pPr>
        <w:ind w:left="550"/>
        <w:jc w:val="center"/>
        <w:rPr>
          <w:rFonts w:ascii="Myriad Pro" w:hAnsi="Myriad Pro"/>
          <w:b/>
          <w:color w:val="231F20"/>
          <w:sz w:val="28"/>
        </w:rPr>
      </w:pPr>
      <w:r>
        <w:rPr>
          <w:rFonts w:ascii="Myriad Pro" w:hAnsi="Myriad Pro"/>
          <w:b/>
          <w:color w:val="231F20"/>
          <w:sz w:val="28"/>
        </w:rPr>
        <w:t>1901 Perdido Street | New Orleans, LA 70112</w:t>
      </w:r>
    </w:p>
    <w:p w14:paraId="67CEE299" w14:textId="77777777" w:rsidR="00944169" w:rsidRDefault="00944169" w:rsidP="00944169">
      <w:pPr>
        <w:ind w:left="4320"/>
        <w:rPr>
          <w:rFonts w:ascii="Myriad Pro" w:hAnsi="Myriad Pro"/>
          <w:b/>
          <w:color w:val="231F20"/>
          <w:sz w:val="28"/>
        </w:rPr>
      </w:pPr>
    </w:p>
    <w:p w14:paraId="51B518A0" w14:textId="46767F8B" w:rsidR="00400415" w:rsidRDefault="00007C6C">
      <w:pPr>
        <w:pStyle w:val="Heading2"/>
        <w:spacing w:before="86"/>
        <w:ind w:right="645"/>
      </w:pPr>
      <w:r>
        <w:rPr>
          <w:color w:val="231F20"/>
        </w:rPr>
        <w:lastRenderedPageBreak/>
        <w:t>The</w:t>
      </w:r>
      <w:r>
        <w:rPr>
          <w:color w:val="231F20"/>
          <w:spacing w:val="-1"/>
        </w:rPr>
        <w:t xml:space="preserve"> </w:t>
      </w:r>
      <w:r>
        <w:rPr>
          <w:color w:val="231F20"/>
        </w:rPr>
        <w:t>Lectureship</w:t>
      </w:r>
      <w:r>
        <w:rPr>
          <w:color w:val="231F20"/>
          <w:spacing w:val="-1"/>
        </w:rPr>
        <w:t xml:space="preserve"> </w:t>
      </w:r>
      <w:r>
        <w:rPr>
          <w:color w:val="231F20"/>
        </w:rPr>
        <w:t>and</w:t>
      </w:r>
      <w:r>
        <w:rPr>
          <w:color w:val="231F20"/>
          <w:spacing w:val="-1"/>
        </w:rPr>
        <w:t xml:space="preserve"> </w:t>
      </w:r>
      <w:r>
        <w:rPr>
          <w:color w:val="231F20"/>
        </w:rPr>
        <w:t>Research</w:t>
      </w:r>
      <w:r>
        <w:rPr>
          <w:color w:val="231F20"/>
          <w:spacing w:val="-1"/>
        </w:rPr>
        <w:t xml:space="preserve"> </w:t>
      </w:r>
      <w:r>
        <w:rPr>
          <w:color w:val="231F20"/>
        </w:rPr>
        <w:t>is</w:t>
      </w:r>
      <w:r>
        <w:rPr>
          <w:color w:val="231F20"/>
          <w:spacing w:val="-1"/>
        </w:rPr>
        <w:t xml:space="preserve"> </w:t>
      </w:r>
      <w:r>
        <w:rPr>
          <w:color w:val="231F20"/>
        </w:rPr>
        <w:t>named</w:t>
      </w:r>
      <w:r>
        <w:rPr>
          <w:color w:val="231F20"/>
          <w:spacing w:val="-1"/>
        </w:rPr>
        <w:t xml:space="preserve"> </w:t>
      </w:r>
      <w:r>
        <w:rPr>
          <w:color w:val="231F20"/>
        </w:rPr>
        <w:t>in</w:t>
      </w:r>
      <w:r>
        <w:rPr>
          <w:color w:val="231F20"/>
          <w:spacing w:val="-1"/>
        </w:rPr>
        <w:t xml:space="preserve"> </w:t>
      </w:r>
      <w:r>
        <w:rPr>
          <w:color w:val="231F20"/>
        </w:rPr>
        <w:t>honor</w:t>
      </w:r>
      <w:r>
        <w:rPr>
          <w:color w:val="231F20"/>
          <w:spacing w:val="-1"/>
        </w:rPr>
        <w:t xml:space="preserve"> </w:t>
      </w:r>
      <w:r>
        <w:rPr>
          <w:color w:val="231F20"/>
          <w:spacing w:val="-5"/>
        </w:rPr>
        <w:t>of</w:t>
      </w:r>
    </w:p>
    <w:p w14:paraId="2B7E98C7" w14:textId="77777777" w:rsidR="00400415" w:rsidRDefault="00400415">
      <w:pPr>
        <w:pStyle w:val="BodyText"/>
        <w:rPr>
          <w:rFonts w:ascii="Myriad Pro"/>
          <w:b/>
          <w:sz w:val="40"/>
        </w:rPr>
      </w:pPr>
    </w:p>
    <w:p w14:paraId="32B7DE4A" w14:textId="77777777" w:rsidR="00400415" w:rsidRDefault="00007C6C">
      <w:pPr>
        <w:spacing w:before="256"/>
        <w:ind w:left="527" w:right="645"/>
        <w:jc w:val="center"/>
        <w:rPr>
          <w:rFonts w:ascii="Myriad Pro" w:hAnsi="Myriad Pro"/>
          <w:b/>
          <w:sz w:val="32"/>
        </w:rPr>
      </w:pPr>
      <w:r>
        <w:rPr>
          <w:rFonts w:ascii="Myriad Pro" w:hAnsi="Myriad Pro"/>
          <w:b/>
          <w:color w:val="231F20"/>
          <w:sz w:val="32"/>
        </w:rPr>
        <w:t>Robert</w:t>
      </w:r>
      <w:r>
        <w:rPr>
          <w:rFonts w:ascii="Myriad Pro" w:hAnsi="Myriad Pro"/>
          <w:b/>
          <w:color w:val="231F20"/>
          <w:spacing w:val="-13"/>
          <w:sz w:val="32"/>
        </w:rPr>
        <w:t xml:space="preserve"> </w:t>
      </w:r>
      <w:r>
        <w:rPr>
          <w:rFonts w:ascii="Myriad Pro" w:hAnsi="Myriad Pro"/>
          <w:b/>
          <w:color w:val="231F20"/>
          <w:sz w:val="32"/>
        </w:rPr>
        <w:t>D.</w:t>
      </w:r>
      <w:r>
        <w:rPr>
          <w:rFonts w:ascii="Myriad Pro" w:hAnsi="Myriad Pro"/>
          <w:b/>
          <w:color w:val="231F20"/>
          <w:spacing w:val="-13"/>
          <w:sz w:val="32"/>
        </w:rPr>
        <w:t xml:space="preserve"> </w:t>
      </w:r>
      <w:r>
        <w:rPr>
          <w:rFonts w:ascii="Myriad Pro" w:hAnsi="Myriad Pro"/>
          <w:b/>
          <w:color w:val="231F20"/>
          <w:sz w:val="32"/>
        </w:rPr>
        <w:t>D’Ambrosia,</w:t>
      </w:r>
      <w:r>
        <w:rPr>
          <w:rFonts w:ascii="Myriad Pro" w:hAnsi="Myriad Pro"/>
          <w:b/>
          <w:color w:val="231F20"/>
          <w:spacing w:val="-13"/>
          <w:sz w:val="32"/>
        </w:rPr>
        <w:t xml:space="preserve"> </w:t>
      </w:r>
      <w:r>
        <w:rPr>
          <w:rFonts w:ascii="Myriad Pro" w:hAnsi="Myriad Pro"/>
          <w:b/>
          <w:color w:val="231F20"/>
          <w:spacing w:val="-4"/>
          <w:sz w:val="32"/>
        </w:rPr>
        <w:t>M.D.</w:t>
      </w:r>
    </w:p>
    <w:p w14:paraId="52D7881C" w14:textId="77777777" w:rsidR="00400415" w:rsidRDefault="00007C6C">
      <w:pPr>
        <w:pStyle w:val="BodyText"/>
        <w:spacing w:before="10"/>
        <w:rPr>
          <w:rFonts w:ascii="Myriad Pro"/>
          <w:b/>
          <w:sz w:val="18"/>
        </w:rPr>
      </w:pPr>
      <w:r>
        <w:rPr>
          <w:noProof/>
        </w:rPr>
        <w:drawing>
          <wp:anchor distT="0" distB="0" distL="0" distR="0" simplePos="0" relativeHeight="251647488" behindDoc="0" locked="0" layoutInCell="1" allowOverlap="1" wp14:anchorId="0A7EDF37" wp14:editId="7FFFCD11">
            <wp:simplePos x="0" y="0"/>
            <wp:positionH relativeFrom="page">
              <wp:posOffset>2642616</wp:posOffset>
            </wp:positionH>
            <wp:positionV relativeFrom="paragraph">
              <wp:posOffset>159257</wp:posOffset>
            </wp:positionV>
            <wp:extent cx="2504449" cy="3725799"/>
            <wp:effectExtent l="19050" t="19050" r="10160" b="2730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504449" cy="3725799"/>
                    </a:xfrm>
                    <a:prstGeom prst="rect">
                      <a:avLst/>
                    </a:prstGeom>
                    <a:ln w="12700" cap="sq">
                      <a:solidFill>
                        <a:srgbClr val="000000"/>
                      </a:solidFill>
                      <a:prstDash val="solid"/>
                      <a:miter lim="800000"/>
                    </a:ln>
                    <a:effectLst/>
                  </pic:spPr>
                </pic:pic>
              </a:graphicData>
            </a:graphic>
          </wp:anchor>
        </w:drawing>
      </w:r>
    </w:p>
    <w:p w14:paraId="318D8219" w14:textId="77777777" w:rsidR="00400415" w:rsidRDefault="00400415">
      <w:pPr>
        <w:pStyle w:val="BodyText"/>
        <w:spacing w:before="10"/>
        <w:rPr>
          <w:rFonts w:ascii="Myriad Pro"/>
          <w:b/>
          <w:sz w:val="54"/>
        </w:rPr>
      </w:pPr>
    </w:p>
    <w:p w14:paraId="457D9DAD" w14:textId="5AFF0422" w:rsidR="00400415" w:rsidRDefault="00FB7D46" w:rsidP="00FB7D46">
      <w:pPr>
        <w:spacing w:line="249" w:lineRule="auto"/>
        <w:ind w:left="720" w:right="760"/>
        <w:rPr>
          <w:sz w:val="30"/>
        </w:rPr>
        <w:sectPr w:rsidR="00400415" w:rsidSect="00F8678D">
          <w:footerReference w:type="default" r:id="rId11"/>
          <w:pgSz w:w="12240" w:h="15840"/>
          <w:pgMar w:top="780" w:right="280" w:bottom="280" w:left="400" w:header="720" w:footer="720" w:gutter="0"/>
          <w:pgBorders w:offsetFrom="page">
            <w:top w:val="single" w:sz="24" w:space="18" w:color="4E2984"/>
            <w:left w:val="single" w:sz="24" w:space="18" w:color="4E2984"/>
            <w:bottom w:val="single" w:sz="24" w:space="18" w:color="4E2984"/>
            <w:right w:val="single" w:sz="24" w:space="15" w:color="4E2984"/>
          </w:pgBorders>
          <w:cols w:space="720"/>
        </w:sectPr>
      </w:pPr>
      <w:r>
        <w:rPr>
          <w:color w:val="231F20"/>
          <w:w w:val="95"/>
          <w:sz w:val="28"/>
          <w:szCs w:val="28"/>
        </w:rPr>
        <w:t>This annual l</w:t>
      </w:r>
      <w:r w:rsidRPr="00FB7D46">
        <w:rPr>
          <w:color w:val="231F20"/>
          <w:w w:val="95"/>
          <w:sz w:val="28"/>
          <w:szCs w:val="28"/>
        </w:rPr>
        <w:t>ecture</w:t>
      </w:r>
      <w:r w:rsidRPr="00FB7D46">
        <w:rPr>
          <w:color w:val="231F20"/>
          <w:spacing w:val="-4"/>
          <w:w w:val="95"/>
          <w:sz w:val="28"/>
          <w:szCs w:val="28"/>
        </w:rPr>
        <w:t xml:space="preserve"> </w:t>
      </w:r>
      <w:r w:rsidRPr="00FB7D46">
        <w:rPr>
          <w:color w:val="231F20"/>
          <w:w w:val="95"/>
          <w:sz w:val="28"/>
          <w:szCs w:val="28"/>
        </w:rPr>
        <w:t>and</w:t>
      </w:r>
      <w:r w:rsidRPr="00FB7D46">
        <w:rPr>
          <w:color w:val="231F20"/>
          <w:spacing w:val="-4"/>
          <w:w w:val="95"/>
          <w:sz w:val="28"/>
          <w:szCs w:val="28"/>
        </w:rPr>
        <w:t xml:space="preserve"> </w:t>
      </w:r>
      <w:r>
        <w:rPr>
          <w:color w:val="231F20"/>
          <w:spacing w:val="-4"/>
          <w:w w:val="95"/>
          <w:sz w:val="28"/>
          <w:szCs w:val="28"/>
        </w:rPr>
        <w:t xml:space="preserve">department </w:t>
      </w:r>
      <w:r>
        <w:rPr>
          <w:color w:val="231F20"/>
          <w:w w:val="95"/>
          <w:sz w:val="28"/>
          <w:szCs w:val="28"/>
        </w:rPr>
        <w:t>c</w:t>
      </w:r>
      <w:r w:rsidRPr="00FB7D46">
        <w:rPr>
          <w:color w:val="231F20"/>
          <w:w w:val="95"/>
          <w:sz w:val="28"/>
          <w:szCs w:val="28"/>
        </w:rPr>
        <w:t>hair</w:t>
      </w:r>
      <w:r>
        <w:rPr>
          <w:color w:val="231F20"/>
          <w:w w:val="95"/>
          <w:sz w:val="28"/>
          <w:szCs w:val="28"/>
        </w:rPr>
        <w:t>manship</w:t>
      </w:r>
      <w:r w:rsidRPr="00FB7D46">
        <w:rPr>
          <w:color w:val="231F20"/>
          <w:spacing w:val="-4"/>
          <w:w w:val="95"/>
          <w:sz w:val="28"/>
          <w:szCs w:val="28"/>
        </w:rPr>
        <w:t xml:space="preserve"> </w:t>
      </w:r>
      <w:r w:rsidRPr="00FB7D46">
        <w:rPr>
          <w:color w:val="231F20"/>
          <w:w w:val="95"/>
          <w:sz w:val="28"/>
          <w:szCs w:val="28"/>
        </w:rPr>
        <w:t>has</w:t>
      </w:r>
      <w:r w:rsidRPr="00FB7D46">
        <w:rPr>
          <w:color w:val="231F20"/>
          <w:spacing w:val="-4"/>
          <w:w w:val="95"/>
          <w:sz w:val="28"/>
          <w:szCs w:val="28"/>
        </w:rPr>
        <w:t xml:space="preserve"> </w:t>
      </w:r>
      <w:r w:rsidRPr="00FB7D46">
        <w:rPr>
          <w:color w:val="231F20"/>
          <w:w w:val="95"/>
          <w:sz w:val="28"/>
          <w:szCs w:val="28"/>
        </w:rPr>
        <w:t>been</w:t>
      </w:r>
      <w:r w:rsidRPr="00FB7D46">
        <w:rPr>
          <w:color w:val="231F20"/>
          <w:spacing w:val="-4"/>
          <w:w w:val="95"/>
          <w:sz w:val="28"/>
          <w:szCs w:val="28"/>
        </w:rPr>
        <w:t xml:space="preserve"> </w:t>
      </w:r>
      <w:r w:rsidRPr="00FB7D46">
        <w:rPr>
          <w:color w:val="231F20"/>
          <w:w w:val="95"/>
          <w:sz w:val="28"/>
          <w:szCs w:val="28"/>
        </w:rPr>
        <w:t>established</w:t>
      </w:r>
      <w:r w:rsidRPr="00FB7D46">
        <w:rPr>
          <w:color w:val="231F20"/>
          <w:spacing w:val="-4"/>
          <w:w w:val="95"/>
          <w:sz w:val="28"/>
          <w:szCs w:val="28"/>
        </w:rPr>
        <w:t xml:space="preserve"> </w:t>
      </w:r>
      <w:r>
        <w:rPr>
          <w:color w:val="231F20"/>
          <w:w w:val="95"/>
          <w:sz w:val="28"/>
          <w:szCs w:val="28"/>
        </w:rPr>
        <w:t xml:space="preserve">to </w:t>
      </w:r>
      <w:r w:rsidRPr="00FB7D46">
        <w:rPr>
          <w:color w:val="231F20"/>
          <w:w w:val="95"/>
          <w:sz w:val="28"/>
          <w:szCs w:val="28"/>
        </w:rPr>
        <w:t>honor</w:t>
      </w:r>
      <w:r>
        <w:rPr>
          <w:color w:val="231F20"/>
          <w:w w:val="95"/>
          <w:sz w:val="28"/>
          <w:szCs w:val="28"/>
        </w:rPr>
        <w:t xml:space="preserve"> </w:t>
      </w:r>
      <w:r w:rsidR="00007C6C" w:rsidRPr="00FB7D46">
        <w:rPr>
          <w:color w:val="231F20"/>
          <w:w w:val="95"/>
          <w:sz w:val="28"/>
          <w:szCs w:val="28"/>
        </w:rPr>
        <w:t xml:space="preserve">Dr. D’Ambrosia’s service to the LSU </w:t>
      </w:r>
      <w:r>
        <w:rPr>
          <w:color w:val="231F20"/>
          <w:w w:val="95"/>
          <w:sz w:val="28"/>
          <w:szCs w:val="28"/>
        </w:rPr>
        <w:t xml:space="preserve">Health </w:t>
      </w:r>
      <w:r w:rsidRPr="00FB7D46">
        <w:rPr>
          <w:color w:val="231F20"/>
          <w:w w:val="95"/>
          <w:sz w:val="28"/>
          <w:szCs w:val="28"/>
        </w:rPr>
        <w:t>Department</w:t>
      </w:r>
      <w:r w:rsidR="00007C6C" w:rsidRPr="00FB7D46">
        <w:rPr>
          <w:color w:val="231F20"/>
          <w:w w:val="95"/>
          <w:sz w:val="28"/>
          <w:szCs w:val="28"/>
        </w:rPr>
        <w:t xml:space="preserve"> of </w:t>
      </w:r>
      <w:proofErr w:type="spellStart"/>
      <w:r w:rsidR="00007C6C" w:rsidRPr="00FB7D46">
        <w:rPr>
          <w:color w:val="231F20"/>
          <w:w w:val="95"/>
          <w:sz w:val="28"/>
          <w:szCs w:val="28"/>
        </w:rPr>
        <w:t>Orthopaedic</w:t>
      </w:r>
      <w:proofErr w:type="spellEnd"/>
      <w:r w:rsidR="00007C6C" w:rsidRPr="00FB7D46">
        <w:rPr>
          <w:color w:val="231F20"/>
          <w:w w:val="95"/>
          <w:sz w:val="28"/>
          <w:szCs w:val="28"/>
        </w:rPr>
        <w:t xml:space="preserve"> Surgery</w:t>
      </w:r>
      <w:r>
        <w:rPr>
          <w:color w:val="231F20"/>
          <w:w w:val="95"/>
          <w:sz w:val="28"/>
          <w:szCs w:val="28"/>
        </w:rPr>
        <w:t>. In his 30+-year as</w:t>
      </w:r>
      <w:r>
        <w:rPr>
          <w:color w:val="231F20"/>
          <w:sz w:val="28"/>
          <w:szCs w:val="28"/>
        </w:rPr>
        <w:t xml:space="preserve"> the </w:t>
      </w:r>
      <w:r w:rsidR="00007C6C" w:rsidRPr="00FB7D46">
        <w:rPr>
          <w:color w:val="231F20"/>
          <w:sz w:val="28"/>
          <w:szCs w:val="28"/>
        </w:rPr>
        <w:t>Department</w:t>
      </w:r>
      <w:r>
        <w:rPr>
          <w:color w:val="231F20"/>
          <w:sz w:val="28"/>
          <w:szCs w:val="28"/>
        </w:rPr>
        <w:t xml:space="preserve"> Chair,</w:t>
      </w:r>
      <w:r w:rsidR="00007C6C" w:rsidRPr="00FB7D46">
        <w:rPr>
          <w:color w:val="231F20"/>
          <w:spacing w:val="-15"/>
          <w:sz w:val="28"/>
          <w:szCs w:val="28"/>
        </w:rPr>
        <w:t xml:space="preserve"> </w:t>
      </w:r>
      <w:r w:rsidR="00007C6C" w:rsidRPr="00FB7D46">
        <w:rPr>
          <w:color w:val="231F20"/>
          <w:sz w:val="28"/>
          <w:szCs w:val="28"/>
        </w:rPr>
        <w:t>he</w:t>
      </w:r>
      <w:r w:rsidR="00007C6C" w:rsidRPr="00FB7D46">
        <w:rPr>
          <w:color w:val="231F20"/>
          <w:spacing w:val="-15"/>
          <w:sz w:val="28"/>
          <w:szCs w:val="28"/>
        </w:rPr>
        <w:t xml:space="preserve"> </w:t>
      </w:r>
      <w:r w:rsidRPr="00FB7D46">
        <w:rPr>
          <w:color w:val="231F20"/>
          <w:w w:val="95"/>
          <w:sz w:val="28"/>
          <w:szCs w:val="28"/>
        </w:rPr>
        <w:t>exempli</w:t>
      </w:r>
      <w:r>
        <w:rPr>
          <w:color w:val="231F20"/>
          <w:w w:val="95"/>
          <w:sz w:val="28"/>
          <w:szCs w:val="28"/>
        </w:rPr>
        <w:t>fied</w:t>
      </w:r>
      <w:r w:rsidRPr="00FB7D46">
        <w:rPr>
          <w:color w:val="231F20"/>
          <w:w w:val="95"/>
          <w:sz w:val="28"/>
          <w:szCs w:val="28"/>
        </w:rPr>
        <w:t xml:space="preserve"> leadership and humanity</w:t>
      </w:r>
      <w:r>
        <w:rPr>
          <w:color w:val="231F20"/>
          <w:w w:val="95"/>
          <w:sz w:val="28"/>
          <w:szCs w:val="28"/>
        </w:rPr>
        <w:t xml:space="preserve"> while t</w:t>
      </w:r>
      <w:r w:rsidR="00007C6C" w:rsidRPr="00FB7D46">
        <w:rPr>
          <w:color w:val="231F20"/>
          <w:sz w:val="28"/>
          <w:szCs w:val="28"/>
        </w:rPr>
        <w:t>rai</w:t>
      </w:r>
      <w:r>
        <w:rPr>
          <w:color w:val="231F20"/>
          <w:sz w:val="28"/>
          <w:szCs w:val="28"/>
        </w:rPr>
        <w:t>ning and</w:t>
      </w:r>
      <w:r w:rsidR="00007C6C" w:rsidRPr="00FB7D46">
        <w:rPr>
          <w:color w:val="231F20"/>
          <w:spacing w:val="-15"/>
          <w:sz w:val="28"/>
          <w:szCs w:val="28"/>
        </w:rPr>
        <w:t xml:space="preserve"> </w:t>
      </w:r>
      <w:r w:rsidRPr="00FB7D46">
        <w:rPr>
          <w:color w:val="231F20"/>
          <w:sz w:val="28"/>
          <w:szCs w:val="28"/>
        </w:rPr>
        <w:t>mento</w:t>
      </w:r>
      <w:r>
        <w:rPr>
          <w:color w:val="231F20"/>
          <w:sz w:val="28"/>
          <w:szCs w:val="28"/>
        </w:rPr>
        <w:t xml:space="preserve">ring more than </w:t>
      </w:r>
      <w:r w:rsidR="00007C6C" w:rsidRPr="00FB7D46">
        <w:rPr>
          <w:color w:val="231F20"/>
          <w:sz w:val="28"/>
          <w:szCs w:val="28"/>
        </w:rPr>
        <w:t>100</w:t>
      </w:r>
      <w:r w:rsidR="00007C6C" w:rsidRPr="00FB7D46">
        <w:rPr>
          <w:color w:val="231F20"/>
          <w:spacing w:val="-2"/>
          <w:sz w:val="28"/>
          <w:szCs w:val="28"/>
        </w:rPr>
        <w:t xml:space="preserve"> </w:t>
      </w:r>
      <w:r>
        <w:rPr>
          <w:color w:val="231F20"/>
          <w:sz w:val="28"/>
          <w:szCs w:val="28"/>
        </w:rPr>
        <w:t xml:space="preserve">graduates. </w:t>
      </w:r>
      <w:r w:rsidR="00007C6C" w:rsidRPr="00FB7D46">
        <w:rPr>
          <w:color w:val="231F20"/>
          <w:w w:val="95"/>
          <w:sz w:val="28"/>
          <w:szCs w:val="28"/>
        </w:rPr>
        <w:t>We</w:t>
      </w:r>
      <w:r w:rsidR="00007C6C" w:rsidRPr="00FB7D46">
        <w:rPr>
          <w:color w:val="231F20"/>
          <w:spacing w:val="-4"/>
          <w:w w:val="95"/>
          <w:sz w:val="28"/>
          <w:szCs w:val="28"/>
        </w:rPr>
        <w:t xml:space="preserve"> </w:t>
      </w:r>
      <w:r w:rsidR="00007C6C" w:rsidRPr="00FB7D46">
        <w:rPr>
          <w:color w:val="231F20"/>
          <w:w w:val="95"/>
          <w:sz w:val="28"/>
          <w:szCs w:val="28"/>
        </w:rPr>
        <w:t>are</w:t>
      </w:r>
      <w:r w:rsidR="00007C6C" w:rsidRPr="00FB7D46">
        <w:rPr>
          <w:color w:val="231F20"/>
          <w:spacing w:val="-4"/>
          <w:w w:val="95"/>
          <w:sz w:val="28"/>
          <w:szCs w:val="28"/>
        </w:rPr>
        <w:t xml:space="preserve"> </w:t>
      </w:r>
      <w:r w:rsidR="00007C6C" w:rsidRPr="00FB7D46">
        <w:rPr>
          <w:color w:val="231F20"/>
          <w:w w:val="95"/>
          <w:sz w:val="28"/>
          <w:szCs w:val="28"/>
        </w:rPr>
        <w:t>very</w:t>
      </w:r>
      <w:r w:rsidR="00007C6C" w:rsidRPr="00FB7D46">
        <w:rPr>
          <w:color w:val="231F20"/>
          <w:spacing w:val="-4"/>
          <w:w w:val="95"/>
          <w:sz w:val="28"/>
          <w:szCs w:val="28"/>
        </w:rPr>
        <w:t xml:space="preserve"> </w:t>
      </w:r>
      <w:r w:rsidR="00007C6C" w:rsidRPr="00FB7D46">
        <w:rPr>
          <w:color w:val="231F20"/>
          <w:w w:val="95"/>
          <w:sz w:val="28"/>
          <w:szCs w:val="28"/>
        </w:rPr>
        <w:t>grateful</w:t>
      </w:r>
      <w:r w:rsidR="00007C6C" w:rsidRPr="00FB7D46">
        <w:rPr>
          <w:color w:val="231F20"/>
          <w:spacing w:val="-4"/>
          <w:w w:val="95"/>
          <w:sz w:val="28"/>
          <w:szCs w:val="28"/>
        </w:rPr>
        <w:t xml:space="preserve"> </w:t>
      </w:r>
      <w:r w:rsidR="00007C6C" w:rsidRPr="00FB7D46">
        <w:rPr>
          <w:color w:val="231F20"/>
          <w:w w:val="95"/>
          <w:sz w:val="28"/>
          <w:szCs w:val="28"/>
        </w:rPr>
        <w:t>for</w:t>
      </w:r>
      <w:r w:rsidR="00007C6C" w:rsidRPr="00FB7D46">
        <w:rPr>
          <w:color w:val="231F20"/>
          <w:spacing w:val="-4"/>
          <w:w w:val="95"/>
          <w:sz w:val="28"/>
          <w:szCs w:val="28"/>
        </w:rPr>
        <w:t xml:space="preserve"> </w:t>
      </w:r>
      <w:r w:rsidR="00007C6C" w:rsidRPr="00FB7D46">
        <w:rPr>
          <w:color w:val="231F20"/>
          <w:w w:val="95"/>
          <w:sz w:val="28"/>
          <w:szCs w:val="28"/>
        </w:rPr>
        <w:t>Dr.</w:t>
      </w:r>
      <w:r w:rsidR="00007C6C" w:rsidRPr="00FB7D46">
        <w:rPr>
          <w:color w:val="231F20"/>
          <w:spacing w:val="-4"/>
          <w:w w:val="95"/>
          <w:sz w:val="28"/>
          <w:szCs w:val="28"/>
        </w:rPr>
        <w:t xml:space="preserve"> </w:t>
      </w:r>
      <w:r w:rsidR="00007C6C" w:rsidRPr="00FB7D46">
        <w:rPr>
          <w:color w:val="231F20"/>
          <w:w w:val="95"/>
          <w:sz w:val="28"/>
          <w:szCs w:val="28"/>
        </w:rPr>
        <w:t xml:space="preserve">D’s contributions to LSU and to the department. </w:t>
      </w:r>
      <w:r>
        <w:rPr>
          <w:color w:val="231F20"/>
          <w:w w:val="95"/>
          <w:sz w:val="28"/>
          <w:szCs w:val="28"/>
        </w:rPr>
        <w:t>Now in its 19</w:t>
      </w:r>
      <w:r w:rsidRPr="00FB7D46">
        <w:rPr>
          <w:color w:val="231F20"/>
          <w:w w:val="95"/>
          <w:sz w:val="28"/>
          <w:szCs w:val="28"/>
          <w:vertAlign w:val="superscript"/>
        </w:rPr>
        <w:t>th</w:t>
      </w:r>
      <w:r>
        <w:rPr>
          <w:color w:val="231F20"/>
          <w:w w:val="95"/>
          <w:sz w:val="28"/>
          <w:szCs w:val="28"/>
        </w:rPr>
        <w:t xml:space="preserve"> year, we continue to honor his legacy through the a</w:t>
      </w:r>
      <w:r w:rsidRPr="00FB7D46">
        <w:rPr>
          <w:color w:val="231F20"/>
          <w:w w:val="95"/>
          <w:sz w:val="28"/>
          <w:szCs w:val="28"/>
        </w:rPr>
        <w:t>nnual Robert D. D’Ambrosia Lectureship &amp; Research Day</w:t>
      </w:r>
      <w:r w:rsidR="00FC13CA">
        <w:rPr>
          <w:color w:val="231F20"/>
          <w:w w:val="95"/>
          <w:sz w:val="28"/>
          <w:szCs w:val="28"/>
        </w:rPr>
        <w:t>.</w:t>
      </w:r>
    </w:p>
    <w:p w14:paraId="7F16BDC6" w14:textId="4CEA6D6C" w:rsidR="00400415" w:rsidRDefault="001C08AD">
      <w:pPr>
        <w:pStyle w:val="BodyText"/>
        <w:rPr>
          <w:b/>
          <w:sz w:val="20"/>
        </w:rPr>
      </w:pPr>
      <w:r>
        <w:rPr>
          <w:noProof/>
        </w:rPr>
        <w:lastRenderedPageBreak/>
        <mc:AlternateContent>
          <mc:Choice Requires="wps">
            <w:drawing>
              <wp:anchor distT="0" distB="0" distL="114300" distR="114300" simplePos="0" relativeHeight="251651584" behindDoc="0" locked="0" layoutInCell="1" allowOverlap="1" wp14:anchorId="19EF13B1" wp14:editId="1FD1C11E">
                <wp:simplePos x="0" y="0"/>
                <wp:positionH relativeFrom="page">
                  <wp:posOffset>676275</wp:posOffset>
                </wp:positionH>
                <wp:positionV relativeFrom="paragraph">
                  <wp:posOffset>-134620</wp:posOffset>
                </wp:positionV>
                <wp:extent cx="6492875" cy="293370"/>
                <wp:effectExtent l="19050" t="19050" r="317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293370"/>
                        </a:xfrm>
                        <a:prstGeom prst="rect">
                          <a:avLst/>
                        </a:prstGeom>
                        <a:noFill/>
                        <a:ln w="35999" cmpd="thickThin">
                          <a:solidFill>
                            <a:srgbClr val="4E2984"/>
                          </a:solidFill>
                          <a:prstDash val="solid"/>
                          <a:miter lim="800000"/>
                          <a:headEnd/>
                          <a:tailEnd/>
                        </a:ln>
                      </wps:spPr>
                      <wps:txbx>
                        <w:txbxContent>
                          <w:p w14:paraId="2F2111F3" w14:textId="77777777" w:rsidR="00400415" w:rsidRDefault="00007C6C">
                            <w:pPr>
                              <w:spacing w:line="380" w:lineRule="exact"/>
                              <w:ind w:left="502"/>
                              <w:rPr>
                                <w:rFonts w:ascii="Myriad Pro" w:hAnsi="Myriad Pro"/>
                                <w:b/>
                                <w:sz w:val="32"/>
                              </w:rPr>
                            </w:pPr>
                            <w:r>
                              <w:rPr>
                                <w:rFonts w:ascii="Myriad Pro" w:hAnsi="Myriad Pro"/>
                                <w:b/>
                                <w:color w:val="231F20"/>
                                <w:sz w:val="32"/>
                              </w:rPr>
                              <w:t>ROBERT</w:t>
                            </w:r>
                            <w:r>
                              <w:rPr>
                                <w:rFonts w:ascii="Myriad Pro" w:hAnsi="Myriad Pro"/>
                                <w:b/>
                                <w:color w:val="231F20"/>
                                <w:spacing w:val="26"/>
                                <w:sz w:val="32"/>
                              </w:rPr>
                              <w:t xml:space="preserve"> </w:t>
                            </w:r>
                            <w:r>
                              <w:rPr>
                                <w:rFonts w:ascii="Myriad Pro" w:hAnsi="Myriad Pro"/>
                                <w:b/>
                                <w:color w:val="231F20"/>
                                <w:sz w:val="32"/>
                              </w:rPr>
                              <w:t>D’AMBROSIA</w:t>
                            </w:r>
                            <w:r>
                              <w:rPr>
                                <w:rFonts w:ascii="Myriad Pro" w:hAnsi="Myriad Pro"/>
                                <w:b/>
                                <w:color w:val="231F20"/>
                                <w:spacing w:val="28"/>
                                <w:sz w:val="32"/>
                              </w:rPr>
                              <w:t xml:space="preserve"> </w:t>
                            </w:r>
                            <w:r>
                              <w:rPr>
                                <w:rFonts w:ascii="Myriad Pro" w:hAnsi="Myriad Pro"/>
                                <w:b/>
                                <w:color w:val="231F20"/>
                                <w:sz w:val="32"/>
                              </w:rPr>
                              <w:t>LECTURESHIP</w:t>
                            </w:r>
                            <w:r>
                              <w:rPr>
                                <w:rFonts w:ascii="Myriad Pro" w:hAnsi="Myriad Pro"/>
                                <w:b/>
                                <w:color w:val="231F20"/>
                                <w:spacing w:val="25"/>
                                <w:sz w:val="32"/>
                              </w:rPr>
                              <w:t xml:space="preserve"> </w:t>
                            </w:r>
                            <w:r>
                              <w:rPr>
                                <w:rFonts w:ascii="Myriad Pro" w:hAnsi="Myriad Pro"/>
                                <w:b/>
                                <w:color w:val="231F20"/>
                                <w:sz w:val="32"/>
                              </w:rPr>
                              <w:t>&amp;</w:t>
                            </w:r>
                            <w:r>
                              <w:rPr>
                                <w:rFonts w:ascii="Myriad Pro" w:hAnsi="Myriad Pro"/>
                                <w:b/>
                                <w:color w:val="231F20"/>
                                <w:spacing w:val="24"/>
                                <w:sz w:val="32"/>
                              </w:rPr>
                              <w:t xml:space="preserve"> </w:t>
                            </w:r>
                            <w:r>
                              <w:rPr>
                                <w:rFonts w:ascii="Myriad Pro" w:hAnsi="Myriad Pro"/>
                                <w:b/>
                                <w:color w:val="231F20"/>
                                <w:sz w:val="32"/>
                              </w:rPr>
                              <w:t>RESEARCH</w:t>
                            </w:r>
                            <w:r>
                              <w:rPr>
                                <w:rFonts w:ascii="Myriad Pro" w:hAnsi="Myriad Pro"/>
                                <w:b/>
                                <w:color w:val="231F20"/>
                                <w:spacing w:val="28"/>
                                <w:sz w:val="32"/>
                              </w:rPr>
                              <w:t xml:space="preserve"> </w:t>
                            </w:r>
                            <w:r>
                              <w:rPr>
                                <w:rFonts w:ascii="Myriad Pro" w:hAnsi="Myriad Pro"/>
                                <w:b/>
                                <w:color w:val="231F20"/>
                                <w:sz w:val="32"/>
                              </w:rPr>
                              <w:t>DAY</w:t>
                            </w:r>
                            <w:r>
                              <w:rPr>
                                <w:rFonts w:ascii="Myriad Pro" w:hAnsi="Myriad Pro"/>
                                <w:b/>
                                <w:color w:val="231F20"/>
                                <w:spacing w:val="29"/>
                                <w:sz w:val="32"/>
                              </w:rPr>
                              <w:t xml:space="preserve"> </w:t>
                            </w:r>
                            <w:r>
                              <w:rPr>
                                <w:rFonts w:ascii="Myriad Pro" w:hAnsi="Myriad Pro"/>
                                <w:b/>
                                <w:color w:val="231F20"/>
                                <w:spacing w:val="-2"/>
                                <w:sz w:val="32"/>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F13B1" id="Text Box 25" o:spid="_x0000_s1027" type="#_x0000_t202" style="position:absolute;margin-left:53.25pt;margin-top:-10.6pt;width:511.25pt;height:23.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eIKQIAACQEAAAOAAAAZHJzL2Uyb0RvYy54bWysU8tu2zAQvBfoPxC81/IriSVYDlI7KQqk&#10;DyDpB1AUJREhuSxJW3K/vkvKdoL2VlQHYsVdDndnhuvbQStyEM5LMCWdTaaUCMOhlqYt6Y/nhw8r&#10;SnxgpmYKjCjpUXh6u3n/bt3bQsyhA1ULRxDE+KK3Je1CsEWWed4JzfwErDCYbMBpFvDXtVntWI/o&#10;WmXz6fQ668HV1gEX3uPubkzSTcJvGsHDt6bxIhBVUuwtpNWltYprtlmzonXMdpKf2mD/0IVm0uCl&#10;F6gdC4zsnfwLSkvuwEMTJhx0Bk0juUgz4DSz6R/TPHXMijQLkuPthSb//2D518OT/e5IGD7CgAKm&#10;Ibx9BP7iiYFtx0wr7pyDvhOsxotnkbKst744HY1U+8JHkKr/AjWKzPYBEtDQOB1ZwTkJoqMAxwvp&#10;YgiE4+b1Mp+vbq4o4Zib54vFTVIlY8X5tHU+fBKgSQxK6lDUhM4Ojz7EblhxLomXGXiQSiVhlSF9&#10;SRdXeZ4jvrZ1SQMK/fLcneTyoGQdy+NB79pqqxw5MDTL8n6er5ZpWMy8LYt37ZjvxrqUGm2kZUAv&#10;K6lLuprGb9yOxN2bOjUUmFRjjE0rc2IykjfSGIZqIBLbTDRHYiuoj0itg9G6+NQw6MD9oqRH25bU&#10;/9wzJyhRnw3KEz1+Dtw5qM4BMxyPIgmUjOE2jG9hb51sO0QeDWDgDiVsZGL3tYtTu2jFRPrp2USv&#10;v/1PVa+Pe/MbAAD//wMAUEsDBBQABgAIAAAAIQBBd2uD3wAAAAsBAAAPAAAAZHJzL2Rvd25yZXYu&#10;eG1sTI9BS8NAEIXvgv9hGcFbu5uFFk2zKSIEBQ9qWsHjNpkmodnZkN2m8d87PenxMR9vvpdtZ9eL&#10;CcfQeTKQLBUIpMrXHTUG9rti8QAiREu17T2hgR8MsM1vbzKb1v5CnziVsRFcQiG1BtoYh1TKULXo&#10;bFj6AYlvRz86GzmOjaxHe+Fy10ut1Fo62xF/aO2Azy1Wp/LsDFDzWuy+p0qrD5xfvt73x7einIy5&#10;v5ufNiAizvEPhqs+q0POTgd/pjqInrNarxg1sNCJBnElEv3I8w4G9EqBzDP5f0P+CwAA//8DAFBL&#10;AQItABQABgAIAAAAIQC2gziS/gAAAOEBAAATAAAAAAAAAAAAAAAAAAAAAABbQ29udGVudF9UeXBl&#10;c10ueG1sUEsBAi0AFAAGAAgAAAAhADj9If/WAAAAlAEAAAsAAAAAAAAAAAAAAAAALwEAAF9yZWxz&#10;Ly5yZWxzUEsBAi0AFAAGAAgAAAAhAJLGR4gpAgAAJAQAAA4AAAAAAAAAAAAAAAAALgIAAGRycy9l&#10;Mm9Eb2MueG1sUEsBAi0AFAAGAAgAAAAhAEF3a4PfAAAACwEAAA8AAAAAAAAAAAAAAAAAgwQAAGRy&#10;cy9kb3ducmV2LnhtbFBLBQYAAAAABAAEAPMAAACPBQAAAAA=&#10;" filled="f" strokecolor="#4e2984" strokeweight=".99997mm">
                <v:stroke linestyle="thickThin"/>
                <v:textbox inset="0,0,0,0">
                  <w:txbxContent>
                    <w:p w14:paraId="2F2111F3" w14:textId="77777777" w:rsidR="00400415" w:rsidRDefault="00007C6C">
                      <w:pPr>
                        <w:spacing w:line="380" w:lineRule="exact"/>
                        <w:ind w:left="502"/>
                        <w:rPr>
                          <w:rFonts w:ascii="Myriad Pro" w:hAnsi="Myriad Pro"/>
                          <w:b/>
                          <w:sz w:val="32"/>
                        </w:rPr>
                      </w:pPr>
                      <w:r>
                        <w:rPr>
                          <w:rFonts w:ascii="Myriad Pro" w:hAnsi="Myriad Pro"/>
                          <w:b/>
                          <w:color w:val="231F20"/>
                          <w:sz w:val="32"/>
                        </w:rPr>
                        <w:t>ROBERT</w:t>
                      </w:r>
                      <w:r>
                        <w:rPr>
                          <w:rFonts w:ascii="Myriad Pro" w:hAnsi="Myriad Pro"/>
                          <w:b/>
                          <w:color w:val="231F20"/>
                          <w:spacing w:val="26"/>
                          <w:sz w:val="32"/>
                        </w:rPr>
                        <w:t xml:space="preserve"> </w:t>
                      </w:r>
                      <w:r>
                        <w:rPr>
                          <w:rFonts w:ascii="Myriad Pro" w:hAnsi="Myriad Pro"/>
                          <w:b/>
                          <w:color w:val="231F20"/>
                          <w:sz w:val="32"/>
                        </w:rPr>
                        <w:t>D’AMBROSIA</w:t>
                      </w:r>
                      <w:r>
                        <w:rPr>
                          <w:rFonts w:ascii="Myriad Pro" w:hAnsi="Myriad Pro"/>
                          <w:b/>
                          <w:color w:val="231F20"/>
                          <w:spacing w:val="28"/>
                          <w:sz w:val="32"/>
                        </w:rPr>
                        <w:t xml:space="preserve"> </w:t>
                      </w:r>
                      <w:r>
                        <w:rPr>
                          <w:rFonts w:ascii="Myriad Pro" w:hAnsi="Myriad Pro"/>
                          <w:b/>
                          <w:color w:val="231F20"/>
                          <w:sz w:val="32"/>
                        </w:rPr>
                        <w:t>LECTURESHIP</w:t>
                      </w:r>
                      <w:r>
                        <w:rPr>
                          <w:rFonts w:ascii="Myriad Pro" w:hAnsi="Myriad Pro"/>
                          <w:b/>
                          <w:color w:val="231F20"/>
                          <w:spacing w:val="25"/>
                          <w:sz w:val="32"/>
                        </w:rPr>
                        <w:t xml:space="preserve"> </w:t>
                      </w:r>
                      <w:r>
                        <w:rPr>
                          <w:rFonts w:ascii="Myriad Pro" w:hAnsi="Myriad Pro"/>
                          <w:b/>
                          <w:color w:val="231F20"/>
                          <w:sz w:val="32"/>
                        </w:rPr>
                        <w:t>&amp;</w:t>
                      </w:r>
                      <w:r>
                        <w:rPr>
                          <w:rFonts w:ascii="Myriad Pro" w:hAnsi="Myriad Pro"/>
                          <w:b/>
                          <w:color w:val="231F20"/>
                          <w:spacing w:val="24"/>
                          <w:sz w:val="32"/>
                        </w:rPr>
                        <w:t xml:space="preserve"> </w:t>
                      </w:r>
                      <w:r>
                        <w:rPr>
                          <w:rFonts w:ascii="Myriad Pro" w:hAnsi="Myriad Pro"/>
                          <w:b/>
                          <w:color w:val="231F20"/>
                          <w:sz w:val="32"/>
                        </w:rPr>
                        <w:t>RESEARCH</w:t>
                      </w:r>
                      <w:r>
                        <w:rPr>
                          <w:rFonts w:ascii="Myriad Pro" w:hAnsi="Myriad Pro"/>
                          <w:b/>
                          <w:color w:val="231F20"/>
                          <w:spacing w:val="28"/>
                          <w:sz w:val="32"/>
                        </w:rPr>
                        <w:t xml:space="preserve"> </w:t>
                      </w:r>
                      <w:r>
                        <w:rPr>
                          <w:rFonts w:ascii="Myriad Pro" w:hAnsi="Myriad Pro"/>
                          <w:b/>
                          <w:color w:val="231F20"/>
                          <w:sz w:val="32"/>
                        </w:rPr>
                        <w:t>DAY</w:t>
                      </w:r>
                      <w:r>
                        <w:rPr>
                          <w:rFonts w:ascii="Myriad Pro" w:hAnsi="Myriad Pro"/>
                          <w:b/>
                          <w:color w:val="231F20"/>
                          <w:spacing w:val="29"/>
                          <w:sz w:val="32"/>
                        </w:rPr>
                        <w:t xml:space="preserve"> </w:t>
                      </w:r>
                      <w:r>
                        <w:rPr>
                          <w:rFonts w:ascii="Myriad Pro" w:hAnsi="Myriad Pro"/>
                          <w:b/>
                          <w:color w:val="231F20"/>
                          <w:spacing w:val="-2"/>
                          <w:sz w:val="32"/>
                        </w:rPr>
                        <w:t>AGENDA</w:t>
                      </w:r>
                    </w:p>
                  </w:txbxContent>
                </v:textbox>
                <w10:wrap anchorx="page"/>
              </v:shape>
            </w:pict>
          </mc:Fallback>
        </mc:AlternateContent>
      </w:r>
    </w:p>
    <w:p w14:paraId="267B6385" w14:textId="77777777" w:rsidR="00400415" w:rsidRDefault="00400415" w:rsidP="00E624E1">
      <w:pPr>
        <w:pStyle w:val="BodyText"/>
        <w:rPr>
          <w:b/>
          <w:sz w:val="28"/>
        </w:rPr>
      </w:pPr>
    </w:p>
    <w:p w14:paraId="7DB4C972" w14:textId="5728F602" w:rsidR="00400415" w:rsidRPr="00426B3B" w:rsidRDefault="00007C6C" w:rsidP="00E624E1">
      <w:pPr>
        <w:spacing w:before="111"/>
        <w:ind w:left="720" w:right="670"/>
        <w:jc w:val="center"/>
        <w:rPr>
          <w:rFonts w:ascii="Myriad Pro"/>
          <w:b/>
          <w:sz w:val="28"/>
        </w:rPr>
      </w:pPr>
      <w:r>
        <w:rPr>
          <w:rFonts w:ascii="Myriad Pro"/>
          <w:b/>
          <w:color w:val="231F20"/>
          <w:spacing w:val="-2"/>
          <w:sz w:val="28"/>
        </w:rPr>
        <w:t>AGENDA</w:t>
      </w:r>
    </w:p>
    <w:p w14:paraId="1BA10617" w14:textId="21589E93" w:rsidR="00400415" w:rsidRPr="00BC2FB8" w:rsidRDefault="00007C6C" w:rsidP="000E46ED">
      <w:pPr>
        <w:tabs>
          <w:tab w:val="left" w:pos="3600"/>
        </w:tabs>
        <w:ind w:left="720" w:right="400"/>
        <w:rPr>
          <w:b/>
          <w:color w:val="7030A0"/>
          <w:sz w:val="26"/>
          <w:szCs w:val="26"/>
        </w:rPr>
      </w:pPr>
      <w:r w:rsidRPr="00BC2FB8">
        <w:rPr>
          <w:rFonts w:eastAsia="Myriad Pro"/>
          <w:b/>
          <w:bCs/>
          <w:color w:val="7030A0"/>
          <w:sz w:val="26"/>
          <w:szCs w:val="26"/>
        </w:rPr>
        <w:t>8:00</w:t>
      </w:r>
      <w:r w:rsidR="000E46ED" w:rsidRPr="00BC2FB8">
        <w:rPr>
          <w:rFonts w:eastAsia="Myriad Pro"/>
          <w:b/>
          <w:bCs/>
          <w:color w:val="7030A0"/>
          <w:sz w:val="26"/>
          <w:szCs w:val="26"/>
        </w:rPr>
        <w:t xml:space="preserve"> </w:t>
      </w:r>
      <w:r w:rsidRPr="00BC2FB8">
        <w:rPr>
          <w:rFonts w:eastAsia="Myriad Pro"/>
          <w:b/>
          <w:bCs/>
          <w:color w:val="7030A0"/>
          <w:sz w:val="26"/>
          <w:szCs w:val="26"/>
        </w:rPr>
        <w:t>am</w:t>
      </w:r>
      <w:r w:rsidR="00872416" w:rsidRPr="00BC2FB8">
        <w:rPr>
          <w:rFonts w:eastAsia="Myriad Pro"/>
          <w:b/>
          <w:bCs/>
          <w:color w:val="7030A0"/>
          <w:sz w:val="26"/>
          <w:szCs w:val="26"/>
        </w:rPr>
        <w:t xml:space="preserve"> </w:t>
      </w:r>
      <w:r w:rsidR="00872416" w:rsidRPr="00BC2FB8">
        <w:rPr>
          <w:color w:val="7030A0"/>
          <w:sz w:val="26"/>
          <w:szCs w:val="26"/>
        </w:rPr>
        <w:t xml:space="preserve">– </w:t>
      </w:r>
      <w:r w:rsidRPr="00BC2FB8">
        <w:rPr>
          <w:rFonts w:eastAsia="Myriad Pro"/>
          <w:b/>
          <w:bCs/>
          <w:color w:val="7030A0"/>
          <w:sz w:val="26"/>
          <w:szCs w:val="26"/>
        </w:rPr>
        <w:t>8:</w:t>
      </w:r>
      <w:r w:rsidR="00F20E36">
        <w:rPr>
          <w:rFonts w:eastAsia="Myriad Pro"/>
          <w:b/>
          <w:bCs/>
          <w:color w:val="7030A0"/>
          <w:sz w:val="26"/>
          <w:szCs w:val="26"/>
        </w:rPr>
        <w:t>3</w:t>
      </w:r>
      <w:r w:rsidRPr="00BC2FB8">
        <w:rPr>
          <w:rFonts w:eastAsia="Myriad Pro"/>
          <w:b/>
          <w:bCs/>
          <w:color w:val="7030A0"/>
          <w:sz w:val="26"/>
          <w:szCs w:val="26"/>
        </w:rPr>
        <w:t>0</w:t>
      </w:r>
      <w:r w:rsidR="000E46ED" w:rsidRPr="00BC2FB8">
        <w:rPr>
          <w:rFonts w:eastAsia="Myriad Pro"/>
          <w:b/>
          <w:bCs/>
          <w:color w:val="7030A0"/>
          <w:sz w:val="26"/>
          <w:szCs w:val="26"/>
        </w:rPr>
        <w:t xml:space="preserve"> </w:t>
      </w:r>
      <w:r w:rsidRPr="00BC2FB8">
        <w:rPr>
          <w:rFonts w:eastAsia="Myriad Pro"/>
          <w:b/>
          <w:bCs/>
          <w:color w:val="7030A0"/>
          <w:sz w:val="26"/>
          <w:szCs w:val="26"/>
        </w:rPr>
        <w:t>am</w:t>
      </w:r>
      <w:r w:rsidRPr="00BC2FB8">
        <w:rPr>
          <w:b/>
          <w:color w:val="7030A0"/>
          <w:sz w:val="26"/>
          <w:szCs w:val="26"/>
        </w:rPr>
        <w:tab/>
      </w:r>
      <w:r w:rsidR="00FF166A" w:rsidRPr="00BC2FB8">
        <w:rPr>
          <w:b/>
          <w:color w:val="7030A0"/>
          <w:spacing w:val="-2"/>
          <w:sz w:val="26"/>
          <w:szCs w:val="26"/>
        </w:rPr>
        <w:t>BREAKFAST</w:t>
      </w:r>
    </w:p>
    <w:p w14:paraId="507BB528" w14:textId="77777777" w:rsidR="00ED5F0B" w:rsidRDefault="00ED5F0B" w:rsidP="00ED5F0B">
      <w:pPr>
        <w:ind w:left="720" w:right="400"/>
      </w:pPr>
      <w:r>
        <w:t xml:space="preserve">Posters will be displayed outside the lecture hall near the food </w:t>
      </w:r>
      <w:proofErr w:type="gramStart"/>
      <w:r>
        <w:t>service</w:t>
      </w:r>
      <w:proofErr w:type="gramEnd"/>
    </w:p>
    <w:p w14:paraId="71C320CC" w14:textId="77777777" w:rsidR="000E46ED" w:rsidRPr="00BC2FB8" w:rsidRDefault="000E46ED" w:rsidP="000E46ED">
      <w:pPr>
        <w:pStyle w:val="Heading3"/>
        <w:tabs>
          <w:tab w:val="left" w:pos="3600"/>
        </w:tabs>
        <w:spacing w:line="321" w:lineRule="exact"/>
        <w:ind w:left="720" w:right="400"/>
        <w:rPr>
          <w:rFonts w:ascii="Times New Roman" w:hAnsi="Times New Roman" w:cs="Times New Roman"/>
          <w:color w:val="231F20"/>
          <w:sz w:val="26"/>
          <w:szCs w:val="26"/>
        </w:rPr>
      </w:pPr>
    </w:p>
    <w:p w14:paraId="16D57752" w14:textId="1D0F38FD" w:rsidR="000E46ED" w:rsidRPr="00ED5F0B" w:rsidRDefault="00007C6C" w:rsidP="00ED5F0B">
      <w:pPr>
        <w:pStyle w:val="Heading3"/>
        <w:tabs>
          <w:tab w:val="left" w:pos="3600"/>
        </w:tabs>
        <w:spacing w:line="321" w:lineRule="exact"/>
        <w:ind w:left="720" w:right="400"/>
        <w:rPr>
          <w:rFonts w:ascii="Times New Roman" w:hAnsi="Times New Roman" w:cs="Times New Roman"/>
          <w:color w:val="231F20"/>
          <w:sz w:val="26"/>
          <w:szCs w:val="26"/>
        </w:rPr>
      </w:pPr>
      <w:r w:rsidRPr="00BC2FB8">
        <w:rPr>
          <w:rFonts w:ascii="Times New Roman" w:hAnsi="Times New Roman" w:cs="Times New Roman"/>
          <w:color w:val="7030A0"/>
          <w:sz w:val="26"/>
          <w:szCs w:val="26"/>
        </w:rPr>
        <w:t>8:</w:t>
      </w:r>
      <w:r w:rsidR="00F20E36">
        <w:rPr>
          <w:rFonts w:ascii="Times New Roman" w:hAnsi="Times New Roman" w:cs="Times New Roman"/>
          <w:color w:val="7030A0"/>
          <w:sz w:val="26"/>
          <w:szCs w:val="26"/>
        </w:rPr>
        <w:t>3</w:t>
      </w:r>
      <w:r w:rsidRPr="00BC2FB8">
        <w:rPr>
          <w:rFonts w:ascii="Times New Roman" w:hAnsi="Times New Roman" w:cs="Times New Roman"/>
          <w:color w:val="7030A0"/>
          <w:sz w:val="26"/>
          <w:szCs w:val="26"/>
        </w:rPr>
        <w:t>0</w:t>
      </w:r>
      <w:r w:rsidR="000E46ED" w:rsidRPr="00BC2FB8">
        <w:rPr>
          <w:rFonts w:ascii="Times New Roman" w:hAnsi="Times New Roman" w:cs="Times New Roman"/>
          <w:color w:val="7030A0"/>
          <w:sz w:val="26"/>
          <w:szCs w:val="26"/>
        </w:rPr>
        <w:t xml:space="preserve"> </w:t>
      </w:r>
      <w:r w:rsidRPr="00BC2FB8">
        <w:rPr>
          <w:rFonts w:ascii="Times New Roman" w:hAnsi="Times New Roman" w:cs="Times New Roman"/>
          <w:color w:val="7030A0"/>
          <w:sz w:val="26"/>
          <w:szCs w:val="26"/>
        </w:rPr>
        <w:t xml:space="preserve">am </w:t>
      </w:r>
      <w:r w:rsidR="00872416" w:rsidRPr="00BC2FB8">
        <w:rPr>
          <w:rFonts w:ascii="Times New Roman" w:hAnsi="Times New Roman" w:cs="Times New Roman"/>
          <w:color w:val="7030A0"/>
          <w:sz w:val="26"/>
          <w:szCs w:val="26"/>
        </w:rPr>
        <w:t xml:space="preserve">– </w:t>
      </w:r>
      <w:r w:rsidRPr="00BC2FB8">
        <w:rPr>
          <w:rFonts w:ascii="Times New Roman" w:hAnsi="Times New Roman" w:cs="Times New Roman"/>
          <w:color w:val="7030A0"/>
          <w:sz w:val="26"/>
          <w:szCs w:val="26"/>
        </w:rPr>
        <w:t>8:</w:t>
      </w:r>
      <w:r w:rsidR="00F20E36">
        <w:rPr>
          <w:rFonts w:ascii="Times New Roman" w:hAnsi="Times New Roman" w:cs="Times New Roman"/>
          <w:color w:val="7030A0"/>
          <w:sz w:val="26"/>
          <w:szCs w:val="26"/>
        </w:rPr>
        <w:t>45</w:t>
      </w:r>
      <w:r w:rsidR="000E46ED" w:rsidRPr="00BC2FB8">
        <w:rPr>
          <w:rFonts w:ascii="Times New Roman" w:hAnsi="Times New Roman" w:cs="Times New Roman"/>
          <w:color w:val="7030A0"/>
          <w:sz w:val="26"/>
          <w:szCs w:val="26"/>
        </w:rPr>
        <w:t xml:space="preserve"> </w:t>
      </w:r>
      <w:r w:rsidRPr="00BC2FB8">
        <w:rPr>
          <w:rFonts w:ascii="Times New Roman" w:hAnsi="Times New Roman" w:cs="Times New Roman"/>
          <w:color w:val="7030A0"/>
          <w:sz w:val="26"/>
          <w:szCs w:val="26"/>
        </w:rPr>
        <w:t>am</w:t>
      </w:r>
      <w:r w:rsidRPr="00BC2FB8">
        <w:rPr>
          <w:rFonts w:ascii="Times New Roman" w:hAnsi="Times New Roman" w:cs="Times New Roman"/>
          <w:color w:val="7030A0"/>
          <w:sz w:val="26"/>
          <w:szCs w:val="26"/>
        </w:rPr>
        <w:tab/>
      </w:r>
      <w:r w:rsidR="004676CB" w:rsidRPr="00BC2FB8">
        <w:rPr>
          <w:rFonts w:ascii="Times New Roman" w:hAnsi="Times New Roman" w:cs="Times New Roman"/>
          <w:color w:val="7030A0"/>
          <w:spacing w:val="-2"/>
          <w:sz w:val="26"/>
          <w:szCs w:val="26"/>
        </w:rPr>
        <w:t>Introduction</w:t>
      </w:r>
      <w:r w:rsidR="00ED5F0B">
        <w:rPr>
          <w:rFonts w:ascii="Times New Roman" w:hAnsi="Times New Roman" w:cs="Times New Roman"/>
          <w:color w:val="231F20"/>
          <w:sz w:val="26"/>
          <w:szCs w:val="26"/>
        </w:rPr>
        <w:t xml:space="preserve">: </w:t>
      </w:r>
      <w:r w:rsidR="000E46ED" w:rsidRPr="00ED5F0B">
        <w:rPr>
          <w:rFonts w:ascii="Times New Roman" w:hAnsi="Times New Roman" w:cs="Times New Roman"/>
          <w:color w:val="7030A0"/>
          <w:spacing w:val="-2"/>
          <w:sz w:val="26"/>
          <w:szCs w:val="26"/>
        </w:rPr>
        <w:t xml:space="preserve">Vinod Dasa, MD, Director of </w:t>
      </w:r>
      <w:proofErr w:type="spellStart"/>
      <w:r w:rsidR="000E46ED" w:rsidRPr="00ED5F0B">
        <w:rPr>
          <w:rFonts w:ascii="Times New Roman" w:hAnsi="Times New Roman" w:cs="Times New Roman"/>
          <w:color w:val="7030A0"/>
          <w:spacing w:val="-2"/>
          <w:sz w:val="26"/>
          <w:szCs w:val="26"/>
        </w:rPr>
        <w:t>Orthopaedic</w:t>
      </w:r>
      <w:proofErr w:type="spellEnd"/>
      <w:r w:rsidR="000E46ED" w:rsidRPr="00ED5F0B">
        <w:rPr>
          <w:rFonts w:ascii="Times New Roman" w:hAnsi="Times New Roman" w:cs="Times New Roman"/>
          <w:color w:val="7030A0"/>
          <w:spacing w:val="-2"/>
          <w:sz w:val="26"/>
          <w:szCs w:val="26"/>
        </w:rPr>
        <w:t xml:space="preserve"> Research</w:t>
      </w:r>
    </w:p>
    <w:p w14:paraId="781DFAF6" w14:textId="5F426A8B" w:rsidR="00760EEE" w:rsidRPr="00BC2FB8" w:rsidRDefault="000E46ED" w:rsidP="000E46ED">
      <w:pPr>
        <w:pStyle w:val="Heading3"/>
        <w:tabs>
          <w:tab w:val="left" w:pos="3600"/>
        </w:tabs>
        <w:spacing w:line="321" w:lineRule="exact"/>
        <w:ind w:left="720" w:right="400"/>
        <w:rPr>
          <w:rFonts w:ascii="Times New Roman" w:hAnsi="Times New Roman" w:cs="Times New Roman"/>
          <w:b w:val="0"/>
          <w:bCs w:val="0"/>
          <w:color w:val="231F20"/>
          <w:sz w:val="26"/>
          <w:szCs w:val="26"/>
        </w:rPr>
      </w:pPr>
      <w:r w:rsidRPr="00BC2FB8">
        <w:rPr>
          <w:rFonts w:ascii="Times New Roman" w:hAnsi="Times New Roman" w:cs="Times New Roman"/>
          <w:color w:val="231F20"/>
          <w:sz w:val="26"/>
          <w:szCs w:val="26"/>
        </w:rPr>
        <w:tab/>
      </w:r>
      <w:r w:rsidR="00007C6C" w:rsidRPr="00BC2FB8">
        <w:rPr>
          <w:rFonts w:ascii="Times New Roman" w:hAnsi="Times New Roman" w:cs="Times New Roman"/>
          <w:b w:val="0"/>
          <w:bCs w:val="0"/>
          <w:color w:val="231F20"/>
          <w:spacing w:val="-2"/>
          <w:sz w:val="26"/>
          <w:szCs w:val="26"/>
        </w:rPr>
        <w:t xml:space="preserve"> </w:t>
      </w:r>
    </w:p>
    <w:p w14:paraId="275BE843" w14:textId="0D824726" w:rsidR="007750D1" w:rsidRPr="00BC2FB8" w:rsidRDefault="007750D1" w:rsidP="007750D1">
      <w:pPr>
        <w:tabs>
          <w:tab w:val="left" w:pos="3600"/>
        </w:tabs>
        <w:ind w:left="720"/>
        <w:rPr>
          <w:rFonts w:eastAsia="Myriad Pro"/>
          <w:b/>
          <w:bCs/>
          <w:color w:val="7030A0"/>
          <w:w w:val="90"/>
          <w:sz w:val="26"/>
          <w:szCs w:val="26"/>
        </w:rPr>
      </w:pPr>
      <w:r w:rsidRPr="00BC2FB8">
        <w:rPr>
          <w:b/>
          <w:color w:val="7030A0"/>
          <w:sz w:val="26"/>
          <w:szCs w:val="26"/>
        </w:rPr>
        <w:t>8:45 am</w:t>
      </w:r>
      <w:r w:rsidRPr="00BC2FB8">
        <w:rPr>
          <w:b/>
          <w:color w:val="7030A0"/>
          <w:spacing w:val="-18"/>
          <w:sz w:val="26"/>
          <w:szCs w:val="26"/>
        </w:rPr>
        <w:t xml:space="preserve"> </w:t>
      </w:r>
      <w:r w:rsidRPr="00BC2FB8">
        <w:rPr>
          <w:color w:val="7030A0"/>
          <w:sz w:val="26"/>
          <w:szCs w:val="26"/>
        </w:rPr>
        <w:t>–</w:t>
      </w:r>
      <w:r w:rsidRPr="00BC2FB8">
        <w:rPr>
          <w:b/>
          <w:color w:val="7030A0"/>
          <w:spacing w:val="16"/>
          <w:sz w:val="26"/>
          <w:szCs w:val="26"/>
        </w:rPr>
        <w:t xml:space="preserve"> </w:t>
      </w:r>
      <w:r w:rsidR="00A250E5">
        <w:rPr>
          <w:b/>
          <w:color w:val="7030A0"/>
          <w:spacing w:val="-2"/>
          <w:sz w:val="26"/>
          <w:szCs w:val="26"/>
        </w:rPr>
        <w:t>9</w:t>
      </w:r>
      <w:r w:rsidRPr="00BC2FB8">
        <w:rPr>
          <w:b/>
          <w:color w:val="7030A0"/>
          <w:spacing w:val="-2"/>
          <w:sz w:val="26"/>
          <w:szCs w:val="26"/>
        </w:rPr>
        <w:t>:</w:t>
      </w:r>
      <w:r w:rsidR="00A250E5">
        <w:rPr>
          <w:b/>
          <w:color w:val="7030A0"/>
          <w:spacing w:val="-2"/>
          <w:sz w:val="26"/>
          <w:szCs w:val="26"/>
        </w:rPr>
        <w:t>4</w:t>
      </w:r>
      <w:r w:rsidRPr="00BC2FB8">
        <w:rPr>
          <w:b/>
          <w:color w:val="7030A0"/>
          <w:spacing w:val="-2"/>
          <w:sz w:val="26"/>
          <w:szCs w:val="26"/>
        </w:rPr>
        <w:t>5 am</w:t>
      </w:r>
      <w:r w:rsidRPr="00BC2FB8">
        <w:rPr>
          <w:b/>
          <w:color w:val="7030A0"/>
          <w:sz w:val="26"/>
          <w:szCs w:val="26"/>
        </w:rPr>
        <w:tab/>
      </w:r>
      <w:r w:rsidR="00ED5F0B">
        <w:rPr>
          <w:b/>
          <w:color w:val="7030A0"/>
          <w:sz w:val="26"/>
          <w:szCs w:val="26"/>
        </w:rPr>
        <w:t xml:space="preserve">Resident </w:t>
      </w:r>
      <w:r w:rsidRPr="00BC2FB8">
        <w:rPr>
          <w:rStyle w:val="Heading3Char"/>
          <w:rFonts w:ascii="Times New Roman" w:hAnsi="Times New Roman" w:cs="Times New Roman"/>
          <w:color w:val="7030A0"/>
          <w:sz w:val="26"/>
          <w:szCs w:val="26"/>
        </w:rPr>
        <w:t>Presentations</w:t>
      </w:r>
    </w:p>
    <w:p w14:paraId="3F63A2E4" w14:textId="77777777" w:rsidR="007750D1" w:rsidRPr="00BC2FB8" w:rsidRDefault="007750D1" w:rsidP="000E46ED">
      <w:pPr>
        <w:pStyle w:val="Heading3"/>
        <w:tabs>
          <w:tab w:val="left" w:pos="3600"/>
        </w:tabs>
        <w:spacing w:line="321" w:lineRule="exact"/>
        <w:ind w:left="720" w:right="400"/>
        <w:rPr>
          <w:rFonts w:ascii="Times New Roman" w:hAnsi="Times New Roman" w:cs="Times New Roman"/>
          <w:color w:val="231F20"/>
          <w:sz w:val="26"/>
          <w:szCs w:val="26"/>
        </w:rPr>
      </w:pPr>
    </w:p>
    <w:p w14:paraId="398CBA48" w14:textId="7280AE48" w:rsidR="00760EEE" w:rsidRPr="00BC2FB8" w:rsidRDefault="00007C6C" w:rsidP="007750D1">
      <w:pPr>
        <w:pStyle w:val="Heading3"/>
        <w:tabs>
          <w:tab w:val="left" w:pos="3600"/>
        </w:tabs>
        <w:spacing w:line="321" w:lineRule="exact"/>
        <w:ind w:left="720" w:right="400" w:firstLine="360"/>
        <w:rPr>
          <w:rFonts w:ascii="Times New Roman" w:hAnsi="Times New Roman" w:cs="Times New Roman"/>
          <w:sz w:val="26"/>
          <w:szCs w:val="26"/>
        </w:rPr>
      </w:pPr>
      <w:r w:rsidRPr="00BC2FB8">
        <w:rPr>
          <w:rFonts w:ascii="Times New Roman" w:hAnsi="Times New Roman" w:cs="Times New Roman"/>
          <w:color w:val="231F20"/>
          <w:sz w:val="26"/>
          <w:szCs w:val="26"/>
        </w:rPr>
        <w:t>8:45</w:t>
      </w:r>
      <w:r w:rsidR="000E46ED" w:rsidRPr="00BC2FB8">
        <w:rPr>
          <w:rFonts w:ascii="Times New Roman" w:hAnsi="Times New Roman" w:cs="Times New Roman"/>
          <w:color w:val="231F20"/>
          <w:sz w:val="26"/>
          <w:szCs w:val="26"/>
        </w:rPr>
        <w:t xml:space="preserve"> </w:t>
      </w:r>
      <w:r w:rsidRPr="00BC2FB8">
        <w:rPr>
          <w:rFonts w:ascii="Times New Roman" w:hAnsi="Times New Roman" w:cs="Times New Roman"/>
          <w:color w:val="231F20"/>
          <w:sz w:val="26"/>
          <w:szCs w:val="26"/>
        </w:rPr>
        <w:t xml:space="preserve">am – </w:t>
      </w:r>
      <w:r w:rsidR="00A250E5">
        <w:rPr>
          <w:rFonts w:ascii="Times New Roman" w:hAnsi="Times New Roman" w:cs="Times New Roman"/>
          <w:color w:val="231F20"/>
          <w:sz w:val="26"/>
          <w:szCs w:val="26"/>
        </w:rPr>
        <w:t>9</w:t>
      </w:r>
      <w:r w:rsidRPr="00BC2FB8">
        <w:rPr>
          <w:rFonts w:ascii="Times New Roman" w:hAnsi="Times New Roman" w:cs="Times New Roman"/>
          <w:color w:val="231F20"/>
          <w:sz w:val="26"/>
          <w:szCs w:val="26"/>
        </w:rPr>
        <w:t>:</w:t>
      </w:r>
      <w:r w:rsidR="00A250E5">
        <w:rPr>
          <w:rFonts w:ascii="Times New Roman" w:hAnsi="Times New Roman" w:cs="Times New Roman"/>
          <w:color w:val="231F20"/>
          <w:sz w:val="26"/>
          <w:szCs w:val="26"/>
        </w:rPr>
        <w:t>00</w:t>
      </w:r>
      <w:r w:rsidR="000E46ED" w:rsidRPr="00BC2FB8">
        <w:rPr>
          <w:rFonts w:ascii="Times New Roman" w:hAnsi="Times New Roman" w:cs="Times New Roman"/>
          <w:color w:val="231F20"/>
          <w:sz w:val="26"/>
          <w:szCs w:val="26"/>
        </w:rPr>
        <w:t xml:space="preserve"> </w:t>
      </w:r>
      <w:r w:rsidRPr="00BC2FB8">
        <w:rPr>
          <w:rFonts w:ascii="Times New Roman" w:hAnsi="Times New Roman" w:cs="Times New Roman"/>
          <w:color w:val="231F20"/>
          <w:sz w:val="26"/>
          <w:szCs w:val="26"/>
        </w:rPr>
        <w:t>am</w:t>
      </w:r>
      <w:r w:rsidRPr="00BC2FB8">
        <w:rPr>
          <w:rFonts w:ascii="Times New Roman" w:hAnsi="Times New Roman" w:cs="Times New Roman"/>
          <w:color w:val="231F20"/>
          <w:sz w:val="26"/>
          <w:szCs w:val="26"/>
        </w:rPr>
        <w:tab/>
      </w:r>
      <w:r w:rsidR="00760EEE" w:rsidRPr="00BC2FB8">
        <w:rPr>
          <w:rFonts w:ascii="Times New Roman" w:hAnsi="Times New Roman" w:cs="Times New Roman"/>
          <w:color w:val="231F20"/>
          <w:spacing w:val="-5"/>
          <w:w w:val="95"/>
          <w:sz w:val="26"/>
          <w:szCs w:val="26"/>
        </w:rPr>
        <w:t>Patrik Suwak, D</w:t>
      </w:r>
      <w:r w:rsidR="00493F9F">
        <w:rPr>
          <w:rFonts w:ascii="Times New Roman" w:hAnsi="Times New Roman" w:cs="Times New Roman"/>
          <w:color w:val="231F20"/>
          <w:spacing w:val="-5"/>
          <w:w w:val="95"/>
          <w:sz w:val="26"/>
          <w:szCs w:val="26"/>
        </w:rPr>
        <w:t>O</w:t>
      </w:r>
    </w:p>
    <w:p w14:paraId="1B1FC7CD" w14:textId="2322E7D1" w:rsidR="00760EEE" w:rsidRPr="009D32D2" w:rsidRDefault="00760EEE" w:rsidP="00372D9D">
      <w:pPr>
        <w:pStyle w:val="Heading3"/>
        <w:spacing w:line="321" w:lineRule="exact"/>
        <w:ind w:left="1080" w:right="400"/>
        <w:rPr>
          <w:rFonts w:ascii="Times New Roman" w:hAnsi="Times New Roman" w:cs="Times New Roman"/>
          <w:sz w:val="24"/>
          <w:szCs w:val="24"/>
        </w:rPr>
      </w:pPr>
      <w:r w:rsidRPr="009D32D2">
        <w:rPr>
          <w:rFonts w:ascii="Times New Roman" w:eastAsia="Times New Roman" w:hAnsi="Times New Roman" w:cs="Times New Roman"/>
          <w:b w:val="0"/>
          <w:bCs w:val="0"/>
          <w:color w:val="231F20"/>
          <w:sz w:val="24"/>
          <w:szCs w:val="24"/>
        </w:rPr>
        <w:t>Assessing Vertebral Body Rotation in Minimally Invasive Spine Surgery</w:t>
      </w:r>
    </w:p>
    <w:p w14:paraId="0437ADD4" w14:textId="77777777" w:rsidR="00F20E36" w:rsidRDefault="00F20E36" w:rsidP="007750D1">
      <w:pPr>
        <w:pStyle w:val="Heading3"/>
        <w:tabs>
          <w:tab w:val="left" w:pos="3600"/>
        </w:tabs>
        <w:spacing w:line="321" w:lineRule="exact"/>
        <w:ind w:left="720" w:right="400" w:firstLine="360"/>
        <w:rPr>
          <w:rFonts w:ascii="Times New Roman" w:hAnsi="Times New Roman" w:cs="Times New Roman"/>
          <w:color w:val="231F20"/>
          <w:sz w:val="26"/>
          <w:szCs w:val="26"/>
        </w:rPr>
      </w:pPr>
    </w:p>
    <w:p w14:paraId="7BF0C304" w14:textId="3AB2E4E6" w:rsidR="00400415" w:rsidRPr="00BC2FB8" w:rsidRDefault="00A250E5" w:rsidP="007750D1">
      <w:pPr>
        <w:pStyle w:val="Heading3"/>
        <w:tabs>
          <w:tab w:val="left" w:pos="3600"/>
        </w:tabs>
        <w:spacing w:line="321" w:lineRule="exact"/>
        <w:ind w:left="720" w:right="400" w:firstLine="360"/>
        <w:rPr>
          <w:rFonts w:ascii="Times New Roman" w:hAnsi="Times New Roman" w:cs="Times New Roman"/>
          <w:color w:val="231F20"/>
          <w:sz w:val="26"/>
          <w:szCs w:val="26"/>
        </w:rPr>
      </w:pPr>
      <w:r>
        <w:rPr>
          <w:rFonts w:ascii="Times New Roman" w:hAnsi="Times New Roman" w:cs="Times New Roman"/>
          <w:color w:val="231F20"/>
          <w:sz w:val="26"/>
          <w:szCs w:val="26"/>
        </w:rPr>
        <w:t>9</w:t>
      </w:r>
      <w:r w:rsidR="00007C6C" w:rsidRPr="00BC2FB8">
        <w:rPr>
          <w:rFonts w:ascii="Times New Roman" w:hAnsi="Times New Roman" w:cs="Times New Roman"/>
          <w:color w:val="231F20"/>
          <w:sz w:val="26"/>
          <w:szCs w:val="26"/>
        </w:rPr>
        <w:t>:</w:t>
      </w:r>
      <w:r>
        <w:rPr>
          <w:rFonts w:ascii="Times New Roman" w:hAnsi="Times New Roman" w:cs="Times New Roman"/>
          <w:color w:val="231F20"/>
          <w:sz w:val="26"/>
          <w:szCs w:val="26"/>
        </w:rPr>
        <w:t>00</w:t>
      </w:r>
      <w:r w:rsidR="000E46ED" w:rsidRPr="00BC2FB8">
        <w:rPr>
          <w:rFonts w:ascii="Times New Roman" w:hAnsi="Times New Roman" w:cs="Times New Roman"/>
          <w:color w:val="231F20"/>
          <w:sz w:val="26"/>
          <w:szCs w:val="26"/>
        </w:rPr>
        <w:t xml:space="preserve"> </w:t>
      </w:r>
      <w:r w:rsidR="00007C6C" w:rsidRPr="00BC2FB8">
        <w:rPr>
          <w:rFonts w:ascii="Times New Roman" w:hAnsi="Times New Roman" w:cs="Times New Roman"/>
          <w:color w:val="231F20"/>
          <w:sz w:val="26"/>
          <w:szCs w:val="26"/>
        </w:rPr>
        <w:t xml:space="preserve">am </w:t>
      </w:r>
      <w:r w:rsidR="00872416" w:rsidRPr="00BC2FB8">
        <w:rPr>
          <w:rFonts w:ascii="Times New Roman" w:hAnsi="Times New Roman" w:cs="Times New Roman"/>
          <w:color w:val="231F20"/>
          <w:sz w:val="26"/>
          <w:szCs w:val="26"/>
        </w:rPr>
        <w:t xml:space="preserve">– </w:t>
      </w:r>
      <w:r w:rsidR="00007C6C" w:rsidRPr="00BC2FB8">
        <w:rPr>
          <w:rFonts w:ascii="Times New Roman" w:hAnsi="Times New Roman" w:cs="Times New Roman"/>
          <w:color w:val="231F20"/>
          <w:sz w:val="26"/>
          <w:szCs w:val="26"/>
        </w:rPr>
        <w:t>9:</w:t>
      </w:r>
      <w:r>
        <w:rPr>
          <w:rFonts w:ascii="Times New Roman" w:hAnsi="Times New Roman" w:cs="Times New Roman"/>
          <w:color w:val="231F20"/>
          <w:sz w:val="26"/>
          <w:szCs w:val="26"/>
        </w:rPr>
        <w:t>15</w:t>
      </w:r>
      <w:r w:rsidR="000E46ED" w:rsidRPr="00BC2FB8">
        <w:rPr>
          <w:rFonts w:ascii="Times New Roman" w:hAnsi="Times New Roman" w:cs="Times New Roman"/>
          <w:color w:val="231F20"/>
          <w:sz w:val="26"/>
          <w:szCs w:val="26"/>
        </w:rPr>
        <w:t xml:space="preserve"> </w:t>
      </w:r>
      <w:r w:rsidR="00007C6C" w:rsidRPr="00BC2FB8">
        <w:rPr>
          <w:rFonts w:ascii="Times New Roman" w:hAnsi="Times New Roman" w:cs="Times New Roman"/>
          <w:color w:val="231F20"/>
          <w:sz w:val="26"/>
          <w:szCs w:val="26"/>
        </w:rPr>
        <w:t>am</w:t>
      </w:r>
      <w:r w:rsidR="00007C6C" w:rsidRPr="00BC2FB8">
        <w:rPr>
          <w:rFonts w:ascii="Times New Roman" w:hAnsi="Times New Roman" w:cs="Times New Roman"/>
          <w:color w:val="231F20"/>
          <w:sz w:val="26"/>
          <w:szCs w:val="26"/>
        </w:rPr>
        <w:tab/>
      </w:r>
      <w:r w:rsidR="00760EEE" w:rsidRPr="00BC2FB8">
        <w:rPr>
          <w:rFonts w:ascii="Times New Roman" w:hAnsi="Times New Roman" w:cs="Times New Roman"/>
          <w:color w:val="231F20"/>
          <w:sz w:val="26"/>
          <w:szCs w:val="26"/>
        </w:rPr>
        <w:t>Scott A. Barnett MD</w:t>
      </w:r>
    </w:p>
    <w:p w14:paraId="23BC7256" w14:textId="7DCE9964" w:rsidR="00760EEE" w:rsidRPr="009D32D2" w:rsidRDefault="00760EEE" w:rsidP="00372D9D">
      <w:pPr>
        <w:pStyle w:val="Heading3"/>
        <w:tabs>
          <w:tab w:val="left" w:pos="1710"/>
        </w:tabs>
        <w:spacing w:line="321" w:lineRule="exact"/>
        <w:ind w:left="1080" w:right="400"/>
        <w:rPr>
          <w:rFonts w:ascii="Times New Roman" w:hAnsi="Times New Roman" w:cs="Times New Roman"/>
          <w:b w:val="0"/>
          <w:bCs w:val="0"/>
          <w:color w:val="231F20"/>
          <w:sz w:val="24"/>
          <w:szCs w:val="24"/>
        </w:rPr>
      </w:pPr>
      <w:r w:rsidRPr="009D32D2">
        <w:rPr>
          <w:rFonts w:ascii="Times New Roman" w:hAnsi="Times New Roman" w:cs="Times New Roman"/>
          <w:b w:val="0"/>
          <w:bCs w:val="0"/>
          <w:color w:val="231F20"/>
          <w:sz w:val="24"/>
          <w:szCs w:val="24"/>
        </w:rPr>
        <w:t>Endoscopic Proximal Median Nerve Decompression: An Alternative Treatment for Pronator Syndrome</w:t>
      </w:r>
    </w:p>
    <w:p w14:paraId="0F36FB17" w14:textId="77777777" w:rsidR="00F20E36" w:rsidRDefault="00F20E36" w:rsidP="007750D1">
      <w:pPr>
        <w:pStyle w:val="Heading3"/>
        <w:tabs>
          <w:tab w:val="left" w:pos="3600"/>
        </w:tabs>
        <w:spacing w:line="321" w:lineRule="exact"/>
        <w:ind w:left="720" w:right="400" w:firstLine="360"/>
        <w:rPr>
          <w:rFonts w:ascii="Times New Roman" w:hAnsi="Times New Roman" w:cs="Times New Roman"/>
          <w:color w:val="231F20"/>
          <w:sz w:val="26"/>
          <w:szCs w:val="26"/>
        </w:rPr>
      </w:pPr>
    </w:p>
    <w:p w14:paraId="7F9EDC6E" w14:textId="7BA4A582" w:rsidR="00400415" w:rsidRPr="00BC2FB8" w:rsidRDefault="00007C6C" w:rsidP="007750D1">
      <w:pPr>
        <w:pStyle w:val="Heading3"/>
        <w:tabs>
          <w:tab w:val="left" w:pos="3600"/>
        </w:tabs>
        <w:spacing w:line="321" w:lineRule="exact"/>
        <w:ind w:left="720" w:right="400" w:firstLine="360"/>
        <w:rPr>
          <w:rFonts w:ascii="Times New Roman" w:hAnsi="Times New Roman" w:cs="Times New Roman"/>
          <w:color w:val="231F20"/>
          <w:spacing w:val="-6"/>
          <w:w w:val="95"/>
          <w:sz w:val="26"/>
          <w:szCs w:val="26"/>
        </w:rPr>
      </w:pPr>
      <w:r w:rsidRPr="00BC2FB8">
        <w:rPr>
          <w:rFonts w:ascii="Times New Roman" w:hAnsi="Times New Roman" w:cs="Times New Roman"/>
          <w:color w:val="231F20"/>
          <w:sz w:val="26"/>
          <w:szCs w:val="26"/>
        </w:rPr>
        <w:t>9:</w:t>
      </w:r>
      <w:r w:rsidR="00A250E5">
        <w:rPr>
          <w:rFonts w:ascii="Times New Roman" w:hAnsi="Times New Roman" w:cs="Times New Roman"/>
          <w:color w:val="231F20"/>
          <w:sz w:val="26"/>
          <w:szCs w:val="26"/>
        </w:rPr>
        <w:t>1</w:t>
      </w:r>
      <w:r w:rsidRPr="00BC2FB8">
        <w:rPr>
          <w:rFonts w:ascii="Times New Roman" w:hAnsi="Times New Roman" w:cs="Times New Roman"/>
          <w:color w:val="231F20"/>
          <w:sz w:val="26"/>
          <w:szCs w:val="26"/>
        </w:rPr>
        <w:t>5</w:t>
      </w:r>
      <w:r w:rsidR="000E46ED" w:rsidRPr="00BC2FB8">
        <w:rPr>
          <w:rFonts w:ascii="Times New Roman" w:hAnsi="Times New Roman" w:cs="Times New Roman"/>
          <w:color w:val="231F20"/>
          <w:sz w:val="26"/>
          <w:szCs w:val="26"/>
        </w:rPr>
        <w:t xml:space="preserve"> </w:t>
      </w:r>
      <w:r w:rsidRPr="00BC2FB8">
        <w:rPr>
          <w:rFonts w:ascii="Times New Roman" w:hAnsi="Times New Roman" w:cs="Times New Roman"/>
          <w:color w:val="231F20"/>
          <w:sz w:val="26"/>
          <w:szCs w:val="26"/>
        </w:rPr>
        <w:t>am – 9:</w:t>
      </w:r>
      <w:r w:rsidR="00A250E5">
        <w:rPr>
          <w:rFonts w:ascii="Times New Roman" w:hAnsi="Times New Roman" w:cs="Times New Roman"/>
          <w:color w:val="231F20"/>
          <w:sz w:val="26"/>
          <w:szCs w:val="26"/>
        </w:rPr>
        <w:t>30</w:t>
      </w:r>
      <w:r w:rsidR="000E46ED" w:rsidRPr="00BC2FB8">
        <w:rPr>
          <w:rFonts w:ascii="Times New Roman" w:hAnsi="Times New Roman" w:cs="Times New Roman"/>
          <w:color w:val="231F20"/>
          <w:sz w:val="26"/>
          <w:szCs w:val="26"/>
        </w:rPr>
        <w:t xml:space="preserve"> </w:t>
      </w:r>
      <w:r w:rsidRPr="00BC2FB8">
        <w:rPr>
          <w:rFonts w:ascii="Times New Roman" w:hAnsi="Times New Roman" w:cs="Times New Roman"/>
          <w:color w:val="231F20"/>
          <w:sz w:val="26"/>
          <w:szCs w:val="26"/>
        </w:rPr>
        <w:t>am</w:t>
      </w:r>
      <w:r w:rsidRPr="00BC2FB8">
        <w:rPr>
          <w:rFonts w:ascii="Times New Roman" w:hAnsi="Times New Roman" w:cs="Times New Roman"/>
          <w:color w:val="231F20"/>
          <w:sz w:val="26"/>
          <w:szCs w:val="26"/>
        </w:rPr>
        <w:tab/>
      </w:r>
      <w:r w:rsidR="00436233" w:rsidRPr="00BC2FB8">
        <w:rPr>
          <w:rFonts w:ascii="Times New Roman" w:hAnsi="Times New Roman" w:cs="Times New Roman"/>
          <w:color w:val="231F20"/>
          <w:spacing w:val="-6"/>
          <w:w w:val="95"/>
          <w:sz w:val="26"/>
          <w:szCs w:val="26"/>
        </w:rPr>
        <w:t>Rocio Crabb, MD</w:t>
      </w:r>
    </w:p>
    <w:p w14:paraId="0282F616" w14:textId="201B553B" w:rsidR="003147EB" w:rsidRPr="009D32D2" w:rsidRDefault="003147EB" w:rsidP="00372D9D">
      <w:pPr>
        <w:pStyle w:val="Heading3"/>
        <w:tabs>
          <w:tab w:val="left" w:pos="3600"/>
        </w:tabs>
        <w:spacing w:line="321" w:lineRule="exact"/>
        <w:ind w:left="1080" w:right="400"/>
        <w:rPr>
          <w:rFonts w:ascii="Times New Roman" w:hAnsi="Times New Roman" w:cs="Times New Roman"/>
          <w:b w:val="0"/>
          <w:bCs w:val="0"/>
          <w:sz w:val="24"/>
          <w:szCs w:val="24"/>
        </w:rPr>
      </w:pPr>
      <w:r w:rsidRPr="009D32D2">
        <w:rPr>
          <w:rFonts w:ascii="Times New Roman" w:eastAsia="Times New Roman" w:hAnsi="Times New Roman" w:cs="Times New Roman"/>
          <w:b w:val="0"/>
          <w:bCs w:val="0"/>
          <w:color w:val="000000"/>
          <w:sz w:val="24"/>
          <w:szCs w:val="24"/>
        </w:rPr>
        <w:t>A Case of Heterotopic Ossification in the Adductor Longus following Pubic Symphysis ORIF</w:t>
      </w:r>
    </w:p>
    <w:p w14:paraId="24AEB94B" w14:textId="77777777" w:rsidR="00F20E36" w:rsidRDefault="00F20E36" w:rsidP="007750D1">
      <w:pPr>
        <w:pStyle w:val="Heading3"/>
        <w:tabs>
          <w:tab w:val="left" w:pos="3600"/>
        </w:tabs>
        <w:spacing w:line="321" w:lineRule="exact"/>
        <w:ind w:left="720" w:right="400" w:firstLine="360"/>
        <w:rPr>
          <w:rFonts w:ascii="Times New Roman" w:hAnsi="Times New Roman" w:cs="Times New Roman"/>
          <w:color w:val="231F20"/>
          <w:sz w:val="26"/>
          <w:szCs w:val="26"/>
        </w:rPr>
      </w:pPr>
    </w:p>
    <w:p w14:paraId="5DFFEA41" w14:textId="21391F17" w:rsidR="00400415" w:rsidRPr="00BC2FB8" w:rsidRDefault="00007C6C" w:rsidP="007750D1">
      <w:pPr>
        <w:pStyle w:val="Heading3"/>
        <w:tabs>
          <w:tab w:val="left" w:pos="3600"/>
        </w:tabs>
        <w:spacing w:line="321" w:lineRule="exact"/>
        <w:ind w:left="720" w:right="400" w:firstLine="360"/>
        <w:rPr>
          <w:rFonts w:ascii="Times New Roman" w:hAnsi="Times New Roman" w:cs="Times New Roman"/>
          <w:color w:val="231F20"/>
          <w:w w:val="90"/>
          <w:sz w:val="26"/>
          <w:szCs w:val="26"/>
        </w:rPr>
      </w:pPr>
      <w:r w:rsidRPr="00BC2FB8">
        <w:rPr>
          <w:rFonts w:ascii="Times New Roman" w:hAnsi="Times New Roman" w:cs="Times New Roman"/>
          <w:color w:val="231F20"/>
          <w:sz w:val="26"/>
          <w:szCs w:val="26"/>
        </w:rPr>
        <w:t>9:</w:t>
      </w:r>
      <w:r w:rsidR="00A250E5">
        <w:rPr>
          <w:rFonts w:ascii="Times New Roman" w:hAnsi="Times New Roman" w:cs="Times New Roman"/>
          <w:color w:val="231F20"/>
          <w:sz w:val="26"/>
          <w:szCs w:val="26"/>
        </w:rPr>
        <w:t>30</w:t>
      </w:r>
      <w:r w:rsidR="000E46ED" w:rsidRPr="00BC2FB8">
        <w:rPr>
          <w:rFonts w:ascii="Times New Roman" w:hAnsi="Times New Roman" w:cs="Times New Roman"/>
          <w:color w:val="231F20"/>
          <w:sz w:val="26"/>
          <w:szCs w:val="26"/>
        </w:rPr>
        <w:t xml:space="preserve"> </w:t>
      </w:r>
      <w:r w:rsidRPr="00BC2FB8">
        <w:rPr>
          <w:rFonts w:ascii="Times New Roman" w:hAnsi="Times New Roman" w:cs="Times New Roman"/>
          <w:color w:val="231F20"/>
          <w:sz w:val="26"/>
          <w:szCs w:val="26"/>
        </w:rPr>
        <w:t>am – 9:4</w:t>
      </w:r>
      <w:r w:rsidR="00A250E5">
        <w:rPr>
          <w:rFonts w:ascii="Times New Roman" w:hAnsi="Times New Roman" w:cs="Times New Roman"/>
          <w:color w:val="231F20"/>
          <w:sz w:val="26"/>
          <w:szCs w:val="26"/>
        </w:rPr>
        <w:t>5</w:t>
      </w:r>
      <w:r w:rsidR="000E46ED" w:rsidRPr="00BC2FB8">
        <w:rPr>
          <w:rFonts w:ascii="Times New Roman" w:hAnsi="Times New Roman" w:cs="Times New Roman"/>
          <w:color w:val="231F20"/>
          <w:sz w:val="26"/>
          <w:szCs w:val="26"/>
        </w:rPr>
        <w:t xml:space="preserve"> </w:t>
      </w:r>
      <w:r w:rsidRPr="00BC2FB8">
        <w:rPr>
          <w:rFonts w:ascii="Times New Roman" w:hAnsi="Times New Roman" w:cs="Times New Roman"/>
          <w:color w:val="231F20"/>
          <w:sz w:val="26"/>
          <w:szCs w:val="26"/>
        </w:rPr>
        <w:t>am</w:t>
      </w:r>
      <w:r w:rsidRPr="00BC2FB8">
        <w:rPr>
          <w:rFonts w:ascii="Times New Roman" w:hAnsi="Times New Roman" w:cs="Times New Roman"/>
          <w:color w:val="231F20"/>
          <w:sz w:val="26"/>
          <w:szCs w:val="26"/>
        </w:rPr>
        <w:tab/>
      </w:r>
      <w:r w:rsidR="00436233" w:rsidRPr="00BC2FB8">
        <w:rPr>
          <w:rFonts w:ascii="Times New Roman" w:hAnsi="Times New Roman" w:cs="Times New Roman"/>
          <w:color w:val="231F20"/>
          <w:sz w:val="26"/>
          <w:szCs w:val="26"/>
        </w:rPr>
        <w:t xml:space="preserve"> </w:t>
      </w:r>
      <w:r w:rsidR="00436233" w:rsidRPr="00BC2FB8">
        <w:rPr>
          <w:rFonts w:ascii="Times New Roman" w:hAnsi="Times New Roman" w:cs="Times New Roman"/>
          <w:color w:val="231F20"/>
          <w:w w:val="90"/>
          <w:sz w:val="26"/>
          <w:szCs w:val="26"/>
        </w:rPr>
        <w:t>Stuart Schexnayder, MD</w:t>
      </w:r>
    </w:p>
    <w:p w14:paraId="0408BD5A" w14:textId="20548AC0" w:rsidR="000F0CE1" w:rsidRPr="009D32D2" w:rsidRDefault="000F0CE1" w:rsidP="00372D9D">
      <w:pPr>
        <w:pStyle w:val="Heading3"/>
        <w:spacing w:line="321" w:lineRule="exact"/>
        <w:ind w:left="1080" w:right="400"/>
        <w:rPr>
          <w:rFonts w:ascii="Times New Roman" w:hAnsi="Times New Roman" w:cs="Times New Roman"/>
          <w:b w:val="0"/>
          <w:bCs w:val="0"/>
          <w:sz w:val="24"/>
          <w:szCs w:val="24"/>
        </w:rPr>
      </w:pPr>
      <w:r w:rsidRPr="009D32D2">
        <w:rPr>
          <w:rFonts w:ascii="Times New Roman" w:hAnsi="Times New Roman" w:cs="Times New Roman"/>
          <w:b w:val="0"/>
          <w:bCs w:val="0"/>
          <w:sz w:val="24"/>
          <w:szCs w:val="24"/>
        </w:rPr>
        <w:t xml:space="preserve">Factors Associated </w:t>
      </w:r>
      <w:r w:rsidR="00FF2F9E" w:rsidRPr="009D32D2">
        <w:rPr>
          <w:rFonts w:ascii="Times New Roman" w:hAnsi="Times New Roman" w:cs="Times New Roman"/>
          <w:b w:val="0"/>
          <w:bCs w:val="0"/>
          <w:sz w:val="24"/>
          <w:szCs w:val="24"/>
        </w:rPr>
        <w:t>with</w:t>
      </w:r>
      <w:r w:rsidRPr="009D32D2">
        <w:rPr>
          <w:rFonts w:ascii="Times New Roman" w:hAnsi="Times New Roman" w:cs="Times New Roman"/>
          <w:b w:val="0"/>
          <w:bCs w:val="0"/>
          <w:sz w:val="24"/>
          <w:szCs w:val="24"/>
        </w:rPr>
        <w:t xml:space="preserve"> Loss to Follow-up During the First Year After</w:t>
      </w:r>
      <w:r w:rsidR="00D876ED" w:rsidRPr="009D32D2">
        <w:rPr>
          <w:rFonts w:ascii="Times New Roman" w:hAnsi="Times New Roman" w:cs="Times New Roman"/>
          <w:b w:val="0"/>
          <w:bCs w:val="0"/>
          <w:sz w:val="24"/>
          <w:szCs w:val="24"/>
        </w:rPr>
        <w:t xml:space="preserve"> </w:t>
      </w:r>
      <w:r w:rsidRPr="009D32D2">
        <w:rPr>
          <w:rFonts w:ascii="Times New Roman" w:hAnsi="Times New Roman" w:cs="Times New Roman"/>
          <w:b w:val="0"/>
          <w:bCs w:val="0"/>
          <w:sz w:val="24"/>
          <w:szCs w:val="24"/>
        </w:rPr>
        <w:t>Total Knee Arthroplasty</w:t>
      </w:r>
    </w:p>
    <w:p w14:paraId="7D001068" w14:textId="77777777" w:rsidR="00B45116" w:rsidRDefault="00B45116" w:rsidP="00B45116">
      <w:pPr>
        <w:pStyle w:val="Heading3"/>
        <w:tabs>
          <w:tab w:val="left" w:pos="3600"/>
        </w:tabs>
        <w:spacing w:line="321" w:lineRule="exact"/>
        <w:ind w:left="720" w:right="400"/>
        <w:rPr>
          <w:rFonts w:ascii="Times New Roman" w:hAnsi="Times New Roman" w:cs="Times New Roman"/>
          <w:color w:val="7030A0"/>
          <w:sz w:val="26"/>
          <w:szCs w:val="26"/>
        </w:rPr>
      </w:pPr>
    </w:p>
    <w:p w14:paraId="4856B02B" w14:textId="797A4960" w:rsidR="00872416" w:rsidRPr="005063FE" w:rsidRDefault="00007C6C" w:rsidP="00B45116">
      <w:pPr>
        <w:pStyle w:val="Heading3"/>
        <w:tabs>
          <w:tab w:val="left" w:pos="3600"/>
        </w:tabs>
        <w:spacing w:line="321" w:lineRule="exact"/>
        <w:ind w:left="720" w:right="400"/>
        <w:rPr>
          <w:rStyle w:val="Heading3Char"/>
          <w:rFonts w:ascii="Times New Roman" w:hAnsi="Times New Roman" w:cs="Times New Roman"/>
          <w:b/>
          <w:bCs/>
          <w:color w:val="7030A0"/>
          <w:sz w:val="26"/>
          <w:szCs w:val="26"/>
        </w:rPr>
      </w:pPr>
      <w:r w:rsidRPr="00B45116">
        <w:rPr>
          <w:rFonts w:ascii="Times New Roman" w:hAnsi="Times New Roman" w:cs="Times New Roman"/>
          <w:color w:val="7030A0"/>
          <w:sz w:val="26"/>
          <w:szCs w:val="26"/>
        </w:rPr>
        <w:t>9:4</w:t>
      </w:r>
      <w:r w:rsidR="00F20E36">
        <w:rPr>
          <w:rFonts w:ascii="Times New Roman" w:hAnsi="Times New Roman" w:cs="Times New Roman"/>
          <w:color w:val="7030A0"/>
          <w:sz w:val="26"/>
          <w:szCs w:val="26"/>
        </w:rPr>
        <w:t>5</w:t>
      </w:r>
      <w:r w:rsidR="000E46ED" w:rsidRPr="00B45116">
        <w:rPr>
          <w:rFonts w:ascii="Times New Roman" w:hAnsi="Times New Roman" w:cs="Times New Roman"/>
          <w:color w:val="7030A0"/>
          <w:sz w:val="26"/>
          <w:szCs w:val="26"/>
        </w:rPr>
        <w:t xml:space="preserve"> </w:t>
      </w:r>
      <w:r w:rsidRPr="00B45116">
        <w:rPr>
          <w:rFonts w:ascii="Times New Roman" w:hAnsi="Times New Roman" w:cs="Times New Roman"/>
          <w:color w:val="7030A0"/>
          <w:sz w:val="26"/>
          <w:szCs w:val="26"/>
        </w:rPr>
        <w:t>am – 10:15</w:t>
      </w:r>
      <w:r w:rsidR="000E46ED" w:rsidRPr="00B45116">
        <w:rPr>
          <w:rFonts w:ascii="Times New Roman" w:hAnsi="Times New Roman" w:cs="Times New Roman"/>
          <w:color w:val="7030A0"/>
          <w:sz w:val="26"/>
          <w:szCs w:val="26"/>
        </w:rPr>
        <w:t xml:space="preserve"> </w:t>
      </w:r>
      <w:r w:rsidRPr="00B45116">
        <w:rPr>
          <w:rFonts w:ascii="Times New Roman" w:hAnsi="Times New Roman" w:cs="Times New Roman"/>
          <w:color w:val="7030A0"/>
          <w:sz w:val="26"/>
          <w:szCs w:val="26"/>
        </w:rPr>
        <w:t>am</w:t>
      </w:r>
      <w:r w:rsidRPr="00BC2FB8">
        <w:rPr>
          <w:rFonts w:ascii="Times New Roman" w:hAnsi="Times New Roman" w:cs="Times New Roman"/>
          <w:color w:val="231F20"/>
          <w:sz w:val="26"/>
          <w:szCs w:val="26"/>
        </w:rPr>
        <w:tab/>
      </w:r>
      <w:r w:rsidR="005063FE" w:rsidRPr="005063FE">
        <w:rPr>
          <w:rStyle w:val="Heading3Char"/>
          <w:rFonts w:ascii="Times New Roman" w:hAnsi="Times New Roman" w:cs="Times New Roman"/>
          <w:b/>
          <w:bCs/>
          <w:color w:val="7030A0"/>
          <w:sz w:val="26"/>
          <w:szCs w:val="26"/>
        </w:rPr>
        <w:t xml:space="preserve">Faculty Speaker: </w:t>
      </w:r>
      <w:r w:rsidR="00BC0615" w:rsidRPr="005063FE">
        <w:rPr>
          <w:rStyle w:val="Heading3Char"/>
          <w:rFonts w:ascii="Times New Roman" w:hAnsi="Times New Roman" w:cs="Times New Roman"/>
          <w:b/>
          <w:bCs/>
          <w:color w:val="7030A0"/>
          <w:sz w:val="26"/>
          <w:szCs w:val="26"/>
        </w:rPr>
        <w:t>Anna Cohen Rosenblum, MD., M.Sc.</w:t>
      </w:r>
    </w:p>
    <w:p w14:paraId="241C9E65" w14:textId="00EB97AB" w:rsidR="00400415" w:rsidRPr="009D32D2" w:rsidRDefault="009066EF" w:rsidP="00372D9D">
      <w:pPr>
        <w:pStyle w:val="Heading3"/>
        <w:tabs>
          <w:tab w:val="left" w:pos="2816"/>
        </w:tabs>
        <w:spacing w:line="321" w:lineRule="exact"/>
        <w:ind w:left="1080" w:right="400"/>
        <w:rPr>
          <w:rFonts w:ascii="Times New Roman" w:hAnsi="Times New Roman" w:cs="Times New Roman"/>
          <w:b w:val="0"/>
          <w:bCs w:val="0"/>
          <w:sz w:val="24"/>
          <w:szCs w:val="24"/>
        </w:rPr>
      </w:pPr>
      <w:r w:rsidRPr="009D32D2">
        <w:rPr>
          <w:rFonts w:ascii="Times New Roman" w:hAnsi="Times New Roman" w:cs="Times New Roman"/>
          <w:b w:val="0"/>
          <w:bCs w:val="0"/>
          <w:sz w:val="24"/>
          <w:szCs w:val="24"/>
        </w:rPr>
        <w:t>T</w:t>
      </w:r>
      <w:r w:rsidR="00776C95" w:rsidRPr="009D32D2">
        <w:rPr>
          <w:rFonts w:ascii="Times New Roman" w:hAnsi="Times New Roman" w:cs="Times New Roman"/>
          <w:b w:val="0"/>
          <w:bCs w:val="0"/>
          <w:sz w:val="24"/>
          <w:szCs w:val="24"/>
        </w:rPr>
        <w:t>he 2022 Hip Society-British Hip Society Travelling Fellowship</w:t>
      </w:r>
      <w:r w:rsidRPr="009D32D2">
        <w:rPr>
          <w:rFonts w:ascii="Times New Roman" w:hAnsi="Times New Roman" w:cs="Times New Roman"/>
          <w:b w:val="0"/>
          <w:bCs w:val="0"/>
          <w:sz w:val="24"/>
          <w:szCs w:val="24"/>
        </w:rPr>
        <w:t>: My Experiences</w:t>
      </w:r>
    </w:p>
    <w:p w14:paraId="1DB7BCDE" w14:textId="77777777" w:rsidR="00776C95" w:rsidRPr="00BC2FB8" w:rsidRDefault="00776C95" w:rsidP="00776C95">
      <w:pPr>
        <w:pStyle w:val="Heading3"/>
        <w:tabs>
          <w:tab w:val="left" w:pos="2816"/>
        </w:tabs>
        <w:spacing w:line="321" w:lineRule="exact"/>
        <w:ind w:left="1440" w:right="400"/>
        <w:rPr>
          <w:rFonts w:ascii="Times New Roman" w:hAnsi="Times New Roman" w:cs="Times New Roman"/>
          <w:b w:val="0"/>
          <w:bCs w:val="0"/>
          <w:sz w:val="26"/>
          <w:szCs w:val="26"/>
        </w:rPr>
      </w:pPr>
    </w:p>
    <w:p w14:paraId="77679D5F" w14:textId="0E7F3F25" w:rsidR="00400415" w:rsidRPr="00BC2FB8" w:rsidRDefault="00007C6C" w:rsidP="00D876ED">
      <w:pPr>
        <w:tabs>
          <w:tab w:val="left" w:pos="3600"/>
        </w:tabs>
        <w:ind w:left="720" w:right="400"/>
        <w:rPr>
          <w:b/>
          <w:sz w:val="26"/>
          <w:szCs w:val="26"/>
        </w:rPr>
      </w:pPr>
      <w:r w:rsidRPr="00BC2FB8">
        <w:rPr>
          <w:rFonts w:eastAsia="Myriad Pro"/>
          <w:b/>
          <w:bCs/>
          <w:color w:val="7030A0"/>
          <w:sz w:val="26"/>
          <w:szCs w:val="26"/>
        </w:rPr>
        <w:t>10:15</w:t>
      </w:r>
      <w:r w:rsidR="00872416" w:rsidRPr="00BC2FB8">
        <w:rPr>
          <w:rFonts w:eastAsia="Myriad Pro"/>
          <w:b/>
          <w:bCs/>
          <w:color w:val="7030A0"/>
          <w:sz w:val="26"/>
          <w:szCs w:val="26"/>
        </w:rPr>
        <w:t xml:space="preserve"> </w:t>
      </w:r>
      <w:r w:rsidRPr="00BC2FB8">
        <w:rPr>
          <w:rFonts w:eastAsia="Myriad Pro"/>
          <w:b/>
          <w:bCs/>
          <w:color w:val="7030A0"/>
          <w:sz w:val="26"/>
          <w:szCs w:val="26"/>
        </w:rPr>
        <w:t xml:space="preserve">am </w:t>
      </w:r>
      <w:r w:rsidR="00872416" w:rsidRPr="00BC2FB8">
        <w:rPr>
          <w:color w:val="7030A0"/>
          <w:sz w:val="26"/>
          <w:szCs w:val="26"/>
        </w:rPr>
        <w:t>–</w:t>
      </w:r>
      <w:r w:rsidRPr="00BC2FB8">
        <w:rPr>
          <w:rFonts w:eastAsia="Myriad Pro"/>
          <w:b/>
          <w:bCs/>
          <w:color w:val="7030A0"/>
          <w:sz w:val="26"/>
          <w:szCs w:val="26"/>
        </w:rPr>
        <w:t xml:space="preserve"> 10:</w:t>
      </w:r>
      <w:r w:rsidR="000A6733">
        <w:rPr>
          <w:rFonts w:eastAsia="Myriad Pro"/>
          <w:b/>
          <w:bCs/>
          <w:color w:val="7030A0"/>
          <w:sz w:val="26"/>
          <w:szCs w:val="26"/>
        </w:rPr>
        <w:t>3</w:t>
      </w:r>
      <w:r w:rsidRPr="00BC2FB8">
        <w:rPr>
          <w:rFonts w:eastAsia="Myriad Pro"/>
          <w:b/>
          <w:bCs/>
          <w:color w:val="7030A0"/>
          <w:sz w:val="26"/>
          <w:szCs w:val="26"/>
        </w:rPr>
        <w:t>0</w:t>
      </w:r>
      <w:r w:rsidR="00872416" w:rsidRPr="00BC2FB8">
        <w:rPr>
          <w:rFonts w:eastAsia="Myriad Pro"/>
          <w:b/>
          <w:bCs/>
          <w:color w:val="7030A0"/>
          <w:sz w:val="26"/>
          <w:szCs w:val="26"/>
        </w:rPr>
        <w:t xml:space="preserve"> </w:t>
      </w:r>
      <w:r w:rsidRPr="00BC2FB8">
        <w:rPr>
          <w:rFonts w:eastAsia="Myriad Pro"/>
          <w:b/>
          <w:bCs/>
          <w:color w:val="7030A0"/>
          <w:sz w:val="26"/>
          <w:szCs w:val="26"/>
        </w:rPr>
        <w:t>am</w:t>
      </w:r>
      <w:r w:rsidRPr="00BC2FB8">
        <w:rPr>
          <w:b/>
          <w:color w:val="231F20"/>
          <w:sz w:val="26"/>
          <w:szCs w:val="26"/>
        </w:rPr>
        <w:tab/>
      </w:r>
      <w:r w:rsidR="00061A4B" w:rsidRPr="00061A4B">
        <w:rPr>
          <w:b/>
          <w:color w:val="6F2F9F"/>
          <w:spacing w:val="-2"/>
          <w:sz w:val="26"/>
          <w:szCs w:val="26"/>
        </w:rPr>
        <w:t>MEET OUR</w:t>
      </w:r>
      <w:r w:rsidR="00061A4B">
        <w:rPr>
          <w:b/>
          <w:color w:val="231F20"/>
          <w:sz w:val="26"/>
          <w:szCs w:val="26"/>
        </w:rPr>
        <w:t xml:space="preserve"> </w:t>
      </w:r>
      <w:r w:rsidR="00D97B30">
        <w:rPr>
          <w:b/>
          <w:color w:val="6F2F9F"/>
          <w:spacing w:val="-2"/>
          <w:sz w:val="26"/>
          <w:szCs w:val="26"/>
        </w:rPr>
        <w:t>EXHIBIT</w:t>
      </w:r>
      <w:r w:rsidR="00061A4B">
        <w:rPr>
          <w:b/>
          <w:color w:val="6F2F9F"/>
          <w:spacing w:val="-2"/>
          <w:sz w:val="26"/>
          <w:szCs w:val="26"/>
        </w:rPr>
        <w:t>ORS</w:t>
      </w:r>
    </w:p>
    <w:p w14:paraId="7487465D" w14:textId="77777777" w:rsidR="00426B3B" w:rsidRPr="00BC2FB8" w:rsidRDefault="00426B3B" w:rsidP="000E46ED">
      <w:pPr>
        <w:tabs>
          <w:tab w:val="left" w:pos="2816"/>
        </w:tabs>
        <w:ind w:left="720"/>
        <w:rPr>
          <w:b/>
          <w:color w:val="231F20"/>
          <w:sz w:val="26"/>
          <w:szCs w:val="26"/>
        </w:rPr>
      </w:pPr>
    </w:p>
    <w:p w14:paraId="5E7AEEC8" w14:textId="543A0E90" w:rsidR="00400415" w:rsidRPr="00BC2FB8" w:rsidRDefault="00007C6C" w:rsidP="00D876ED">
      <w:pPr>
        <w:tabs>
          <w:tab w:val="left" w:pos="3600"/>
        </w:tabs>
        <w:ind w:left="720"/>
        <w:rPr>
          <w:rFonts w:eastAsia="Myriad Pro"/>
          <w:b/>
          <w:bCs/>
          <w:color w:val="231F20"/>
          <w:w w:val="90"/>
          <w:sz w:val="26"/>
          <w:szCs w:val="26"/>
        </w:rPr>
      </w:pPr>
      <w:r w:rsidRPr="00BC2FB8">
        <w:rPr>
          <w:b/>
          <w:color w:val="7030A0"/>
          <w:sz w:val="26"/>
          <w:szCs w:val="26"/>
        </w:rPr>
        <w:t>10:</w:t>
      </w:r>
      <w:r w:rsidR="000A6733">
        <w:rPr>
          <w:b/>
          <w:color w:val="7030A0"/>
          <w:sz w:val="26"/>
          <w:szCs w:val="26"/>
        </w:rPr>
        <w:t>3</w:t>
      </w:r>
      <w:r w:rsidRPr="00BC2FB8">
        <w:rPr>
          <w:b/>
          <w:color w:val="7030A0"/>
          <w:sz w:val="26"/>
          <w:szCs w:val="26"/>
        </w:rPr>
        <w:t>0</w:t>
      </w:r>
      <w:r w:rsidR="007750D1" w:rsidRPr="00BC2FB8">
        <w:rPr>
          <w:b/>
          <w:color w:val="7030A0"/>
          <w:sz w:val="26"/>
          <w:szCs w:val="26"/>
        </w:rPr>
        <w:t xml:space="preserve"> </w:t>
      </w:r>
      <w:r w:rsidRPr="00BC2FB8">
        <w:rPr>
          <w:b/>
          <w:color w:val="7030A0"/>
          <w:sz w:val="26"/>
          <w:szCs w:val="26"/>
        </w:rPr>
        <w:t>am</w:t>
      </w:r>
      <w:r w:rsidRPr="00BC2FB8">
        <w:rPr>
          <w:b/>
          <w:color w:val="7030A0"/>
          <w:spacing w:val="-18"/>
          <w:sz w:val="26"/>
          <w:szCs w:val="26"/>
        </w:rPr>
        <w:t xml:space="preserve"> </w:t>
      </w:r>
      <w:r w:rsidR="00872416" w:rsidRPr="00BC2FB8">
        <w:rPr>
          <w:color w:val="7030A0"/>
          <w:sz w:val="26"/>
          <w:szCs w:val="26"/>
        </w:rPr>
        <w:t>–</w:t>
      </w:r>
      <w:r w:rsidRPr="00BC2FB8">
        <w:rPr>
          <w:b/>
          <w:color w:val="7030A0"/>
          <w:spacing w:val="16"/>
          <w:sz w:val="26"/>
          <w:szCs w:val="26"/>
        </w:rPr>
        <w:t xml:space="preserve"> </w:t>
      </w:r>
      <w:r w:rsidRPr="00BC2FB8">
        <w:rPr>
          <w:b/>
          <w:color w:val="7030A0"/>
          <w:spacing w:val="-2"/>
          <w:sz w:val="26"/>
          <w:szCs w:val="26"/>
        </w:rPr>
        <w:t>11:</w:t>
      </w:r>
      <w:r w:rsidR="00A250E5">
        <w:rPr>
          <w:b/>
          <w:color w:val="7030A0"/>
          <w:spacing w:val="-2"/>
          <w:sz w:val="26"/>
          <w:szCs w:val="26"/>
        </w:rPr>
        <w:t>0</w:t>
      </w:r>
      <w:r w:rsidRPr="00BC2FB8">
        <w:rPr>
          <w:b/>
          <w:color w:val="7030A0"/>
          <w:spacing w:val="-2"/>
          <w:sz w:val="26"/>
          <w:szCs w:val="26"/>
        </w:rPr>
        <w:t>0</w:t>
      </w:r>
      <w:r w:rsidR="000E46ED" w:rsidRPr="00BC2FB8">
        <w:rPr>
          <w:b/>
          <w:color w:val="7030A0"/>
          <w:spacing w:val="-2"/>
          <w:sz w:val="26"/>
          <w:szCs w:val="26"/>
        </w:rPr>
        <w:t xml:space="preserve"> </w:t>
      </w:r>
      <w:r w:rsidRPr="00BC2FB8">
        <w:rPr>
          <w:b/>
          <w:color w:val="7030A0"/>
          <w:spacing w:val="-2"/>
          <w:sz w:val="26"/>
          <w:szCs w:val="26"/>
        </w:rPr>
        <w:t>am</w:t>
      </w:r>
      <w:r w:rsidRPr="00BC2FB8">
        <w:rPr>
          <w:b/>
          <w:color w:val="231F20"/>
          <w:sz w:val="26"/>
          <w:szCs w:val="26"/>
        </w:rPr>
        <w:tab/>
      </w:r>
      <w:r w:rsidR="005063FE" w:rsidRPr="005063FE">
        <w:rPr>
          <w:rStyle w:val="Heading3Char"/>
          <w:rFonts w:ascii="Times New Roman" w:hAnsi="Times New Roman" w:cs="Times New Roman"/>
          <w:bCs w:val="0"/>
          <w:color w:val="7030A0"/>
          <w:sz w:val="26"/>
          <w:szCs w:val="26"/>
        </w:rPr>
        <w:t xml:space="preserve">Student </w:t>
      </w:r>
      <w:r w:rsidR="00F94F7C">
        <w:rPr>
          <w:rStyle w:val="Heading3Char"/>
          <w:rFonts w:ascii="Times New Roman" w:hAnsi="Times New Roman" w:cs="Times New Roman"/>
          <w:bCs w:val="0"/>
          <w:color w:val="7030A0"/>
          <w:sz w:val="26"/>
          <w:szCs w:val="26"/>
        </w:rPr>
        <w:t xml:space="preserve">and Fellow </w:t>
      </w:r>
      <w:r w:rsidRPr="00BC2FB8">
        <w:rPr>
          <w:rStyle w:val="Heading3Char"/>
          <w:rFonts w:ascii="Times New Roman" w:hAnsi="Times New Roman" w:cs="Times New Roman"/>
          <w:color w:val="7030A0"/>
          <w:sz w:val="26"/>
          <w:szCs w:val="26"/>
        </w:rPr>
        <w:t>Presentations</w:t>
      </w:r>
    </w:p>
    <w:p w14:paraId="182FC10F" w14:textId="77777777" w:rsidR="00426B3B" w:rsidRPr="00BC2FB8" w:rsidRDefault="00426B3B" w:rsidP="000E46ED">
      <w:pPr>
        <w:spacing w:line="321" w:lineRule="exact"/>
        <w:ind w:left="720" w:right="400"/>
        <w:rPr>
          <w:b/>
          <w:color w:val="231F20"/>
          <w:spacing w:val="-2"/>
          <w:w w:val="95"/>
          <w:sz w:val="26"/>
          <w:szCs w:val="26"/>
        </w:rPr>
      </w:pPr>
    </w:p>
    <w:p w14:paraId="1566B873" w14:textId="5C75399A" w:rsidR="007750D1" w:rsidRPr="00BC2FB8" w:rsidRDefault="007750D1" w:rsidP="000E46ED">
      <w:pPr>
        <w:spacing w:line="321" w:lineRule="exact"/>
        <w:ind w:left="720" w:right="400"/>
        <w:rPr>
          <w:b/>
          <w:color w:val="231F20"/>
          <w:spacing w:val="-2"/>
          <w:w w:val="95"/>
          <w:sz w:val="26"/>
          <w:szCs w:val="26"/>
        </w:rPr>
        <w:sectPr w:rsidR="007750D1" w:rsidRPr="00BC2FB8" w:rsidSect="00F8678D">
          <w:pgSz w:w="12240" w:h="15840"/>
          <w:pgMar w:top="840" w:right="280" w:bottom="280" w:left="400" w:header="720" w:footer="720" w:gutter="0"/>
          <w:pgBorders w:offsetFrom="page">
            <w:top w:val="single" w:sz="24" w:space="18" w:color="4E2984"/>
            <w:left w:val="single" w:sz="24" w:space="18" w:color="4E2984"/>
            <w:bottom w:val="single" w:sz="24" w:space="18" w:color="4E2984"/>
            <w:right w:val="single" w:sz="24" w:space="15" w:color="4E2984"/>
          </w:pgBorders>
          <w:cols w:space="720"/>
        </w:sectPr>
      </w:pPr>
    </w:p>
    <w:p w14:paraId="10FC9B77" w14:textId="6D7FC5C0" w:rsidR="00EB4714" w:rsidRPr="00BC2FB8" w:rsidRDefault="007750D1" w:rsidP="007750D1">
      <w:pPr>
        <w:pStyle w:val="ListParagraph"/>
        <w:tabs>
          <w:tab w:val="left" w:pos="3600"/>
        </w:tabs>
        <w:ind w:left="720" w:right="710" w:firstLine="360"/>
        <w:jc w:val="both"/>
        <w:rPr>
          <w:b/>
          <w:color w:val="231F20"/>
          <w:sz w:val="26"/>
          <w:szCs w:val="26"/>
        </w:rPr>
      </w:pPr>
      <w:r w:rsidRPr="00BC2FB8">
        <w:rPr>
          <w:b/>
          <w:color w:val="231F20"/>
          <w:sz w:val="26"/>
          <w:szCs w:val="26"/>
        </w:rPr>
        <w:t>1</w:t>
      </w:r>
      <w:r w:rsidR="00BC2FB8" w:rsidRPr="00BC2FB8">
        <w:rPr>
          <w:b/>
          <w:color w:val="231F20"/>
          <w:sz w:val="26"/>
          <w:szCs w:val="26"/>
        </w:rPr>
        <w:t>0</w:t>
      </w:r>
      <w:r w:rsidRPr="00BC2FB8">
        <w:rPr>
          <w:b/>
          <w:color w:val="231F20"/>
          <w:sz w:val="26"/>
          <w:szCs w:val="26"/>
        </w:rPr>
        <w:t>:</w:t>
      </w:r>
      <w:r w:rsidR="00A250E5">
        <w:rPr>
          <w:b/>
          <w:color w:val="231F20"/>
          <w:sz w:val="26"/>
          <w:szCs w:val="26"/>
        </w:rPr>
        <w:t>2</w:t>
      </w:r>
      <w:r w:rsidRPr="00BC2FB8">
        <w:rPr>
          <w:b/>
          <w:color w:val="231F20"/>
          <w:sz w:val="26"/>
          <w:szCs w:val="26"/>
        </w:rPr>
        <w:t>0 am</w:t>
      </w:r>
      <w:r w:rsidRPr="00BC2FB8">
        <w:rPr>
          <w:b/>
          <w:color w:val="231F20"/>
          <w:spacing w:val="-18"/>
          <w:sz w:val="26"/>
          <w:szCs w:val="26"/>
        </w:rPr>
        <w:t xml:space="preserve"> </w:t>
      </w:r>
      <w:r w:rsidRPr="00BC2FB8">
        <w:rPr>
          <w:color w:val="231F20"/>
          <w:sz w:val="26"/>
          <w:szCs w:val="26"/>
        </w:rPr>
        <w:t>–</w:t>
      </w:r>
      <w:r w:rsidRPr="00BC2FB8">
        <w:rPr>
          <w:b/>
          <w:color w:val="231F20"/>
          <w:spacing w:val="16"/>
          <w:sz w:val="26"/>
          <w:szCs w:val="26"/>
        </w:rPr>
        <w:t xml:space="preserve"> </w:t>
      </w:r>
      <w:r w:rsidRPr="00BC2FB8">
        <w:rPr>
          <w:b/>
          <w:color w:val="231F20"/>
          <w:spacing w:val="-2"/>
          <w:sz w:val="26"/>
          <w:szCs w:val="26"/>
        </w:rPr>
        <w:t>1</w:t>
      </w:r>
      <w:r w:rsidR="00BC2FB8" w:rsidRPr="00BC2FB8">
        <w:rPr>
          <w:b/>
          <w:color w:val="231F20"/>
          <w:spacing w:val="-2"/>
          <w:sz w:val="26"/>
          <w:szCs w:val="26"/>
        </w:rPr>
        <w:t>0</w:t>
      </w:r>
      <w:r w:rsidRPr="00BC2FB8">
        <w:rPr>
          <w:b/>
          <w:color w:val="231F20"/>
          <w:spacing w:val="-2"/>
          <w:sz w:val="26"/>
          <w:szCs w:val="26"/>
        </w:rPr>
        <w:t>:</w:t>
      </w:r>
      <w:r w:rsidR="00A250E5">
        <w:rPr>
          <w:b/>
          <w:color w:val="231F20"/>
          <w:spacing w:val="-2"/>
          <w:sz w:val="26"/>
          <w:szCs w:val="26"/>
        </w:rPr>
        <w:t>3</w:t>
      </w:r>
      <w:r w:rsidR="00F20E36">
        <w:rPr>
          <w:b/>
          <w:color w:val="231F20"/>
          <w:spacing w:val="-2"/>
          <w:sz w:val="26"/>
          <w:szCs w:val="26"/>
        </w:rPr>
        <w:t>0</w:t>
      </w:r>
      <w:r w:rsidRPr="00BC2FB8">
        <w:rPr>
          <w:b/>
          <w:color w:val="231F20"/>
          <w:spacing w:val="-2"/>
          <w:sz w:val="26"/>
          <w:szCs w:val="26"/>
        </w:rPr>
        <w:t xml:space="preserve"> am</w:t>
      </w:r>
      <w:r w:rsidR="00094B2D" w:rsidRPr="00BC2FB8">
        <w:rPr>
          <w:b/>
          <w:color w:val="231F20"/>
          <w:sz w:val="26"/>
          <w:szCs w:val="26"/>
        </w:rPr>
        <w:tab/>
      </w:r>
      <w:r w:rsidR="00EB4714" w:rsidRPr="00BC2FB8">
        <w:rPr>
          <w:b/>
          <w:color w:val="231F20"/>
          <w:sz w:val="26"/>
          <w:szCs w:val="26"/>
        </w:rPr>
        <w:t>Leland Vandeventer, L4</w:t>
      </w:r>
    </w:p>
    <w:p w14:paraId="45E4D8E8" w14:textId="5F9E9FA8" w:rsidR="00EB4714" w:rsidRPr="009D32D2" w:rsidRDefault="00EB4714" w:rsidP="00372D9D">
      <w:pPr>
        <w:ind w:left="1080" w:right="710"/>
        <w:rPr>
          <w:color w:val="000000"/>
          <w:sz w:val="24"/>
          <w:szCs w:val="24"/>
        </w:rPr>
      </w:pPr>
      <w:r w:rsidRPr="009D32D2">
        <w:rPr>
          <w:color w:val="000000"/>
          <w:sz w:val="24"/>
          <w:szCs w:val="24"/>
        </w:rPr>
        <w:t xml:space="preserve">Effective </w:t>
      </w:r>
      <w:proofErr w:type="spellStart"/>
      <w:r w:rsidR="00B45116" w:rsidRPr="009D32D2">
        <w:rPr>
          <w:color w:val="000000"/>
          <w:sz w:val="24"/>
          <w:szCs w:val="24"/>
        </w:rPr>
        <w:t>Orthopaedic</w:t>
      </w:r>
      <w:proofErr w:type="spellEnd"/>
      <w:r w:rsidR="00B45116" w:rsidRPr="009D32D2">
        <w:rPr>
          <w:color w:val="000000"/>
          <w:sz w:val="24"/>
          <w:szCs w:val="24"/>
        </w:rPr>
        <w:t xml:space="preserve"> Care Delivery Models </w:t>
      </w:r>
      <w:proofErr w:type="gramStart"/>
      <w:r w:rsidR="00B45116" w:rsidRPr="009D32D2">
        <w:rPr>
          <w:color w:val="000000"/>
          <w:sz w:val="24"/>
          <w:szCs w:val="24"/>
        </w:rPr>
        <w:t>In</w:t>
      </w:r>
      <w:proofErr w:type="gramEnd"/>
      <w:r w:rsidR="00B45116" w:rsidRPr="009D32D2">
        <w:rPr>
          <w:color w:val="000000"/>
          <w:sz w:val="24"/>
          <w:szCs w:val="24"/>
        </w:rPr>
        <w:t xml:space="preserve"> </w:t>
      </w:r>
      <w:r w:rsidRPr="009D32D2">
        <w:rPr>
          <w:color w:val="000000"/>
          <w:sz w:val="24"/>
          <w:szCs w:val="24"/>
        </w:rPr>
        <w:t>Low</w:t>
      </w:r>
      <w:r w:rsidR="00B45116" w:rsidRPr="009D32D2">
        <w:rPr>
          <w:color w:val="000000"/>
          <w:sz w:val="24"/>
          <w:szCs w:val="24"/>
        </w:rPr>
        <w:t xml:space="preserve">- And </w:t>
      </w:r>
      <w:r w:rsidRPr="009D32D2">
        <w:rPr>
          <w:color w:val="000000"/>
          <w:sz w:val="24"/>
          <w:szCs w:val="24"/>
        </w:rPr>
        <w:t>Middle</w:t>
      </w:r>
      <w:r w:rsidR="00B45116" w:rsidRPr="009D32D2">
        <w:rPr>
          <w:color w:val="000000"/>
          <w:sz w:val="24"/>
          <w:szCs w:val="24"/>
        </w:rPr>
        <w:t xml:space="preserve">- </w:t>
      </w:r>
      <w:r w:rsidRPr="009D32D2">
        <w:rPr>
          <w:color w:val="000000"/>
          <w:sz w:val="24"/>
          <w:szCs w:val="24"/>
        </w:rPr>
        <w:t>Income Countries</w:t>
      </w:r>
    </w:p>
    <w:p w14:paraId="571471BF" w14:textId="77777777" w:rsidR="00F20E36" w:rsidRDefault="00F20E36" w:rsidP="007750D1">
      <w:pPr>
        <w:tabs>
          <w:tab w:val="left" w:pos="3600"/>
        </w:tabs>
        <w:ind w:left="720" w:firstLine="360"/>
        <w:rPr>
          <w:b/>
          <w:color w:val="231F20"/>
          <w:sz w:val="26"/>
          <w:szCs w:val="26"/>
        </w:rPr>
      </w:pPr>
    </w:p>
    <w:p w14:paraId="64B3AAA0" w14:textId="5735661E" w:rsidR="00D876ED" w:rsidRPr="00BC2FB8" w:rsidRDefault="007750D1" w:rsidP="007750D1">
      <w:pPr>
        <w:tabs>
          <w:tab w:val="left" w:pos="3600"/>
        </w:tabs>
        <w:ind w:left="720" w:firstLine="360"/>
        <w:rPr>
          <w:b/>
          <w:bCs/>
          <w:color w:val="000000"/>
          <w:sz w:val="26"/>
          <w:szCs w:val="26"/>
        </w:rPr>
      </w:pPr>
      <w:r w:rsidRPr="00BC2FB8">
        <w:rPr>
          <w:b/>
          <w:color w:val="231F20"/>
          <w:sz w:val="26"/>
          <w:szCs w:val="26"/>
        </w:rPr>
        <w:t>1</w:t>
      </w:r>
      <w:r w:rsidR="00BC2FB8" w:rsidRPr="00BC2FB8">
        <w:rPr>
          <w:b/>
          <w:color w:val="231F20"/>
          <w:sz w:val="26"/>
          <w:szCs w:val="26"/>
        </w:rPr>
        <w:t>0</w:t>
      </w:r>
      <w:r w:rsidRPr="00BC2FB8">
        <w:rPr>
          <w:b/>
          <w:color w:val="231F20"/>
          <w:sz w:val="26"/>
          <w:szCs w:val="26"/>
        </w:rPr>
        <w:t>:</w:t>
      </w:r>
      <w:r w:rsidR="00A250E5">
        <w:rPr>
          <w:b/>
          <w:color w:val="231F20"/>
          <w:sz w:val="26"/>
          <w:szCs w:val="26"/>
        </w:rPr>
        <w:t>3</w:t>
      </w:r>
      <w:r w:rsidR="00F20E36">
        <w:rPr>
          <w:b/>
          <w:color w:val="231F20"/>
          <w:sz w:val="26"/>
          <w:szCs w:val="26"/>
        </w:rPr>
        <w:t>0</w:t>
      </w:r>
      <w:r w:rsidRPr="00BC2FB8">
        <w:rPr>
          <w:b/>
          <w:color w:val="231F20"/>
          <w:sz w:val="26"/>
          <w:szCs w:val="26"/>
        </w:rPr>
        <w:t xml:space="preserve"> am</w:t>
      </w:r>
      <w:r w:rsidRPr="00BC2FB8">
        <w:rPr>
          <w:b/>
          <w:color w:val="231F20"/>
          <w:spacing w:val="-18"/>
          <w:sz w:val="26"/>
          <w:szCs w:val="26"/>
        </w:rPr>
        <w:t xml:space="preserve"> </w:t>
      </w:r>
      <w:r w:rsidRPr="00BC2FB8">
        <w:rPr>
          <w:color w:val="231F20"/>
          <w:sz w:val="26"/>
          <w:szCs w:val="26"/>
        </w:rPr>
        <w:t>–</w:t>
      </w:r>
      <w:r w:rsidRPr="00BC2FB8">
        <w:rPr>
          <w:b/>
          <w:color w:val="231F20"/>
          <w:spacing w:val="16"/>
          <w:sz w:val="26"/>
          <w:szCs w:val="26"/>
        </w:rPr>
        <w:t xml:space="preserve"> </w:t>
      </w:r>
      <w:r w:rsidRPr="00BC2FB8">
        <w:rPr>
          <w:b/>
          <w:color w:val="231F20"/>
          <w:spacing w:val="-2"/>
          <w:sz w:val="26"/>
          <w:szCs w:val="26"/>
        </w:rPr>
        <w:t>1</w:t>
      </w:r>
      <w:r w:rsidR="009A7647">
        <w:rPr>
          <w:b/>
          <w:color w:val="231F20"/>
          <w:spacing w:val="-2"/>
          <w:sz w:val="26"/>
          <w:szCs w:val="26"/>
        </w:rPr>
        <w:t>0</w:t>
      </w:r>
      <w:r w:rsidRPr="00BC2FB8">
        <w:rPr>
          <w:b/>
          <w:color w:val="231F20"/>
          <w:spacing w:val="-2"/>
          <w:sz w:val="26"/>
          <w:szCs w:val="26"/>
        </w:rPr>
        <w:t>:</w:t>
      </w:r>
      <w:r w:rsidR="00A250E5">
        <w:rPr>
          <w:b/>
          <w:color w:val="231F20"/>
          <w:spacing w:val="-2"/>
          <w:sz w:val="26"/>
          <w:szCs w:val="26"/>
        </w:rPr>
        <w:t>4</w:t>
      </w:r>
      <w:r w:rsidR="00F20E36">
        <w:rPr>
          <w:b/>
          <w:color w:val="231F20"/>
          <w:spacing w:val="-2"/>
          <w:sz w:val="26"/>
          <w:szCs w:val="26"/>
        </w:rPr>
        <w:t>0</w:t>
      </w:r>
      <w:r w:rsidRPr="00BC2FB8">
        <w:rPr>
          <w:b/>
          <w:color w:val="231F20"/>
          <w:spacing w:val="-2"/>
          <w:sz w:val="26"/>
          <w:szCs w:val="26"/>
        </w:rPr>
        <w:t xml:space="preserve"> am</w:t>
      </w:r>
      <w:r w:rsidR="004676CB" w:rsidRPr="00BC2FB8">
        <w:rPr>
          <w:b/>
          <w:bCs/>
          <w:color w:val="000000"/>
          <w:sz w:val="26"/>
          <w:szCs w:val="26"/>
        </w:rPr>
        <w:tab/>
      </w:r>
      <w:r w:rsidR="00D876ED" w:rsidRPr="00BC2FB8">
        <w:rPr>
          <w:b/>
          <w:bCs/>
          <w:color w:val="000000"/>
          <w:sz w:val="26"/>
          <w:szCs w:val="26"/>
        </w:rPr>
        <w:t>Morgan McCoy</w:t>
      </w:r>
      <w:r w:rsidR="00EB4714" w:rsidRPr="00BC2FB8">
        <w:rPr>
          <w:b/>
          <w:bCs/>
          <w:color w:val="000000"/>
          <w:sz w:val="26"/>
          <w:szCs w:val="26"/>
        </w:rPr>
        <w:t>, L3</w:t>
      </w:r>
    </w:p>
    <w:p w14:paraId="6056914A" w14:textId="4EAC9A7A" w:rsidR="00D876ED" w:rsidRPr="009D32D2" w:rsidRDefault="00D876ED" w:rsidP="009D32D2">
      <w:pPr>
        <w:pStyle w:val="ListParagraph"/>
        <w:ind w:left="1080" w:right="710"/>
        <w:rPr>
          <w:color w:val="000000"/>
          <w:sz w:val="24"/>
          <w:szCs w:val="24"/>
        </w:rPr>
      </w:pPr>
      <w:r w:rsidRPr="009D32D2">
        <w:rPr>
          <w:color w:val="000000"/>
          <w:sz w:val="24"/>
          <w:szCs w:val="24"/>
        </w:rPr>
        <w:t xml:space="preserve">Total </w:t>
      </w:r>
      <w:r w:rsidR="00B45116" w:rsidRPr="009D32D2">
        <w:rPr>
          <w:color w:val="000000"/>
          <w:sz w:val="24"/>
          <w:szCs w:val="24"/>
        </w:rPr>
        <w:t>Joint Arthroplasty Patient Demographics Pre-</w:t>
      </w:r>
      <w:r w:rsidR="009D32D2" w:rsidRPr="009D32D2">
        <w:rPr>
          <w:color w:val="000000"/>
          <w:sz w:val="24"/>
          <w:szCs w:val="24"/>
        </w:rPr>
        <w:t>a</w:t>
      </w:r>
      <w:r w:rsidR="00B45116" w:rsidRPr="009D32D2">
        <w:rPr>
          <w:color w:val="000000"/>
          <w:sz w:val="24"/>
          <w:szCs w:val="24"/>
        </w:rPr>
        <w:t>nd Post-</w:t>
      </w:r>
      <w:r w:rsidRPr="009D32D2">
        <w:rPr>
          <w:color w:val="000000"/>
          <w:sz w:val="24"/>
          <w:szCs w:val="24"/>
        </w:rPr>
        <w:t>COVID</w:t>
      </w:r>
      <w:r w:rsidR="00B45116" w:rsidRPr="009D32D2">
        <w:rPr>
          <w:color w:val="000000"/>
          <w:sz w:val="24"/>
          <w:szCs w:val="24"/>
        </w:rPr>
        <w:t>-19 Surgery Restrictions</w:t>
      </w:r>
    </w:p>
    <w:p w14:paraId="3113684D" w14:textId="77777777" w:rsidR="00F20E36" w:rsidRDefault="00F20E36" w:rsidP="007750D1">
      <w:pPr>
        <w:pStyle w:val="ListParagraph"/>
        <w:tabs>
          <w:tab w:val="left" w:pos="3600"/>
        </w:tabs>
        <w:ind w:left="720" w:right="710" w:firstLine="360"/>
        <w:jc w:val="both"/>
        <w:rPr>
          <w:b/>
          <w:color w:val="231F20"/>
          <w:sz w:val="26"/>
          <w:szCs w:val="26"/>
        </w:rPr>
      </w:pPr>
    </w:p>
    <w:p w14:paraId="57F10C4B" w14:textId="7C6C24C8" w:rsidR="00A17E84" w:rsidRDefault="007750D1" w:rsidP="007750D1">
      <w:pPr>
        <w:pStyle w:val="ListParagraph"/>
        <w:tabs>
          <w:tab w:val="left" w:pos="3600"/>
        </w:tabs>
        <w:ind w:left="720" w:right="710" w:firstLine="360"/>
        <w:jc w:val="both"/>
        <w:rPr>
          <w:b/>
          <w:bCs/>
          <w:color w:val="000000"/>
          <w:sz w:val="26"/>
          <w:szCs w:val="26"/>
        </w:rPr>
      </w:pPr>
      <w:r w:rsidRPr="00BC2FB8">
        <w:rPr>
          <w:b/>
          <w:color w:val="231F20"/>
          <w:sz w:val="26"/>
          <w:szCs w:val="26"/>
        </w:rPr>
        <w:t>1</w:t>
      </w:r>
      <w:r w:rsidR="009A7647">
        <w:rPr>
          <w:b/>
          <w:color w:val="231F20"/>
          <w:sz w:val="26"/>
          <w:szCs w:val="26"/>
        </w:rPr>
        <w:t>0</w:t>
      </w:r>
      <w:r w:rsidRPr="00BC2FB8">
        <w:rPr>
          <w:b/>
          <w:color w:val="231F20"/>
          <w:sz w:val="26"/>
          <w:szCs w:val="26"/>
        </w:rPr>
        <w:t>:</w:t>
      </w:r>
      <w:r w:rsidR="00A250E5">
        <w:rPr>
          <w:b/>
          <w:color w:val="231F20"/>
          <w:sz w:val="26"/>
          <w:szCs w:val="26"/>
        </w:rPr>
        <w:t>4</w:t>
      </w:r>
      <w:r w:rsidR="00F20E36">
        <w:rPr>
          <w:b/>
          <w:color w:val="231F20"/>
          <w:sz w:val="26"/>
          <w:szCs w:val="26"/>
        </w:rPr>
        <w:t>0</w:t>
      </w:r>
      <w:r w:rsidRPr="00BC2FB8">
        <w:rPr>
          <w:b/>
          <w:color w:val="231F20"/>
          <w:sz w:val="26"/>
          <w:szCs w:val="26"/>
        </w:rPr>
        <w:t xml:space="preserve"> am</w:t>
      </w:r>
      <w:r w:rsidRPr="00BC2FB8">
        <w:rPr>
          <w:b/>
          <w:color w:val="231F20"/>
          <w:spacing w:val="-18"/>
          <w:sz w:val="26"/>
          <w:szCs w:val="26"/>
        </w:rPr>
        <w:t xml:space="preserve"> </w:t>
      </w:r>
      <w:r w:rsidRPr="00BC2FB8">
        <w:rPr>
          <w:color w:val="231F20"/>
          <w:sz w:val="26"/>
          <w:szCs w:val="26"/>
        </w:rPr>
        <w:t>–</w:t>
      </w:r>
      <w:r w:rsidRPr="00BC2FB8">
        <w:rPr>
          <w:b/>
          <w:color w:val="231F20"/>
          <w:spacing w:val="16"/>
          <w:sz w:val="26"/>
          <w:szCs w:val="26"/>
        </w:rPr>
        <w:t xml:space="preserve"> </w:t>
      </w:r>
      <w:r w:rsidRPr="00BC2FB8">
        <w:rPr>
          <w:b/>
          <w:color w:val="231F20"/>
          <w:spacing w:val="-2"/>
          <w:sz w:val="26"/>
          <w:szCs w:val="26"/>
        </w:rPr>
        <w:t>1</w:t>
      </w:r>
      <w:r w:rsidR="00A250E5">
        <w:rPr>
          <w:b/>
          <w:color w:val="231F20"/>
          <w:spacing w:val="-2"/>
          <w:sz w:val="26"/>
          <w:szCs w:val="26"/>
        </w:rPr>
        <w:t>0</w:t>
      </w:r>
      <w:r w:rsidRPr="00BC2FB8">
        <w:rPr>
          <w:b/>
          <w:color w:val="231F20"/>
          <w:spacing w:val="-2"/>
          <w:sz w:val="26"/>
          <w:szCs w:val="26"/>
        </w:rPr>
        <w:t>:</w:t>
      </w:r>
      <w:r w:rsidR="00A250E5">
        <w:rPr>
          <w:b/>
          <w:color w:val="231F20"/>
          <w:spacing w:val="-2"/>
          <w:sz w:val="26"/>
          <w:szCs w:val="26"/>
        </w:rPr>
        <w:t>5</w:t>
      </w:r>
      <w:r w:rsidR="00F20E36">
        <w:rPr>
          <w:b/>
          <w:color w:val="231F20"/>
          <w:spacing w:val="-2"/>
          <w:sz w:val="26"/>
          <w:szCs w:val="26"/>
        </w:rPr>
        <w:t>0</w:t>
      </w:r>
      <w:r w:rsidRPr="00BC2FB8">
        <w:rPr>
          <w:b/>
          <w:color w:val="231F20"/>
          <w:spacing w:val="-2"/>
          <w:sz w:val="26"/>
          <w:szCs w:val="26"/>
        </w:rPr>
        <w:t xml:space="preserve"> am</w:t>
      </w:r>
      <w:r w:rsidR="004676CB" w:rsidRPr="00BC2FB8">
        <w:rPr>
          <w:b/>
          <w:bCs/>
          <w:color w:val="000000"/>
          <w:sz w:val="26"/>
          <w:szCs w:val="26"/>
        </w:rPr>
        <w:tab/>
      </w:r>
      <w:r w:rsidR="00A17E84" w:rsidRPr="00BC2FB8">
        <w:rPr>
          <w:b/>
          <w:bCs/>
          <w:color w:val="000000"/>
          <w:sz w:val="26"/>
          <w:szCs w:val="26"/>
        </w:rPr>
        <w:t>Jonathan Williard</w:t>
      </w:r>
      <w:r w:rsidR="00EB4714" w:rsidRPr="00BC2FB8">
        <w:rPr>
          <w:b/>
          <w:bCs/>
          <w:color w:val="000000"/>
          <w:sz w:val="26"/>
          <w:szCs w:val="26"/>
        </w:rPr>
        <w:t>, Medical Student Research Fellow</w:t>
      </w:r>
    </w:p>
    <w:p w14:paraId="70A81D3D" w14:textId="77777777" w:rsidR="006D3E88" w:rsidRDefault="009D32D2" w:rsidP="00544E1F">
      <w:pPr>
        <w:pStyle w:val="ListParagraph"/>
        <w:ind w:left="1080" w:right="710"/>
        <w:rPr>
          <w:color w:val="000000"/>
          <w:sz w:val="24"/>
          <w:szCs w:val="24"/>
        </w:rPr>
      </w:pPr>
      <w:r w:rsidRPr="009D32D2">
        <w:rPr>
          <w:color w:val="000000"/>
          <w:sz w:val="24"/>
          <w:szCs w:val="24"/>
        </w:rPr>
        <w:t xml:space="preserve">Effectiveness of an Evidence-Based Protocol on Antibiotic Stewardship, Infection </w:t>
      </w:r>
      <w:proofErr w:type="gramStart"/>
      <w:r w:rsidRPr="009D32D2">
        <w:rPr>
          <w:color w:val="000000"/>
          <w:sz w:val="24"/>
          <w:szCs w:val="24"/>
        </w:rPr>
        <w:t>Rate</w:t>
      </w:r>
      <w:proofErr w:type="gramEnd"/>
      <w:r w:rsidRPr="009D32D2">
        <w:rPr>
          <w:color w:val="000000"/>
          <w:sz w:val="24"/>
          <w:szCs w:val="24"/>
        </w:rPr>
        <w:t xml:space="preserve"> and Incidence of Drug-Induced Complications in Type III Open Fractures</w:t>
      </w:r>
    </w:p>
    <w:p w14:paraId="6D75D6AB" w14:textId="77777777" w:rsidR="006D3E88" w:rsidRDefault="006D3E88" w:rsidP="006D3E88">
      <w:pPr>
        <w:pStyle w:val="ListParagraph"/>
        <w:ind w:left="1080" w:right="710"/>
        <w:jc w:val="both"/>
        <w:rPr>
          <w:color w:val="000000"/>
          <w:sz w:val="24"/>
          <w:szCs w:val="24"/>
        </w:rPr>
      </w:pPr>
    </w:p>
    <w:p w14:paraId="337950E6" w14:textId="7C769D1A" w:rsidR="006D3E88" w:rsidRDefault="006D3E88" w:rsidP="006D3E88">
      <w:pPr>
        <w:pStyle w:val="ListParagraph"/>
        <w:ind w:left="1080" w:right="710"/>
        <w:jc w:val="both"/>
        <w:rPr>
          <w:b/>
          <w:bCs/>
          <w:sz w:val="26"/>
          <w:szCs w:val="26"/>
        </w:rPr>
      </w:pPr>
      <w:r w:rsidRPr="00A250E5">
        <w:rPr>
          <w:b/>
          <w:bCs/>
          <w:color w:val="000000"/>
          <w:sz w:val="26"/>
          <w:szCs w:val="26"/>
        </w:rPr>
        <w:t xml:space="preserve">10:50 am – 11:00 am </w:t>
      </w:r>
      <w:r w:rsidRPr="00A250E5">
        <w:rPr>
          <w:b/>
          <w:bCs/>
          <w:color w:val="000000"/>
          <w:sz w:val="26"/>
          <w:szCs w:val="26"/>
        </w:rPr>
        <w:tab/>
      </w:r>
      <w:r w:rsidRPr="00A250E5">
        <w:rPr>
          <w:b/>
          <w:bCs/>
          <w:sz w:val="26"/>
          <w:szCs w:val="26"/>
        </w:rPr>
        <w:t>Gregory Galvin, DO</w:t>
      </w:r>
    </w:p>
    <w:p w14:paraId="2B68402F" w14:textId="7F3B46AD" w:rsidR="00B049B1" w:rsidRPr="00B049B1" w:rsidRDefault="00B049B1" w:rsidP="006D3E88">
      <w:pPr>
        <w:pStyle w:val="ListParagraph"/>
        <w:ind w:left="1080" w:right="710"/>
        <w:jc w:val="both"/>
        <w:rPr>
          <w:color w:val="000000"/>
          <w:sz w:val="24"/>
          <w:szCs w:val="24"/>
        </w:rPr>
      </w:pPr>
      <w:r w:rsidRPr="00B049B1">
        <w:rPr>
          <w:color w:val="000000"/>
          <w:sz w:val="24"/>
          <w:szCs w:val="24"/>
        </w:rPr>
        <w:t xml:space="preserve">Increased E&amp;M Levels in a Pediatric </w:t>
      </w:r>
      <w:proofErr w:type="spellStart"/>
      <w:r w:rsidRPr="00B049B1">
        <w:rPr>
          <w:color w:val="000000"/>
          <w:sz w:val="24"/>
          <w:szCs w:val="24"/>
        </w:rPr>
        <w:t>Orthopaedic</w:t>
      </w:r>
      <w:proofErr w:type="spellEnd"/>
      <w:r w:rsidRPr="00B049B1">
        <w:rPr>
          <w:color w:val="000000"/>
          <w:sz w:val="24"/>
          <w:szCs w:val="24"/>
        </w:rPr>
        <w:t xml:space="preserve"> Department through a Single Didactic</w:t>
      </w:r>
    </w:p>
    <w:p w14:paraId="6B3A7095" w14:textId="50214B70" w:rsidR="006D3E88" w:rsidRPr="009D32D2" w:rsidRDefault="006D3E88" w:rsidP="00332935">
      <w:pPr>
        <w:pStyle w:val="ListParagraph"/>
        <w:ind w:left="1080" w:right="710"/>
        <w:jc w:val="both"/>
        <w:rPr>
          <w:color w:val="000000"/>
          <w:sz w:val="24"/>
          <w:szCs w:val="24"/>
        </w:rPr>
      </w:pPr>
    </w:p>
    <w:p w14:paraId="123BDB16" w14:textId="0A0B7C9B" w:rsidR="00094B2D" w:rsidRPr="00F20E36" w:rsidRDefault="00BC2FB8" w:rsidP="00F20E36">
      <w:pPr>
        <w:pStyle w:val="ListParagraph"/>
        <w:tabs>
          <w:tab w:val="left" w:pos="3600"/>
        </w:tabs>
        <w:ind w:left="720" w:right="710"/>
        <w:jc w:val="both"/>
        <w:rPr>
          <w:b/>
          <w:color w:val="7030A0"/>
          <w:sz w:val="26"/>
          <w:szCs w:val="26"/>
        </w:rPr>
      </w:pPr>
      <w:r w:rsidRPr="00BC2FB8">
        <w:rPr>
          <w:b/>
          <w:color w:val="7030A0"/>
          <w:sz w:val="26"/>
          <w:szCs w:val="26"/>
        </w:rPr>
        <w:t>11:</w:t>
      </w:r>
      <w:r w:rsidR="009A7647">
        <w:rPr>
          <w:b/>
          <w:color w:val="7030A0"/>
          <w:sz w:val="26"/>
          <w:szCs w:val="26"/>
        </w:rPr>
        <w:t>0</w:t>
      </w:r>
      <w:r w:rsidR="00F20E36">
        <w:rPr>
          <w:b/>
          <w:color w:val="7030A0"/>
          <w:sz w:val="26"/>
          <w:szCs w:val="26"/>
        </w:rPr>
        <w:t>0</w:t>
      </w:r>
      <w:r w:rsidR="002932DE">
        <w:rPr>
          <w:b/>
          <w:color w:val="7030A0"/>
          <w:sz w:val="26"/>
          <w:szCs w:val="26"/>
        </w:rPr>
        <w:t xml:space="preserve"> am</w:t>
      </w:r>
      <w:r w:rsidRPr="00BC2FB8">
        <w:rPr>
          <w:b/>
          <w:color w:val="7030A0"/>
          <w:sz w:val="26"/>
          <w:szCs w:val="26"/>
        </w:rPr>
        <w:t xml:space="preserve"> – 11:</w:t>
      </w:r>
      <w:r w:rsidR="009A7647">
        <w:rPr>
          <w:b/>
          <w:color w:val="7030A0"/>
          <w:sz w:val="26"/>
          <w:szCs w:val="26"/>
        </w:rPr>
        <w:t>1</w:t>
      </w:r>
      <w:r w:rsidR="00F20E36">
        <w:rPr>
          <w:b/>
          <w:color w:val="7030A0"/>
          <w:sz w:val="26"/>
          <w:szCs w:val="26"/>
        </w:rPr>
        <w:t>5</w:t>
      </w:r>
      <w:r w:rsidR="002932DE">
        <w:rPr>
          <w:b/>
          <w:color w:val="7030A0"/>
          <w:sz w:val="26"/>
          <w:szCs w:val="26"/>
        </w:rPr>
        <w:t xml:space="preserve"> am</w:t>
      </w:r>
      <w:r w:rsidR="00F20E36">
        <w:rPr>
          <w:b/>
          <w:color w:val="7030A0"/>
          <w:sz w:val="26"/>
          <w:szCs w:val="26"/>
        </w:rPr>
        <w:t xml:space="preserve"> </w:t>
      </w:r>
      <w:r w:rsidR="00AE2089">
        <w:rPr>
          <w:b/>
          <w:color w:val="7030A0"/>
          <w:sz w:val="26"/>
          <w:szCs w:val="26"/>
        </w:rPr>
        <w:t xml:space="preserve">       </w:t>
      </w:r>
      <w:r w:rsidR="00183F19" w:rsidRPr="00F20E36">
        <w:rPr>
          <w:b/>
          <w:sz w:val="24"/>
          <w:szCs w:val="24"/>
        </w:rPr>
        <w:t xml:space="preserve">Outcome Research Opportunity: </w:t>
      </w:r>
      <w:r w:rsidR="00106565" w:rsidRPr="00F20E36">
        <w:rPr>
          <w:b/>
          <w:sz w:val="24"/>
          <w:szCs w:val="24"/>
        </w:rPr>
        <w:t>Strength training in a simulated gym for AIS patients</w:t>
      </w:r>
      <w:r w:rsidR="00183F19" w:rsidRPr="00F20E36">
        <w:rPr>
          <w:b/>
          <w:sz w:val="24"/>
          <w:szCs w:val="24"/>
        </w:rPr>
        <w:t xml:space="preserve">: Andrew King, </w:t>
      </w:r>
      <w:r w:rsidR="00106565" w:rsidRPr="00F20E36">
        <w:rPr>
          <w:b/>
          <w:sz w:val="24"/>
          <w:szCs w:val="24"/>
        </w:rPr>
        <w:t xml:space="preserve">MD, </w:t>
      </w:r>
      <w:proofErr w:type="spellStart"/>
      <w:proofErr w:type="gramStart"/>
      <w:r w:rsidR="00106565" w:rsidRPr="00F20E36">
        <w:rPr>
          <w:b/>
          <w:sz w:val="24"/>
          <w:szCs w:val="24"/>
        </w:rPr>
        <w:t>MB.ChB</w:t>
      </w:r>
      <w:proofErr w:type="spellEnd"/>
      <w:proofErr w:type="gramEnd"/>
      <w:r w:rsidR="00106565" w:rsidRPr="00F20E36">
        <w:rPr>
          <w:b/>
          <w:sz w:val="24"/>
          <w:szCs w:val="24"/>
        </w:rPr>
        <w:t>, FRACS, FACS</w:t>
      </w:r>
      <w:r w:rsidR="00C5282F" w:rsidRPr="00F20E36">
        <w:rPr>
          <w:b/>
          <w:sz w:val="24"/>
          <w:szCs w:val="24"/>
        </w:rPr>
        <w:tab/>
      </w:r>
    </w:p>
    <w:p w14:paraId="4C48C59C" w14:textId="77777777" w:rsidR="00F20E36" w:rsidRDefault="00F20E36" w:rsidP="002932DE">
      <w:pPr>
        <w:tabs>
          <w:tab w:val="left" w:pos="3600"/>
        </w:tabs>
        <w:ind w:left="720"/>
        <w:rPr>
          <w:rFonts w:eastAsia="Myriad Pro"/>
          <w:b/>
          <w:bCs/>
          <w:color w:val="7030A0"/>
          <w:w w:val="90"/>
          <w:sz w:val="26"/>
          <w:szCs w:val="26"/>
        </w:rPr>
      </w:pPr>
    </w:p>
    <w:p w14:paraId="366894F4" w14:textId="703406E8" w:rsidR="000E46ED" w:rsidRPr="00E624E1" w:rsidRDefault="000E46ED" w:rsidP="002932DE">
      <w:pPr>
        <w:tabs>
          <w:tab w:val="left" w:pos="3600"/>
        </w:tabs>
        <w:ind w:left="720"/>
        <w:rPr>
          <w:rFonts w:eastAsia="Myriad Pro"/>
          <w:b/>
          <w:bCs/>
          <w:color w:val="7030A0"/>
          <w:w w:val="90"/>
          <w:sz w:val="26"/>
          <w:szCs w:val="26"/>
        </w:rPr>
      </w:pPr>
      <w:r w:rsidRPr="00E624E1">
        <w:rPr>
          <w:rFonts w:eastAsia="Myriad Pro"/>
          <w:b/>
          <w:bCs/>
          <w:color w:val="7030A0"/>
          <w:w w:val="90"/>
          <w:sz w:val="26"/>
          <w:szCs w:val="26"/>
        </w:rPr>
        <w:lastRenderedPageBreak/>
        <w:t>1</w:t>
      </w:r>
      <w:r w:rsidR="00872416" w:rsidRPr="002932DE">
        <w:rPr>
          <w:b/>
          <w:color w:val="7030A0"/>
          <w:sz w:val="26"/>
          <w:szCs w:val="26"/>
        </w:rPr>
        <w:t>1</w:t>
      </w:r>
      <w:r w:rsidRPr="002932DE">
        <w:rPr>
          <w:b/>
          <w:color w:val="7030A0"/>
          <w:sz w:val="26"/>
          <w:szCs w:val="26"/>
        </w:rPr>
        <w:t>:</w:t>
      </w:r>
      <w:r w:rsidR="00F20E36">
        <w:rPr>
          <w:b/>
          <w:color w:val="7030A0"/>
          <w:sz w:val="26"/>
          <w:szCs w:val="26"/>
        </w:rPr>
        <w:t>15</w:t>
      </w:r>
      <w:r w:rsidR="00872416" w:rsidRPr="002932DE">
        <w:rPr>
          <w:b/>
          <w:color w:val="7030A0"/>
          <w:sz w:val="26"/>
          <w:szCs w:val="26"/>
        </w:rPr>
        <w:t xml:space="preserve"> a</w:t>
      </w:r>
      <w:r w:rsidRPr="002932DE">
        <w:rPr>
          <w:b/>
          <w:color w:val="7030A0"/>
          <w:sz w:val="26"/>
          <w:szCs w:val="26"/>
        </w:rPr>
        <w:t>m</w:t>
      </w:r>
      <w:r w:rsidR="00872416" w:rsidRPr="002932DE">
        <w:rPr>
          <w:b/>
          <w:color w:val="7030A0"/>
          <w:sz w:val="26"/>
          <w:szCs w:val="26"/>
        </w:rPr>
        <w:t xml:space="preserve"> – </w:t>
      </w:r>
      <w:r w:rsidRPr="002932DE">
        <w:rPr>
          <w:b/>
          <w:color w:val="7030A0"/>
          <w:sz w:val="26"/>
          <w:szCs w:val="26"/>
        </w:rPr>
        <w:t>12</w:t>
      </w:r>
      <w:r w:rsidR="00872416" w:rsidRPr="002932DE">
        <w:rPr>
          <w:b/>
          <w:color w:val="7030A0"/>
          <w:sz w:val="26"/>
          <w:szCs w:val="26"/>
        </w:rPr>
        <w:t xml:space="preserve"> </w:t>
      </w:r>
      <w:r w:rsidRPr="002932DE">
        <w:rPr>
          <w:b/>
          <w:color w:val="7030A0"/>
          <w:sz w:val="26"/>
          <w:szCs w:val="26"/>
        </w:rPr>
        <w:t>pm</w:t>
      </w:r>
      <w:r w:rsidRPr="002932DE">
        <w:rPr>
          <w:b/>
          <w:color w:val="7030A0"/>
          <w:sz w:val="26"/>
          <w:szCs w:val="26"/>
        </w:rPr>
        <w:tab/>
      </w:r>
      <w:r w:rsidR="00E624E1" w:rsidRPr="002932DE">
        <w:rPr>
          <w:b/>
          <w:color w:val="7030A0"/>
          <w:sz w:val="26"/>
          <w:szCs w:val="26"/>
        </w:rPr>
        <w:t>Keynote Presentation</w:t>
      </w:r>
      <w:r w:rsidR="002932DE" w:rsidRPr="002932DE">
        <w:rPr>
          <w:b/>
          <w:color w:val="7030A0"/>
          <w:sz w:val="26"/>
          <w:szCs w:val="26"/>
        </w:rPr>
        <w:t xml:space="preserve">: </w:t>
      </w:r>
      <w:r w:rsidR="00872416" w:rsidRPr="002932DE">
        <w:rPr>
          <w:b/>
          <w:color w:val="7030A0"/>
          <w:sz w:val="26"/>
          <w:szCs w:val="26"/>
        </w:rPr>
        <w:t xml:space="preserve"> </w:t>
      </w:r>
      <w:r w:rsidRPr="002932DE">
        <w:rPr>
          <w:b/>
          <w:color w:val="7030A0"/>
          <w:sz w:val="26"/>
          <w:szCs w:val="26"/>
        </w:rPr>
        <w:t>Adam J. Starr, M.D</w:t>
      </w:r>
    </w:p>
    <w:p w14:paraId="605C8D95" w14:textId="77777777" w:rsidR="00E624E1" w:rsidRDefault="00E624E1" w:rsidP="00E624E1">
      <w:pPr>
        <w:spacing w:before="303"/>
        <w:ind w:left="720" w:right="710"/>
        <w:rPr>
          <w:b/>
          <w:bCs/>
          <w:color w:val="000000"/>
          <w:sz w:val="26"/>
          <w:szCs w:val="26"/>
        </w:rPr>
      </w:pPr>
      <w:r w:rsidRPr="002932DE">
        <w:rPr>
          <w:b/>
          <w:bCs/>
          <w:color w:val="000000"/>
          <w:sz w:val="26"/>
          <w:szCs w:val="26"/>
        </w:rPr>
        <w:t>The Parkland Trauma Index of Mortality and Post Traumatic Stress Disorder</w:t>
      </w:r>
    </w:p>
    <w:p w14:paraId="7A3A2548" w14:textId="77777777" w:rsidR="00FF166A" w:rsidRPr="00043B28" w:rsidRDefault="00FF166A" w:rsidP="00FF166A">
      <w:pPr>
        <w:spacing w:before="120" w:line="321" w:lineRule="exact"/>
        <w:ind w:left="720" w:right="400"/>
        <w:rPr>
          <w:rFonts w:eastAsia="Myriad Pro"/>
          <w:sz w:val="26"/>
          <w:szCs w:val="26"/>
        </w:rPr>
      </w:pPr>
      <w:r w:rsidRPr="00043B28">
        <w:rPr>
          <w:rFonts w:eastAsia="Myriad Pro"/>
          <w:sz w:val="26"/>
          <w:szCs w:val="26"/>
        </w:rPr>
        <w:t xml:space="preserve">Hansjorg Wyss Distinguished Professor, </w:t>
      </w:r>
      <w:proofErr w:type="spellStart"/>
      <w:r w:rsidRPr="00043B28">
        <w:rPr>
          <w:rFonts w:eastAsia="Myriad Pro"/>
          <w:sz w:val="26"/>
          <w:szCs w:val="26"/>
        </w:rPr>
        <w:t>Orthopaedic</w:t>
      </w:r>
      <w:proofErr w:type="spellEnd"/>
      <w:r w:rsidRPr="00043B28">
        <w:rPr>
          <w:rFonts w:eastAsia="Myriad Pro"/>
          <w:sz w:val="26"/>
          <w:szCs w:val="26"/>
        </w:rPr>
        <w:t xml:space="preserve"> </w:t>
      </w:r>
      <w:proofErr w:type="spellStart"/>
      <w:r w:rsidRPr="00043B28">
        <w:rPr>
          <w:rFonts w:eastAsia="Myriad Pro"/>
          <w:sz w:val="26"/>
          <w:szCs w:val="26"/>
        </w:rPr>
        <w:t>Trauama</w:t>
      </w:r>
      <w:proofErr w:type="spellEnd"/>
      <w:r w:rsidRPr="00043B28">
        <w:rPr>
          <w:rFonts w:eastAsia="Myriad Pro"/>
          <w:sz w:val="26"/>
          <w:szCs w:val="26"/>
        </w:rPr>
        <w:t>, University of Texas Southwestern Medical Center and Medical Director, Parkland Memorial Hospital, Dallas, TX</w:t>
      </w:r>
    </w:p>
    <w:p w14:paraId="62CC79C0" w14:textId="36BBF10A" w:rsidR="00D14909" w:rsidRPr="00043B28" w:rsidRDefault="0090768B" w:rsidP="00D14909">
      <w:pPr>
        <w:spacing w:before="303"/>
        <w:ind w:left="720" w:right="710"/>
        <w:rPr>
          <w:rFonts w:eastAsia="Myriad Pro"/>
          <w:sz w:val="26"/>
          <w:szCs w:val="26"/>
        </w:rPr>
      </w:pPr>
      <w:r w:rsidRPr="00043B28">
        <w:rPr>
          <w:rFonts w:eastAsia="Myriad Pro"/>
          <w:sz w:val="26"/>
          <w:szCs w:val="26"/>
        </w:rPr>
        <w:t xml:space="preserve">Dr. Starr is the </w:t>
      </w:r>
      <w:r w:rsidR="00D14909" w:rsidRPr="00043B28">
        <w:rPr>
          <w:rFonts w:eastAsia="Myriad Pro"/>
          <w:sz w:val="26"/>
          <w:szCs w:val="26"/>
        </w:rPr>
        <w:t xml:space="preserve">Hansjörg Wyss Distinguished Professor in </w:t>
      </w:r>
      <w:proofErr w:type="spellStart"/>
      <w:r w:rsidR="00D14909" w:rsidRPr="00043B28">
        <w:rPr>
          <w:rFonts w:eastAsia="Myriad Pro"/>
          <w:sz w:val="26"/>
          <w:szCs w:val="26"/>
        </w:rPr>
        <w:t>Orthopaedic</w:t>
      </w:r>
      <w:proofErr w:type="spellEnd"/>
      <w:r w:rsidR="00D14909" w:rsidRPr="00043B28">
        <w:rPr>
          <w:rFonts w:eastAsia="Myriad Pro"/>
          <w:sz w:val="26"/>
          <w:szCs w:val="26"/>
        </w:rPr>
        <w:t xml:space="preserve"> Trauma at UT Southwestern Medical Center (UTSWMC) in Dallas, TX, Medical Director for </w:t>
      </w:r>
      <w:proofErr w:type="spellStart"/>
      <w:r w:rsidR="00D14909" w:rsidRPr="00043B28">
        <w:rPr>
          <w:rFonts w:eastAsia="Myriad Pro"/>
          <w:sz w:val="26"/>
          <w:szCs w:val="26"/>
        </w:rPr>
        <w:t>Orthopaedic</w:t>
      </w:r>
      <w:proofErr w:type="spellEnd"/>
      <w:r w:rsidR="00D14909" w:rsidRPr="00043B28">
        <w:rPr>
          <w:rFonts w:eastAsia="Myriad Pro"/>
          <w:sz w:val="26"/>
          <w:szCs w:val="26"/>
        </w:rPr>
        <w:t xml:space="preserve"> Surgery at Parkland Hospital and has been recognized as a Texas Monthly Super Doctor and a D Magazine Best Doctor</w:t>
      </w:r>
      <w:r w:rsidRPr="00043B28">
        <w:rPr>
          <w:rFonts w:eastAsia="Myriad Pro"/>
          <w:sz w:val="26"/>
          <w:szCs w:val="26"/>
        </w:rPr>
        <w:t>.</w:t>
      </w:r>
    </w:p>
    <w:p w14:paraId="54B10E9A" w14:textId="01CC4BFD" w:rsidR="00D14909" w:rsidRPr="00043B28" w:rsidRDefault="0090768B" w:rsidP="009D32D2">
      <w:pPr>
        <w:spacing w:before="303"/>
        <w:ind w:left="720" w:right="710"/>
        <w:rPr>
          <w:rFonts w:eastAsia="Myriad Pro"/>
          <w:sz w:val="26"/>
          <w:szCs w:val="26"/>
        </w:rPr>
      </w:pPr>
      <w:r w:rsidRPr="00043B28">
        <w:rPr>
          <w:rFonts w:eastAsia="Myriad Pro"/>
          <w:sz w:val="26"/>
          <w:szCs w:val="26"/>
        </w:rPr>
        <w:t xml:space="preserve">He is a </w:t>
      </w:r>
      <w:r w:rsidR="00D14909" w:rsidRPr="00043B28">
        <w:rPr>
          <w:rFonts w:eastAsia="Myriad Pro"/>
          <w:sz w:val="26"/>
          <w:szCs w:val="26"/>
        </w:rPr>
        <w:t>pioneer</w:t>
      </w:r>
      <w:r w:rsidRPr="00043B28">
        <w:rPr>
          <w:rFonts w:eastAsia="Myriad Pro"/>
          <w:sz w:val="26"/>
          <w:szCs w:val="26"/>
        </w:rPr>
        <w:t xml:space="preserve"> </w:t>
      </w:r>
      <w:r w:rsidR="00B45116" w:rsidRPr="00043B28">
        <w:rPr>
          <w:rFonts w:eastAsia="Myriad Pro"/>
          <w:sz w:val="26"/>
          <w:szCs w:val="26"/>
        </w:rPr>
        <w:t>in minimally</w:t>
      </w:r>
      <w:r w:rsidR="00D14909" w:rsidRPr="00043B28">
        <w:rPr>
          <w:rFonts w:eastAsia="Myriad Pro"/>
          <w:sz w:val="26"/>
          <w:szCs w:val="26"/>
        </w:rPr>
        <w:t xml:space="preserve"> invasive percutaneous treatments for fractures of the pelvis, especially the acetabulum. His many achievements include inventing the Starr Frame with colleague Charles Reinert, M.D., a device that helps surgeons align the pieces of a broken pelvis using very small incisions. He is an </w:t>
      </w:r>
      <w:proofErr w:type="gramStart"/>
      <w:r w:rsidR="00D14909" w:rsidRPr="00043B28">
        <w:rPr>
          <w:rFonts w:eastAsia="Myriad Pro"/>
          <w:sz w:val="26"/>
          <w:szCs w:val="26"/>
        </w:rPr>
        <w:t>internationally-invited</w:t>
      </w:r>
      <w:proofErr w:type="gramEnd"/>
      <w:r w:rsidR="00D14909" w:rsidRPr="00043B28">
        <w:rPr>
          <w:rFonts w:eastAsia="Myriad Pro"/>
          <w:sz w:val="26"/>
          <w:szCs w:val="26"/>
        </w:rPr>
        <w:t xml:space="preserve"> lecturer and textbook author who reviews and contributes to more than a dozen texts and several </w:t>
      </w:r>
      <w:proofErr w:type="spellStart"/>
      <w:r w:rsidR="00D14909" w:rsidRPr="00043B28">
        <w:rPr>
          <w:rFonts w:eastAsia="Myriad Pro"/>
          <w:sz w:val="26"/>
          <w:szCs w:val="26"/>
        </w:rPr>
        <w:t>orthopaedic</w:t>
      </w:r>
      <w:proofErr w:type="spellEnd"/>
      <w:r w:rsidR="00D14909" w:rsidRPr="00043B28">
        <w:rPr>
          <w:rFonts w:eastAsia="Myriad Pro"/>
          <w:sz w:val="26"/>
          <w:szCs w:val="26"/>
        </w:rPr>
        <w:t xml:space="preserve"> journals. He is a member of the American Academy of </w:t>
      </w:r>
      <w:proofErr w:type="spellStart"/>
      <w:r w:rsidR="00D14909" w:rsidRPr="00043B28">
        <w:rPr>
          <w:rFonts w:eastAsia="Myriad Pro"/>
          <w:sz w:val="26"/>
          <w:szCs w:val="26"/>
        </w:rPr>
        <w:t>Orthopaedic</w:t>
      </w:r>
      <w:proofErr w:type="spellEnd"/>
      <w:r w:rsidR="00D14909" w:rsidRPr="00043B28">
        <w:rPr>
          <w:rFonts w:eastAsia="Myriad Pro"/>
          <w:sz w:val="26"/>
          <w:szCs w:val="26"/>
        </w:rPr>
        <w:t xml:space="preserve"> Surgeons, the </w:t>
      </w:r>
      <w:proofErr w:type="spellStart"/>
      <w:r w:rsidR="00D14909" w:rsidRPr="00043B28">
        <w:rPr>
          <w:rFonts w:eastAsia="Myriad Pro"/>
          <w:sz w:val="26"/>
          <w:szCs w:val="26"/>
        </w:rPr>
        <w:t>Orthopaedic</w:t>
      </w:r>
      <w:proofErr w:type="spellEnd"/>
      <w:r w:rsidR="00D14909" w:rsidRPr="00043B28">
        <w:rPr>
          <w:rFonts w:eastAsia="Myriad Pro"/>
          <w:sz w:val="26"/>
          <w:szCs w:val="26"/>
        </w:rPr>
        <w:t xml:space="preserve"> Trauma Association and is certified by the American Board of </w:t>
      </w:r>
      <w:proofErr w:type="spellStart"/>
      <w:r w:rsidR="00D14909" w:rsidRPr="00043B28">
        <w:rPr>
          <w:rFonts w:eastAsia="Myriad Pro"/>
          <w:sz w:val="26"/>
          <w:szCs w:val="26"/>
        </w:rPr>
        <w:t>Orthopaedic</w:t>
      </w:r>
      <w:proofErr w:type="spellEnd"/>
      <w:r w:rsidR="00D14909" w:rsidRPr="00043B28">
        <w:rPr>
          <w:rFonts w:eastAsia="Myriad Pro"/>
          <w:sz w:val="26"/>
          <w:szCs w:val="26"/>
        </w:rPr>
        <w:t xml:space="preserve"> Surgeons.  </w:t>
      </w:r>
    </w:p>
    <w:p w14:paraId="7815C147" w14:textId="7D66DB21" w:rsidR="00D14909" w:rsidRPr="00043B28" w:rsidRDefault="00D14909" w:rsidP="009D32D2">
      <w:pPr>
        <w:spacing w:before="303"/>
        <w:ind w:left="720" w:right="710"/>
        <w:rPr>
          <w:rFonts w:eastAsia="Myriad Pro"/>
          <w:sz w:val="26"/>
          <w:szCs w:val="26"/>
        </w:rPr>
      </w:pPr>
      <w:r w:rsidRPr="00043B28">
        <w:rPr>
          <w:rFonts w:eastAsia="Myriad Pro"/>
          <w:sz w:val="26"/>
          <w:szCs w:val="26"/>
        </w:rPr>
        <w:t xml:space="preserve">Dr. Starr has been affiliated with UTSWMC for more than 26 years as a faculty member, fellow in </w:t>
      </w:r>
      <w:proofErr w:type="spellStart"/>
      <w:r w:rsidRPr="00043B28">
        <w:rPr>
          <w:rFonts w:eastAsia="Myriad Pro"/>
          <w:sz w:val="26"/>
          <w:szCs w:val="26"/>
        </w:rPr>
        <w:t>orthopaedic</w:t>
      </w:r>
      <w:proofErr w:type="spellEnd"/>
      <w:r w:rsidRPr="00043B28">
        <w:rPr>
          <w:rFonts w:eastAsia="Myriad Pro"/>
          <w:sz w:val="26"/>
          <w:szCs w:val="26"/>
        </w:rPr>
        <w:t xml:space="preserve"> trauma, resident in </w:t>
      </w:r>
      <w:proofErr w:type="spellStart"/>
      <w:r w:rsidRPr="00043B28">
        <w:rPr>
          <w:rFonts w:eastAsia="Myriad Pro"/>
          <w:sz w:val="26"/>
          <w:szCs w:val="26"/>
        </w:rPr>
        <w:t>orthopaedic</w:t>
      </w:r>
      <w:proofErr w:type="spellEnd"/>
      <w:r w:rsidRPr="00043B28">
        <w:rPr>
          <w:rFonts w:eastAsia="Myriad Pro"/>
          <w:sz w:val="26"/>
          <w:szCs w:val="26"/>
        </w:rPr>
        <w:t xml:space="preserve"> surgery and medical student.</w:t>
      </w:r>
    </w:p>
    <w:p w14:paraId="3F1ABE1B" w14:textId="7713D2C8" w:rsidR="001042F0" w:rsidRPr="00043B28" w:rsidRDefault="001042F0" w:rsidP="001042F0">
      <w:pPr>
        <w:spacing w:before="303"/>
        <w:ind w:left="720" w:right="710"/>
        <w:rPr>
          <w:rFonts w:eastAsia="Myriad Pro"/>
          <w:sz w:val="26"/>
          <w:szCs w:val="26"/>
        </w:rPr>
      </w:pPr>
      <w:r w:rsidRPr="00043B28">
        <w:rPr>
          <w:rFonts w:eastAsia="Myriad Pro"/>
          <w:sz w:val="26"/>
          <w:szCs w:val="26"/>
        </w:rPr>
        <w:t xml:space="preserve">Starr AJ, Julka M, </w:t>
      </w:r>
      <w:proofErr w:type="spellStart"/>
      <w:r w:rsidRPr="00043B28">
        <w:rPr>
          <w:rFonts w:eastAsia="Myriad Pro"/>
          <w:sz w:val="26"/>
          <w:szCs w:val="26"/>
        </w:rPr>
        <w:t>Nethi</w:t>
      </w:r>
      <w:proofErr w:type="spellEnd"/>
      <w:r w:rsidRPr="00043B28">
        <w:rPr>
          <w:rFonts w:eastAsia="Myriad Pro"/>
          <w:sz w:val="26"/>
          <w:szCs w:val="26"/>
        </w:rPr>
        <w:t xml:space="preserve"> A, Watkins JD, Fairchild RW, Rinehart D, Park C, Dumas RP, Box HN, Cripps MW. Parkland Trauma Index of Mortality: Real-Time Predictive Model for Trauma Patients. J </w:t>
      </w:r>
      <w:proofErr w:type="spellStart"/>
      <w:r w:rsidRPr="00043B28">
        <w:rPr>
          <w:rFonts w:eastAsia="Myriad Pro"/>
          <w:sz w:val="26"/>
          <w:szCs w:val="26"/>
        </w:rPr>
        <w:t>Orthop</w:t>
      </w:r>
      <w:proofErr w:type="spellEnd"/>
      <w:r w:rsidRPr="00043B28">
        <w:rPr>
          <w:rFonts w:eastAsia="Myriad Pro"/>
          <w:sz w:val="26"/>
          <w:szCs w:val="26"/>
        </w:rPr>
        <w:t xml:space="preserve"> Trauma. 2022 Jun 1;36(6):280-286. </w:t>
      </w:r>
      <w:proofErr w:type="spellStart"/>
      <w:r w:rsidRPr="00043B28">
        <w:rPr>
          <w:rFonts w:eastAsia="Myriad Pro"/>
          <w:sz w:val="26"/>
          <w:szCs w:val="26"/>
        </w:rPr>
        <w:t>doi</w:t>
      </w:r>
      <w:proofErr w:type="spellEnd"/>
      <w:r w:rsidRPr="00043B28">
        <w:rPr>
          <w:rFonts w:eastAsia="Myriad Pro"/>
          <w:sz w:val="26"/>
          <w:szCs w:val="26"/>
        </w:rPr>
        <w:t>: 10.1097/BOT.0000000000002290. PMID: 34653106.</w:t>
      </w:r>
    </w:p>
    <w:p w14:paraId="4D0862E6" w14:textId="423220A4" w:rsidR="00D14909" w:rsidRPr="00FD58C0" w:rsidRDefault="00C00971" w:rsidP="00D14909">
      <w:pPr>
        <w:pStyle w:val="Heading3"/>
        <w:tabs>
          <w:tab w:val="left" w:pos="2816"/>
        </w:tabs>
        <w:spacing w:before="317" w:line="321" w:lineRule="exact"/>
        <w:ind w:left="720" w:right="400"/>
        <w:rPr>
          <w:rFonts w:ascii="Times New Roman" w:hAnsi="Times New Roman" w:cs="Times New Roman"/>
          <w:b w:val="0"/>
          <w:bCs w:val="0"/>
          <w:sz w:val="24"/>
          <w:szCs w:val="24"/>
        </w:rPr>
      </w:pPr>
      <w:r>
        <w:rPr>
          <w:rFonts w:ascii="Times New Roman" w:hAnsi="Times New Roman" w:cs="Times New Roman"/>
          <w:b w:val="0"/>
          <w:bCs w:val="0"/>
          <w:noProof/>
        </w:rPr>
        <w:drawing>
          <wp:anchor distT="0" distB="0" distL="114300" distR="114300" simplePos="0" relativeHeight="251650560" behindDoc="0" locked="0" layoutInCell="1" allowOverlap="1" wp14:anchorId="421DB4F9" wp14:editId="41E16C2D">
            <wp:simplePos x="0" y="0"/>
            <wp:positionH relativeFrom="column">
              <wp:posOffset>2209800</wp:posOffset>
            </wp:positionH>
            <wp:positionV relativeFrom="page">
              <wp:posOffset>5989955</wp:posOffset>
            </wp:positionV>
            <wp:extent cx="2797810" cy="2868295"/>
            <wp:effectExtent l="19050" t="19050" r="21590" b="27305"/>
            <wp:wrapSquare wrapText="bothSides"/>
            <wp:docPr id="2072954300" name="Picture 2" descr="Guest Speak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54300" name="Picture 2" descr="Guest Speak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97810" cy="2868295"/>
                    </a:xfrm>
                    <a:prstGeom prst="rect">
                      <a:avLst/>
                    </a:prstGeom>
                    <a:ln w="12700"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p>
    <w:p w14:paraId="55C6E134" w14:textId="7511AD4C" w:rsidR="00D14909" w:rsidRDefault="00D14909" w:rsidP="00D14909">
      <w:pPr>
        <w:pStyle w:val="Heading3"/>
        <w:tabs>
          <w:tab w:val="left" w:pos="2816"/>
        </w:tabs>
        <w:spacing w:before="317" w:line="321" w:lineRule="exact"/>
        <w:ind w:left="720" w:right="400"/>
        <w:rPr>
          <w:rFonts w:ascii="Times New Roman" w:hAnsi="Times New Roman" w:cs="Times New Roman"/>
          <w:b w:val="0"/>
          <w:bCs w:val="0"/>
        </w:rPr>
      </w:pPr>
    </w:p>
    <w:p w14:paraId="49BA64F4" w14:textId="379D3C37" w:rsidR="00D14909" w:rsidRDefault="001C08AD" w:rsidP="00D14909">
      <w:pPr>
        <w:pStyle w:val="Heading3"/>
        <w:tabs>
          <w:tab w:val="left" w:pos="2816"/>
        </w:tabs>
        <w:spacing w:before="317" w:line="321" w:lineRule="exact"/>
        <w:ind w:left="720" w:right="400"/>
        <w:rPr>
          <w:rFonts w:ascii="Times New Roman" w:hAnsi="Times New Roman" w:cs="Times New Roman"/>
          <w:b w:val="0"/>
          <w:bCs w:val="0"/>
        </w:rPr>
      </w:pPr>
      <w:r>
        <w:rPr>
          <w:noProof/>
        </w:rPr>
        <mc:AlternateContent>
          <mc:Choice Requires="wps">
            <w:drawing>
              <wp:anchor distT="0" distB="0" distL="114300" distR="114300" simplePos="0" relativeHeight="251656704" behindDoc="0" locked="0" layoutInCell="1" allowOverlap="1" wp14:anchorId="4A74CABF" wp14:editId="565C8D15">
                <wp:simplePos x="0" y="0"/>
                <wp:positionH relativeFrom="column">
                  <wp:posOffset>2209800</wp:posOffset>
                </wp:positionH>
                <wp:positionV relativeFrom="paragraph">
                  <wp:posOffset>2032635</wp:posOffset>
                </wp:positionV>
                <wp:extent cx="2797810" cy="38989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389890"/>
                        </a:xfrm>
                        <a:prstGeom prst="rect">
                          <a:avLst/>
                        </a:prstGeom>
                        <a:solidFill>
                          <a:prstClr val="white"/>
                        </a:solidFill>
                        <a:ln>
                          <a:noFill/>
                        </a:ln>
                      </wps:spPr>
                      <wps:txbx>
                        <w:txbxContent>
                          <w:p w14:paraId="4BDCB676" w14:textId="4F6B5BA0" w:rsidR="00D14909" w:rsidRPr="00811826" w:rsidRDefault="00D14909" w:rsidP="00D14909">
                            <w:pPr>
                              <w:pStyle w:val="Caption"/>
                              <w:jc w:val="center"/>
                              <w:rPr>
                                <w:rFonts w:eastAsia="Myriad Pro"/>
                                <w:noProof/>
                                <w:color w:val="auto"/>
                                <w:sz w:val="32"/>
                                <w:szCs w:val="32"/>
                              </w:rPr>
                            </w:pPr>
                            <w:r w:rsidRPr="00811826">
                              <w:rPr>
                                <w:b/>
                                <w:bCs/>
                                <w:sz w:val="36"/>
                                <w:szCs w:val="36"/>
                              </w:rPr>
                              <w:t xml:space="preserve">Adam J. Starr, M.D. </w:t>
                            </w:r>
                            <w:fldSimple w:instr=" SEQ Adam_J._Starr,_M.D. \* ARABIC ">
                              <w:r w:rsidR="00FF545B">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A74CABF" id="Text Box 24" o:spid="_x0000_s1028" type="#_x0000_t202" style="position:absolute;left:0;text-align:left;margin-left:174pt;margin-top:160.05pt;width:220.3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hPLAIAAFsEAAAOAAAAZHJzL2Uyb0RvYy54bWysVE2P2jAQvVfqf7B8LwEqddmIsKKsqCqh&#10;3ZXY1Z6N4xCrjscdGxL66zs2CbTbnqpenLHny++9ceZ3XWPYUaHXYAs+GY05U1ZCqe2+4C/P6w8z&#10;znwQthQGrCr4SXl+t3j/bt66XE2hBlMqZFTE+rx1Ba9DcHmWeVmrRvgROGXJWQE2ItAW91mJoqXq&#10;jcmm4/GnrAUsHYJU3tPp/dnJF6l+VSkZHqvKq8BMweluIa2Y1l1cs8Vc5HsUrtayv4b4h1s0Qltq&#10;eil1L4JgB9R/lGq0RPBQhZGEJoOq0lIlDIRmMn6DZlsLpxIWIse7C03+/5WVD8ete0IWus/QkYAJ&#10;hHcbkN88cZO1zud9TOTU556iI9CuwiZ+CQKjROL2dOFTdYFJOpze3N7MJuSS5Ps4u53dJsKza7ZD&#10;H74oaFg0Co6kV7qBOG58iP1FPoTEZh6MLtfamLiJjpVBdhSkbVvroKKalPFblLEx1kLMOrvjScJ1&#10;hhJBhW7XMV3SjWOJeLKD8kS0IJwnxju51tRvI3x4EkgjQqho7MMjLZWBtuDQW5zVgD/+dh7jSTny&#10;ctbSyBXcfz8IVJyZr5Y0jfM5GDgYu8Gwh2YFhHRCD8rJZFICBjOYFULzSq9hGbuQS1hJvQoeBnMV&#10;zoNPr0mq5TIF0RQ6ETZ26+SgfuT1uXsV6HpVAun5AMMwivyNOOfYJI9bHgIxnZS7stjTTROc5Olf&#10;W3wiv+5T1PWfsPgJAAD//wMAUEsDBBQABgAIAAAAIQC/pUM74gAAAAsBAAAPAAAAZHJzL2Rvd25y&#10;ZXYueG1sTI8xT8MwEIV3JP6DdUgsiDppQ7BCnKqqYIClInRhc2M3DsTnKHba8O85prLd3Xt6971y&#10;PbuencwYOo8S0kUCzGDjdYethP3Hy70AFqJCrXqPRsKPCbCurq9KVWh/xndzqmPLKARDoSTYGIeC&#10;89BY41RY+MEgaUc/OhVpHVuuR3WmcNfzZZLk3KkO6YNVg9la03zXk5Owyz539m46Pr9tstX4up+2&#10;+VdbS3l7M2+egEUzx4sZ/vAJHSpiOvgJdWC9hFUmqEukYZmkwMjxKEQO7EAXkT4Ar0r+v0P1CwAA&#10;//8DAFBLAQItABQABgAIAAAAIQC2gziS/gAAAOEBAAATAAAAAAAAAAAAAAAAAAAAAABbQ29udGVu&#10;dF9UeXBlc10ueG1sUEsBAi0AFAAGAAgAAAAhADj9If/WAAAAlAEAAAsAAAAAAAAAAAAAAAAALwEA&#10;AF9yZWxzLy5yZWxzUEsBAi0AFAAGAAgAAAAhAAJoCE8sAgAAWwQAAA4AAAAAAAAAAAAAAAAALgIA&#10;AGRycy9lMm9Eb2MueG1sUEsBAi0AFAAGAAgAAAAhAL+lQzviAAAACwEAAA8AAAAAAAAAAAAAAAAA&#10;hgQAAGRycy9kb3ducmV2LnhtbFBLBQYAAAAABAAEAPMAAACVBQAAAAA=&#10;" stroked="f">
                <v:textbox style="mso-fit-shape-to-text:t" inset="0,0,0,0">
                  <w:txbxContent>
                    <w:p w14:paraId="4BDCB676" w14:textId="4F6B5BA0" w:rsidR="00D14909" w:rsidRPr="00811826" w:rsidRDefault="00D14909" w:rsidP="00D14909">
                      <w:pPr>
                        <w:pStyle w:val="Caption"/>
                        <w:jc w:val="center"/>
                        <w:rPr>
                          <w:rFonts w:eastAsia="Myriad Pro"/>
                          <w:noProof/>
                          <w:color w:val="auto"/>
                          <w:sz w:val="32"/>
                          <w:szCs w:val="32"/>
                        </w:rPr>
                      </w:pPr>
                      <w:r w:rsidRPr="00811826">
                        <w:rPr>
                          <w:b/>
                          <w:bCs/>
                          <w:sz w:val="36"/>
                          <w:szCs w:val="36"/>
                        </w:rPr>
                        <w:t xml:space="preserve">Adam J. Starr, M.D. </w:t>
                      </w:r>
                      <w:fldSimple w:instr=" SEQ Adam_J._Starr,_M.D. \* ARABIC ">
                        <w:r w:rsidR="00FF545B">
                          <w:rPr>
                            <w:noProof/>
                          </w:rPr>
                          <w:t>1</w:t>
                        </w:r>
                      </w:fldSimple>
                    </w:p>
                  </w:txbxContent>
                </v:textbox>
                <w10:wrap type="square"/>
              </v:shape>
            </w:pict>
          </mc:Fallback>
        </mc:AlternateContent>
      </w:r>
    </w:p>
    <w:p w14:paraId="27C58E90" w14:textId="75A83630" w:rsidR="00D14909" w:rsidRPr="00D14909" w:rsidRDefault="00D14909" w:rsidP="00D14909">
      <w:pPr>
        <w:spacing w:before="303"/>
        <w:ind w:left="720" w:right="710"/>
        <w:rPr>
          <w:b/>
          <w:color w:val="231F20"/>
          <w:spacing w:val="-2"/>
          <w:w w:val="95"/>
          <w:sz w:val="28"/>
        </w:rPr>
        <w:sectPr w:rsidR="00D14909" w:rsidRPr="00D14909" w:rsidSect="00094B2D">
          <w:type w:val="continuous"/>
          <w:pgSz w:w="12240" w:h="15840"/>
          <w:pgMar w:top="900" w:right="280" w:bottom="280" w:left="450" w:header="720" w:footer="720" w:gutter="0"/>
          <w:pgBorders w:offsetFrom="page">
            <w:top w:val="single" w:sz="24" w:space="18" w:color="4E2984"/>
            <w:left w:val="single" w:sz="24" w:space="18" w:color="4E2984"/>
            <w:bottom w:val="single" w:sz="24" w:space="18" w:color="4E2984"/>
            <w:right w:val="single" w:sz="24" w:space="15" w:color="4E2984"/>
          </w:pgBorders>
          <w:cols w:space="720"/>
        </w:sectPr>
      </w:pPr>
    </w:p>
    <w:p w14:paraId="29B2F35F" w14:textId="77777777" w:rsidR="00A07EF4" w:rsidRDefault="00A07EF4" w:rsidP="0017500A">
      <w:pPr>
        <w:jc w:val="center"/>
        <w:rPr>
          <w:b/>
          <w:bCs/>
          <w:color w:val="231F20"/>
          <w:spacing w:val="-2"/>
          <w:w w:val="95"/>
          <w:sz w:val="28"/>
          <w:szCs w:val="28"/>
        </w:rPr>
      </w:pPr>
    </w:p>
    <w:p w14:paraId="1DC75DC8" w14:textId="77777777" w:rsidR="00A07EF4" w:rsidRDefault="00A07EF4" w:rsidP="0017500A">
      <w:pPr>
        <w:jc w:val="center"/>
        <w:rPr>
          <w:b/>
          <w:bCs/>
          <w:color w:val="231F20"/>
          <w:spacing w:val="-2"/>
          <w:w w:val="95"/>
          <w:sz w:val="28"/>
          <w:szCs w:val="28"/>
        </w:rPr>
      </w:pPr>
    </w:p>
    <w:p w14:paraId="4820F815" w14:textId="3D812162" w:rsidR="005029F5" w:rsidRDefault="005029F5">
      <w:pPr>
        <w:rPr>
          <w:rFonts w:ascii="Myriad Pro"/>
          <w:b/>
          <w:color w:val="231F20"/>
          <w:spacing w:val="-2"/>
          <w:position w:val="2"/>
          <w:sz w:val="38"/>
        </w:rPr>
      </w:pPr>
    </w:p>
    <w:p w14:paraId="3E206107" w14:textId="2A6DF886" w:rsidR="00400415" w:rsidRPr="00994CCB" w:rsidRDefault="001C08AD" w:rsidP="005D14F6">
      <w:pPr>
        <w:ind w:left="810"/>
        <w:jc w:val="center"/>
        <w:rPr>
          <w:b/>
          <w:color w:val="231F20"/>
          <w:spacing w:val="-2"/>
          <w:sz w:val="38"/>
        </w:rPr>
      </w:pPr>
      <w:r>
        <w:rPr>
          <w:noProof/>
        </w:rPr>
        <mc:AlternateContent>
          <mc:Choice Requires="wpg">
            <w:drawing>
              <wp:anchor distT="0" distB="0" distL="114300" distR="114300" simplePos="0" relativeHeight="251653632" behindDoc="1" locked="0" layoutInCell="1" allowOverlap="1" wp14:anchorId="47FD5545" wp14:editId="146CBBD1">
                <wp:simplePos x="0" y="0"/>
                <wp:positionH relativeFrom="page">
                  <wp:posOffset>198755</wp:posOffset>
                </wp:positionH>
                <wp:positionV relativeFrom="page">
                  <wp:posOffset>225425</wp:posOffset>
                </wp:positionV>
                <wp:extent cx="7343775" cy="955484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3775" cy="9554845"/>
                          <a:chOff x="315" y="360"/>
                          <a:chExt cx="11565" cy="14003"/>
                        </a:xfrm>
                      </wpg:grpSpPr>
                      <wps:wsp>
                        <wps:cNvPr id="37" name="docshape25"/>
                        <wps:cNvSpPr>
                          <a:spLocks/>
                        </wps:cNvSpPr>
                        <wps:spPr bwMode="auto">
                          <a:xfrm>
                            <a:off x="319" y="364"/>
                            <a:ext cx="11556" cy="13994"/>
                          </a:xfrm>
                          <a:custGeom>
                            <a:avLst/>
                            <a:gdLst>
                              <a:gd name="T0" fmla="+- 0 345 320"/>
                              <a:gd name="T1" fmla="*/ T0 w 11556"/>
                              <a:gd name="T2" fmla="+- 0 388 365"/>
                              <a:gd name="T3" fmla="*/ 388 h 13994"/>
                              <a:gd name="T4" fmla="+- 0 320 320"/>
                              <a:gd name="T5" fmla="*/ T4 w 11556"/>
                              <a:gd name="T6" fmla="+- 0 14301 365"/>
                              <a:gd name="T7" fmla="*/ 14301 h 13994"/>
                              <a:gd name="T8" fmla="+- 0 320 320"/>
                              <a:gd name="T9" fmla="*/ T8 w 11556"/>
                              <a:gd name="T10" fmla="+- 0 14325 365"/>
                              <a:gd name="T11" fmla="*/ 14325 h 13994"/>
                              <a:gd name="T12" fmla="+- 0 344 320"/>
                              <a:gd name="T13" fmla="*/ T12 w 11556"/>
                              <a:gd name="T14" fmla="+- 0 14325 365"/>
                              <a:gd name="T15" fmla="*/ 14325 h 13994"/>
                              <a:gd name="T16" fmla="+- 0 11826 320"/>
                              <a:gd name="T17" fmla="*/ T16 w 11556"/>
                              <a:gd name="T18" fmla="+- 0 14358 365"/>
                              <a:gd name="T19" fmla="*/ 14358 h 13994"/>
                              <a:gd name="T20" fmla="+- 0 11850 320"/>
                              <a:gd name="T21" fmla="*/ T20 w 11556"/>
                              <a:gd name="T22" fmla="+- 0 14358 365"/>
                              <a:gd name="T23" fmla="*/ 14358 h 13994"/>
                              <a:gd name="T24" fmla="+- 0 11850 320"/>
                              <a:gd name="T25" fmla="*/ T24 w 11556"/>
                              <a:gd name="T26" fmla="+- 0 14335 365"/>
                              <a:gd name="T27" fmla="*/ 14335 h 13994"/>
                              <a:gd name="T28" fmla="+- 0 11875 320"/>
                              <a:gd name="T29" fmla="*/ T28 w 11556"/>
                              <a:gd name="T30" fmla="+- 0 422 365"/>
                              <a:gd name="T31" fmla="*/ 422 h 13994"/>
                              <a:gd name="T32" fmla="+- 0 11875 320"/>
                              <a:gd name="T33" fmla="*/ T32 w 11556"/>
                              <a:gd name="T34" fmla="+- 0 398 365"/>
                              <a:gd name="T35" fmla="*/ 398 h 13994"/>
                              <a:gd name="T36" fmla="+- 0 11852 320"/>
                              <a:gd name="T37" fmla="*/ T36 w 11556"/>
                              <a:gd name="T38" fmla="+- 0 398 365"/>
                              <a:gd name="T39" fmla="*/ 398 h 13994"/>
                              <a:gd name="T40" fmla="+- 0 369 320"/>
                              <a:gd name="T41" fmla="*/ T40 w 11556"/>
                              <a:gd name="T42" fmla="+- 0 365 365"/>
                              <a:gd name="T43" fmla="*/ 365 h 13994"/>
                              <a:gd name="T44" fmla="+- 0 345 320"/>
                              <a:gd name="T45" fmla="*/ T44 w 11556"/>
                              <a:gd name="T46" fmla="+- 0 365 365"/>
                              <a:gd name="T47" fmla="*/ 365 h 13994"/>
                              <a:gd name="T48" fmla="+- 0 345 320"/>
                              <a:gd name="T49" fmla="*/ T48 w 11556"/>
                              <a:gd name="T50" fmla="+- 0 388 365"/>
                              <a:gd name="T51" fmla="*/ 388 h 13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556" h="13994">
                                <a:moveTo>
                                  <a:pt x="25" y="23"/>
                                </a:moveTo>
                                <a:lnTo>
                                  <a:pt x="0" y="13936"/>
                                </a:lnTo>
                                <a:lnTo>
                                  <a:pt x="0" y="13960"/>
                                </a:lnTo>
                                <a:lnTo>
                                  <a:pt x="24" y="13960"/>
                                </a:lnTo>
                                <a:lnTo>
                                  <a:pt x="11506" y="13993"/>
                                </a:lnTo>
                                <a:lnTo>
                                  <a:pt x="11530" y="13993"/>
                                </a:lnTo>
                                <a:lnTo>
                                  <a:pt x="11530" y="13970"/>
                                </a:lnTo>
                                <a:lnTo>
                                  <a:pt x="11555" y="57"/>
                                </a:lnTo>
                                <a:lnTo>
                                  <a:pt x="11555" y="33"/>
                                </a:lnTo>
                                <a:lnTo>
                                  <a:pt x="11532" y="33"/>
                                </a:lnTo>
                                <a:lnTo>
                                  <a:pt x="49" y="0"/>
                                </a:lnTo>
                                <a:lnTo>
                                  <a:pt x="25" y="0"/>
                                </a:lnTo>
                                <a:lnTo>
                                  <a:pt x="25" y="23"/>
                                </a:lnTo>
                                <a:close/>
                              </a:path>
                            </a:pathLst>
                          </a:custGeom>
                          <a:noFill/>
                          <a:ln w="6007">
                            <a:solidFill>
                              <a:srgbClr val="6E549A"/>
                            </a:solidFill>
                            <a:prstDash val="solid"/>
                            <a:round/>
                            <a:headEnd/>
                            <a:tailEnd/>
                          </a:ln>
                        </wps:spPr>
                        <wps:bodyPr rot="0" vert="horz" wrap="square" lIns="91440" tIns="45720" rIns="91440" bIns="45720" anchor="t" anchorCtr="0" upright="1">
                          <a:noAutofit/>
                        </wps:bodyPr>
                      </wps:wsp>
                      <wps:wsp>
                        <wps:cNvPr id="38" name="docshape26"/>
                        <wps:cNvSpPr>
                          <a:spLocks/>
                        </wps:cNvSpPr>
                        <wps:spPr bwMode="auto">
                          <a:xfrm>
                            <a:off x="357" y="402"/>
                            <a:ext cx="11480" cy="13918"/>
                          </a:xfrm>
                          <a:custGeom>
                            <a:avLst/>
                            <a:gdLst>
                              <a:gd name="T0" fmla="+- 0 382 358"/>
                              <a:gd name="T1" fmla="*/ T0 w 11480"/>
                              <a:gd name="T2" fmla="+- 0 802 403"/>
                              <a:gd name="T3" fmla="*/ 802 h 13918"/>
                              <a:gd name="T4" fmla="+- 0 381 358"/>
                              <a:gd name="T5" fmla="*/ T4 w 11480"/>
                              <a:gd name="T6" fmla="+- 0 1280 403"/>
                              <a:gd name="T7" fmla="*/ 1280 h 13918"/>
                              <a:gd name="T8" fmla="+- 0 380 358"/>
                              <a:gd name="T9" fmla="*/ T8 w 11480"/>
                              <a:gd name="T10" fmla="+- 0 1759 403"/>
                              <a:gd name="T11" fmla="*/ 1759 h 13918"/>
                              <a:gd name="T12" fmla="+- 0 380 358"/>
                              <a:gd name="T13" fmla="*/ T12 w 11480"/>
                              <a:gd name="T14" fmla="+- 0 2238 403"/>
                              <a:gd name="T15" fmla="*/ 2238 h 13918"/>
                              <a:gd name="T16" fmla="+- 0 379 358"/>
                              <a:gd name="T17" fmla="*/ T16 w 11480"/>
                              <a:gd name="T18" fmla="+- 0 2717 403"/>
                              <a:gd name="T19" fmla="*/ 2717 h 13918"/>
                              <a:gd name="T20" fmla="+- 0 378 358"/>
                              <a:gd name="T21" fmla="*/ T20 w 11480"/>
                              <a:gd name="T22" fmla="+- 0 3195 403"/>
                              <a:gd name="T23" fmla="*/ 3195 h 13918"/>
                              <a:gd name="T24" fmla="+- 0 377 358"/>
                              <a:gd name="T25" fmla="*/ T24 w 11480"/>
                              <a:gd name="T26" fmla="+- 0 3674 403"/>
                              <a:gd name="T27" fmla="*/ 3674 h 13918"/>
                              <a:gd name="T28" fmla="+- 0 376 358"/>
                              <a:gd name="T29" fmla="*/ T28 w 11480"/>
                              <a:gd name="T30" fmla="+- 0 4153 403"/>
                              <a:gd name="T31" fmla="*/ 4153 h 13918"/>
                              <a:gd name="T32" fmla="+- 0 375 358"/>
                              <a:gd name="T33" fmla="*/ T32 w 11480"/>
                              <a:gd name="T34" fmla="+- 0 4632 403"/>
                              <a:gd name="T35" fmla="*/ 4632 h 13918"/>
                              <a:gd name="T36" fmla="+- 0 374 358"/>
                              <a:gd name="T37" fmla="*/ T36 w 11480"/>
                              <a:gd name="T38" fmla="+- 0 5111 403"/>
                              <a:gd name="T39" fmla="*/ 5111 h 13918"/>
                              <a:gd name="T40" fmla="+- 0 374 358"/>
                              <a:gd name="T41" fmla="*/ T40 w 11480"/>
                              <a:gd name="T42" fmla="+- 0 5589 403"/>
                              <a:gd name="T43" fmla="*/ 5589 h 13918"/>
                              <a:gd name="T44" fmla="+- 0 373 358"/>
                              <a:gd name="T45" fmla="*/ T44 w 11480"/>
                              <a:gd name="T46" fmla="+- 0 6068 403"/>
                              <a:gd name="T47" fmla="*/ 6068 h 13918"/>
                              <a:gd name="T48" fmla="+- 0 372 358"/>
                              <a:gd name="T49" fmla="*/ T48 w 11480"/>
                              <a:gd name="T50" fmla="+- 0 6547 403"/>
                              <a:gd name="T51" fmla="*/ 6547 h 13918"/>
                              <a:gd name="T52" fmla="+- 0 371 358"/>
                              <a:gd name="T53" fmla="*/ T52 w 11480"/>
                              <a:gd name="T54" fmla="+- 0 7026 403"/>
                              <a:gd name="T55" fmla="*/ 7026 h 13918"/>
                              <a:gd name="T56" fmla="+- 0 370 358"/>
                              <a:gd name="T57" fmla="*/ T56 w 11480"/>
                              <a:gd name="T58" fmla="+- 0 7505 403"/>
                              <a:gd name="T59" fmla="*/ 7505 h 13918"/>
                              <a:gd name="T60" fmla="+- 0 369 358"/>
                              <a:gd name="T61" fmla="*/ T60 w 11480"/>
                              <a:gd name="T62" fmla="+- 0 7983 403"/>
                              <a:gd name="T63" fmla="*/ 7983 h 13918"/>
                              <a:gd name="T64" fmla="+- 0 368 358"/>
                              <a:gd name="T65" fmla="*/ T64 w 11480"/>
                              <a:gd name="T66" fmla="+- 0 8462 403"/>
                              <a:gd name="T67" fmla="*/ 8462 h 13918"/>
                              <a:gd name="T68" fmla="+- 0 368 358"/>
                              <a:gd name="T69" fmla="*/ T68 w 11480"/>
                              <a:gd name="T70" fmla="+- 0 8941 403"/>
                              <a:gd name="T71" fmla="*/ 8941 h 13918"/>
                              <a:gd name="T72" fmla="+- 0 367 358"/>
                              <a:gd name="T73" fmla="*/ T72 w 11480"/>
                              <a:gd name="T74" fmla="+- 0 9420 403"/>
                              <a:gd name="T75" fmla="*/ 9420 h 13918"/>
                              <a:gd name="T76" fmla="+- 0 366 358"/>
                              <a:gd name="T77" fmla="*/ T76 w 11480"/>
                              <a:gd name="T78" fmla="+- 0 9899 403"/>
                              <a:gd name="T79" fmla="*/ 9899 h 13918"/>
                              <a:gd name="T80" fmla="+- 0 365 358"/>
                              <a:gd name="T81" fmla="*/ T80 w 11480"/>
                              <a:gd name="T82" fmla="+- 0 10377 403"/>
                              <a:gd name="T83" fmla="*/ 10377 h 13918"/>
                              <a:gd name="T84" fmla="+- 0 364 358"/>
                              <a:gd name="T85" fmla="*/ T84 w 11480"/>
                              <a:gd name="T86" fmla="+- 0 10856 403"/>
                              <a:gd name="T87" fmla="*/ 10856 h 13918"/>
                              <a:gd name="T88" fmla="+- 0 363 358"/>
                              <a:gd name="T89" fmla="*/ T88 w 11480"/>
                              <a:gd name="T90" fmla="+- 0 11335 403"/>
                              <a:gd name="T91" fmla="*/ 11335 h 13918"/>
                              <a:gd name="T92" fmla="+- 0 362 358"/>
                              <a:gd name="T93" fmla="*/ T92 w 11480"/>
                              <a:gd name="T94" fmla="+- 0 11814 403"/>
                              <a:gd name="T95" fmla="*/ 11814 h 13918"/>
                              <a:gd name="T96" fmla="+- 0 361 358"/>
                              <a:gd name="T97" fmla="*/ T96 w 11480"/>
                              <a:gd name="T98" fmla="+- 0 12292 403"/>
                              <a:gd name="T99" fmla="*/ 12292 h 13918"/>
                              <a:gd name="T100" fmla="+- 0 361 358"/>
                              <a:gd name="T101" fmla="*/ T100 w 11480"/>
                              <a:gd name="T102" fmla="+- 0 12771 403"/>
                              <a:gd name="T103" fmla="*/ 12771 h 13918"/>
                              <a:gd name="T104" fmla="+- 0 360 358"/>
                              <a:gd name="T105" fmla="*/ T104 w 11480"/>
                              <a:gd name="T106" fmla="+- 0 13250 403"/>
                              <a:gd name="T107" fmla="*/ 13250 h 13918"/>
                              <a:gd name="T108" fmla="+- 0 359 358"/>
                              <a:gd name="T109" fmla="*/ T108 w 11480"/>
                              <a:gd name="T110" fmla="+- 0 13729 403"/>
                              <a:gd name="T111" fmla="*/ 13729 h 13918"/>
                              <a:gd name="T112" fmla="+- 0 358 358"/>
                              <a:gd name="T113" fmla="*/ T112 w 11480"/>
                              <a:gd name="T114" fmla="+- 0 14208 403"/>
                              <a:gd name="T115" fmla="*/ 14208 h 13918"/>
                              <a:gd name="T116" fmla="+- 0 11813 358"/>
                              <a:gd name="T117" fmla="*/ T116 w 11480"/>
                              <a:gd name="T118" fmla="+- 0 14001 403"/>
                              <a:gd name="T119" fmla="*/ 14001 h 13918"/>
                              <a:gd name="T120" fmla="+- 0 11814 358"/>
                              <a:gd name="T121" fmla="*/ T120 w 11480"/>
                              <a:gd name="T122" fmla="+- 0 13522 403"/>
                              <a:gd name="T123" fmla="*/ 13522 h 13918"/>
                              <a:gd name="T124" fmla="+- 0 11815 358"/>
                              <a:gd name="T125" fmla="*/ T124 w 11480"/>
                              <a:gd name="T126" fmla="+- 0 13044 403"/>
                              <a:gd name="T127" fmla="*/ 13044 h 13918"/>
                              <a:gd name="T128" fmla="+- 0 11815 358"/>
                              <a:gd name="T129" fmla="*/ T128 w 11480"/>
                              <a:gd name="T130" fmla="+- 0 12565 403"/>
                              <a:gd name="T131" fmla="*/ 12565 h 13918"/>
                              <a:gd name="T132" fmla="+- 0 11816 358"/>
                              <a:gd name="T133" fmla="*/ T132 w 11480"/>
                              <a:gd name="T134" fmla="+- 0 12086 403"/>
                              <a:gd name="T135" fmla="*/ 12086 h 13918"/>
                              <a:gd name="T136" fmla="+- 0 11817 358"/>
                              <a:gd name="T137" fmla="*/ T136 w 11480"/>
                              <a:gd name="T138" fmla="+- 0 11607 403"/>
                              <a:gd name="T139" fmla="*/ 11607 h 13918"/>
                              <a:gd name="T140" fmla="+- 0 11818 358"/>
                              <a:gd name="T141" fmla="*/ T140 w 11480"/>
                              <a:gd name="T142" fmla="+- 0 11129 403"/>
                              <a:gd name="T143" fmla="*/ 11129 h 13918"/>
                              <a:gd name="T144" fmla="+- 0 11819 358"/>
                              <a:gd name="T145" fmla="*/ T144 w 11480"/>
                              <a:gd name="T146" fmla="+- 0 10650 403"/>
                              <a:gd name="T147" fmla="*/ 10650 h 13918"/>
                              <a:gd name="T148" fmla="+- 0 11820 358"/>
                              <a:gd name="T149" fmla="*/ T148 w 11480"/>
                              <a:gd name="T150" fmla="+- 0 10171 403"/>
                              <a:gd name="T151" fmla="*/ 10171 h 13918"/>
                              <a:gd name="T152" fmla="+- 0 11821 358"/>
                              <a:gd name="T153" fmla="*/ T152 w 11480"/>
                              <a:gd name="T154" fmla="+- 0 9692 403"/>
                              <a:gd name="T155" fmla="*/ 9692 h 13918"/>
                              <a:gd name="T156" fmla="+- 0 11822 358"/>
                              <a:gd name="T157" fmla="*/ T156 w 11480"/>
                              <a:gd name="T158" fmla="+- 0 9213 403"/>
                              <a:gd name="T159" fmla="*/ 9213 h 13918"/>
                              <a:gd name="T160" fmla="+- 0 11822 358"/>
                              <a:gd name="T161" fmla="*/ T160 w 11480"/>
                              <a:gd name="T162" fmla="+- 0 8735 403"/>
                              <a:gd name="T163" fmla="*/ 8735 h 13918"/>
                              <a:gd name="T164" fmla="+- 0 11823 358"/>
                              <a:gd name="T165" fmla="*/ T164 w 11480"/>
                              <a:gd name="T166" fmla="+- 0 8256 403"/>
                              <a:gd name="T167" fmla="*/ 8256 h 13918"/>
                              <a:gd name="T168" fmla="+- 0 11824 358"/>
                              <a:gd name="T169" fmla="*/ T168 w 11480"/>
                              <a:gd name="T170" fmla="+- 0 7777 403"/>
                              <a:gd name="T171" fmla="*/ 7777 h 13918"/>
                              <a:gd name="T172" fmla="+- 0 11825 358"/>
                              <a:gd name="T173" fmla="*/ T172 w 11480"/>
                              <a:gd name="T174" fmla="+- 0 7298 403"/>
                              <a:gd name="T175" fmla="*/ 7298 h 13918"/>
                              <a:gd name="T176" fmla="+- 0 11826 358"/>
                              <a:gd name="T177" fmla="*/ T176 w 11480"/>
                              <a:gd name="T178" fmla="+- 0 6819 403"/>
                              <a:gd name="T179" fmla="*/ 6819 h 13918"/>
                              <a:gd name="T180" fmla="+- 0 11827 358"/>
                              <a:gd name="T181" fmla="*/ T180 w 11480"/>
                              <a:gd name="T182" fmla="+- 0 6341 403"/>
                              <a:gd name="T183" fmla="*/ 6341 h 13918"/>
                              <a:gd name="T184" fmla="+- 0 11828 358"/>
                              <a:gd name="T185" fmla="*/ T184 w 11480"/>
                              <a:gd name="T186" fmla="+- 0 5862 403"/>
                              <a:gd name="T187" fmla="*/ 5862 h 13918"/>
                              <a:gd name="T188" fmla="+- 0 11828 358"/>
                              <a:gd name="T189" fmla="*/ T188 w 11480"/>
                              <a:gd name="T190" fmla="+- 0 5383 403"/>
                              <a:gd name="T191" fmla="*/ 5383 h 13918"/>
                              <a:gd name="T192" fmla="+- 0 11829 358"/>
                              <a:gd name="T193" fmla="*/ T192 w 11480"/>
                              <a:gd name="T194" fmla="+- 0 4904 403"/>
                              <a:gd name="T195" fmla="*/ 4904 h 13918"/>
                              <a:gd name="T196" fmla="+- 0 11830 358"/>
                              <a:gd name="T197" fmla="*/ T196 w 11480"/>
                              <a:gd name="T198" fmla="+- 0 4425 403"/>
                              <a:gd name="T199" fmla="*/ 4425 h 13918"/>
                              <a:gd name="T200" fmla="+- 0 11831 358"/>
                              <a:gd name="T201" fmla="*/ T200 w 11480"/>
                              <a:gd name="T202" fmla="+- 0 3947 403"/>
                              <a:gd name="T203" fmla="*/ 3947 h 13918"/>
                              <a:gd name="T204" fmla="+- 0 11832 358"/>
                              <a:gd name="T205" fmla="*/ T204 w 11480"/>
                              <a:gd name="T206" fmla="+- 0 3468 403"/>
                              <a:gd name="T207" fmla="*/ 3468 h 13918"/>
                              <a:gd name="T208" fmla="+- 0 11833 358"/>
                              <a:gd name="T209" fmla="*/ T208 w 11480"/>
                              <a:gd name="T210" fmla="+- 0 2989 403"/>
                              <a:gd name="T211" fmla="*/ 2989 h 13918"/>
                              <a:gd name="T212" fmla="+- 0 11834 358"/>
                              <a:gd name="T213" fmla="*/ T212 w 11480"/>
                              <a:gd name="T214" fmla="+- 0 2510 403"/>
                              <a:gd name="T215" fmla="*/ 2510 h 13918"/>
                              <a:gd name="T216" fmla="+- 0 11835 358"/>
                              <a:gd name="T217" fmla="*/ T216 w 11480"/>
                              <a:gd name="T218" fmla="+- 0 2032 403"/>
                              <a:gd name="T219" fmla="*/ 2032 h 13918"/>
                              <a:gd name="T220" fmla="+- 0 11835 358"/>
                              <a:gd name="T221" fmla="*/ T220 w 11480"/>
                              <a:gd name="T222" fmla="+- 0 1553 403"/>
                              <a:gd name="T223" fmla="*/ 1553 h 13918"/>
                              <a:gd name="T224" fmla="+- 0 11836 358"/>
                              <a:gd name="T225" fmla="*/ T224 w 11480"/>
                              <a:gd name="T226" fmla="+- 0 1074 403"/>
                              <a:gd name="T227" fmla="*/ 1074 h 13918"/>
                              <a:gd name="T228" fmla="+- 0 11837 358"/>
                              <a:gd name="T229" fmla="*/ T228 w 11480"/>
                              <a:gd name="T230" fmla="+- 0 595 403"/>
                              <a:gd name="T231" fmla="*/ 595 h 13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480" h="13918">
                                <a:moveTo>
                                  <a:pt x="25" y="0"/>
                                </a:moveTo>
                                <a:lnTo>
                                  <a:pt x="25" y="79"/>
                                </a:lnTo>
                                <a:lnTo>
                                  <a:pt x="25" y="159"/>
                                </a:lnTo>
                                <a:lnTo>
                                  <a:pt x="24" y="239"/>
                                </a:lnTo>
                                <a:lnTo>
                                  <a:pt x="24" y="319"/>
                                </a:lnTo>
                                <a:lnTo>
                                  <a:pt x="24" y="399"/>
                                </a:lnTo>
                                <a:lnTo>
                                  <a:pt x="24" y="478"/>
                                </a:lnTo>
                                <a:lnTo>
                                  <a:pt x="24" y="558"/>
                                </a:lnTo>
                                <a:lnTo>
                                  <a:pt x="24" y="638"/>
                                </a:lnTo>
                                <a:lnTo>
                                  <a:pt x="24" y="718"/>
                                </a:lnTo>
                                <a:lnTo>
                                  <a:pt x="23" y="798"/>
                                </a:lnTo>
                                <a:lnTo>
                                  <a:pt x="23" y="877"/>
                                </a:lnTo>
                                <a:lnTo>
                                  <a:pt x="23" y="957"/>
                                </a:lnTo>
                                <a:lnTo>
                                  <a:pt x="23" y="1037"/>
                                </a:lnTo>
                                <a:lnTo>
                                  <a:pt x="23" y="1117"/>
                                </a:lnTo>
                                <a:lnTo>
                                  <a:pt x="23" y="1197"/>
                                </a:lnTo>
                                <a:lnTo>
                                  <a:pt x="23" y="1276"/>
                                </a:lnTo>
                                <a:lnTo>
                                  <a:pt x="22" y="1356"/>
                                </a:lnTo>
                                <a:lnTo>
                                  <a:pt x="22" y="1436"/>
                                </a:lnTo>
                                <a:lnTo>
                                  <a:pt x="22" y="1516"/>
                                </a:lnTo>
                                <a:lnTo>
                                  <a:pt x="22" y="1596"/>
                                </a:lnTo>
                                <a:lnTo>
                                  <a:pt x="22" y="1675"/>
                                </a:lnTo>
                                <a:lnTo>
                                  <a:pt x="22" y="1755"/>
                                </a:lnTo>
                                <a:lnTo>
                                  <a:pt x="22" y="1835"/>
                                </a:lnTo>
                                <a:lnTo>
                                  <a:pt x="21" y="1915"/>
                                </a:lnTo>
                                <a:lnTo>
                                  <a:pt x="21" y="1995"/>
                                </a:lnTo>
                                <a:lnTo>
                                  <a:pt x="21" y="2074"/>
                                </a:lnTo>
                                <a:lnTo>
                                  <a:pt x="21" y="2154"/>
                                </a:lnTo>
                                <a:lnTo>
                                  <a:pt x="21" y="2234"/>
                                </a:lnTo>
                                <a:lnTo>
                                  <a:pt x="21" y="2314"/>
                                </a:lnTo>
                                <a:lnTo>
                                  <a:pt x="21" y="2394"/>
                                </a:lnTo>
                                <a:lnTo>
                                  <a:pt x="20" y="2473"/>
                                </a:lnTo>
                                <a:lnTo>
                                  <a:pt x="20" y="2553"/>
                                </a:lnTo>
                                <a:lnTo>
                                  <a:pt x="20" y="2633"/>
                                </a:lnTo>
                                <a:lnTo>
                                  <a:pt x="20" y="2713"/>
                                </a:lnTo>
                                <a:lnTo>
                                  <a:pt x="20" y="2792"/>
                                </a:lnTo>
                                <a:lnTo>
                                  <a:pt x="20" y="2872"/>
                                </a:lnTo>
                                <a:lnTo>
                                  <a:pt x="20" y="2952"/>
                                </a:lnTo>
                                <a:lnTo>
                                  <a:pt x="19" y="3032"/>
                                </a:lnTo>
                                <a:lnTo>
                                  <a:pt x="19" y="3112"/>
                                </a:lnTo>
                                <a:lnTo>
                                  <a:pt x="19" y="3191"/>
                                </a:lnTo>
                                <a:lnTo>
                                  <a:pt x="19" y="3271"/>
                                </a:lnTo>
                                <a:lnTo>
                                  <a:pt x="19" y="3351"/>
                                </a:lnTo>
                                <a:lnTo>
                                  <a:pt x="19" y="3431"/>
                                </a:lnTo>
                                <a:lnTo>
                                  <a:pt x="19" y="3511"/>
                                </a:lnTo>
                                <a:lnTo>
                                  <a:pt x="18" y="3590"/>
                                </a:lnTo>
                                <a:lnTo>
                                  <a:pt x="18" y="3670"/>
                                </a:lnTo>
                                <a:lnTo>
                                  <a:pt x="18" y="3750"/>
                                </a:lnTo>
                                <a:lnTo>
                                  <a:pt x="18" y="3830"/>
                                </a:lnTo>
                                <a:lnTo>
                                  <a:pt x="18" y="3910"/>
                                </a:lnTo>
                                <a:lnTo>
                                  <a:pt x="18" y="3989"/>
                                </a:lnTo>
                                <a:lnTo>
                                  <a:pt x="18" y="4069"/>
                                </a:lnTo>
                                <a:lnTo>
                                  <a:pt x="17" y="4149"/>
                                </a:lnTo>
                                <a:lnTo>
                                  <a:pt x="17" y="4229"/>
                                </a:lnTo>
                                <a:lnTo>
                                  <a:pt x="17" y="4309"/>
                                </a:lnTo>
                                <a:lnTo>
                                  <a:pt x="17" y="4388"/>
                                </a:lnTo>
                                <a:lnTo>
                                  <a:pt x="17" y="4468"/>
                                </a:lnTo>
                                <a:lnTo>
                                  <a:pt x="17" y="4548"/>
                                </a:lnTo>
                                <a:lnTo>
                                  <a:pt x="17" y="4628"/>
                                </a:lnTo>
                                <a:lnTo>
                                  <a:pt x="16" y="4708"/>
                                </a:lnTo>
                                <a:lnTo>
                                  <a:pt x="16" y="4787"/>
                                </a:lnTo>
                                <a:lnTo>
                                  <a:pt x="16" y="4867"/>
                                </a:lnTo>
                                <a:lnTo>
                                  <a:pt x="16" y="4947"/>
                                </a:lnTo>
                                <a:lnTo>
                                  <a:pt x="16" y="5027"/>
                                </a:lnTo>
                                <a:lnTo>
                                  <a:pt x="16" y="5107"/>
                                </a:lnTo>
                                <a:lnTo>
                                  <a:pt x="16" y="5186"/>
                                </a:lnTo>
                                <a:lnTo>
                                  <a:pt x="15" y="5266"/>
                                </a:lnTo>
                                <a:lnTo>
                                  <a:pt x="15" y="5346"/>
                                </a:lnTo>
                                <a:lnTo>
                                  <a:pt x="15" y="5426"/>
                                </a:lnTo>
                                <a:lnTo>
                                  <a:pt x="15" y="5506"/>
                                </a:lnTo>
                                <a:lnTo>
                                  <a:pt x="15" y="5585"/>
                                </a:lnTo>
                                <a:lnTo>
                                  <a:pt x="15" y="5665"/>
                                </a:lnTo>
                                <a:lnTo>
                                  <a:pt x="15" y="5745"/>
                                </a:lnTo>
                                <a:lnTo>
                                  <a:pt x="14" y="5825"/>
                                </a:lnTo>
                                <a:lnTo>
                                  <a:pt x="14" y="5905"/>
                                </a:lnTo>
                                <a:lnTo>
                                  <a:pt x="14" y="5984"/>
                                </a:lnTo>
                                <a:lnTo>
                                  <a:pt x="14" y="6064"/>
                                </a:lnTo>
                                <a:lnTo>
                                  <a:pt x="14" y="6144"/>
                                </a:lnTo>
                                <a:lnTo>
                                  <a:pt x="14" y="6224"/>
                                </a:lnTo>
                                <a:lnTo>
                                  <a:pt x="14" y="6304"/>
                                </a:lnTo>
                                <a:lnTo>
                                  <a:pt x="13" y="6383"/>
                                </a:lnTo>
                                <a:lnTo>
                                  <a:pt x="13" y="6463"/>
                                </a:lnTo>
                                <a:lnTo>
                                  <a:pt x="13" y="6543"/>
                                </a:lnTo>
                                <a:lnTo>
                                  <a:pt x="13" y="6623"/>
                                </a:lnTo>
                                <a:lnTo>
                                  <a:pt x="13" y="6703"/>
                                </a:lnTo>
                                <a:lnTo>
                                  <a:pt x="13" y="6782"/>
                                </a:lnTo>
                                <a:lnTo>
                                  <a:pt x="13" y="6862"/>
                                </a:lnTo>
                                <a:lnTo>
                                  <a:pt x="12" y="6942"/>
                                </a:lnTo>
                                <a:lnTo>
                                  <a:pt x="12" y="7022"/>
                                </a:lnTo>
                                <a:lnTo>
                                  <a:pt x="12" y="7102"/>
                                </a:lnTo>
                                <a:lnTo>
                                  <a:pt x="12" y="7181"/>
                                </a:lnTo>
                                <a:lnTo>
                                  <a:pt x="12" y="7261"/>
                                </a:lnTo>
                                <a:lnTo>
                                  <a:pt x="12" y="7341"/>
                                </a:lnTo>
                                <a:lnTo>
                                  <a:pt x="12" y="7421"/>
                                </a:lnTo>
                                <a:lnTo>
                                  <a:pt x="11" y="7501"/>
                                </a:lnTo>
                                <a:lnTo>
                                  <a:pt x="11" y="7580"/>
                                </a:lnTo>
                                <a:lnTo>
                                  <a:pt x="11" y="7660"/>
                                </a:lnTo>
                                <a:lnTo>
                                  <a:pt x="11" y="7740"/>
                                </a:lnTo>
                                <a:lnTo>
                                  <a:pt x="11" y="7820"/>
                                </a:lnTo>
                                <a:lnTo>
                                  <a:pt x="11" y="7900"/>
                                </a:lnTo>
                                <a:lnTo>
                                  <a:pt x="11" y="7979"/>
                                </a:lnTo>
                                <a:lnTo>
                                  <a:pt x="10" y="8059"/>
                                </a:lnTo>
                                <a:lnTo>
                                  <a:pt x="10" y="8139"/>
                                </a:lnTo>
                                <a:lnTo>
                                  <a:pt x="10" y="8219"/>
                                </a:lnTo>
                                <a:lnTo>
                                  <a:pt x="10" y="8299"/>
                                </a:lnTo>
                                <a:lnTo>
                                  <a:pt x="10" y="8378"/>
                                </a:lnTo>
                                <a:lnTo>
                                  <a:pt x="10" y="8458"/>
                                </a:lnTo>
                                <a:lnTo>
                                  <a:pt x="10" y="8538"/>
                                </a:lnTo>
                                <a:lnTo>
                                  <a:pt x="9" y="8618"/>
                                </a:lnTo>
                                <a:lnTo>
                                  <a:pt x="9" y="8698"/>
                                </a:lnTo>
                                <a:lnTo>
                                  <a:pt x="9" y="8777"/>
                                </a:lnTo>
                                <a:lnTo>
                                  <a:pt x="9" y="8857"/>
                                </a:lnTo>
                                <a:lnTo>
                                  <a:pt x="9" y="8937"/>
                                </a:lnTo>
                                <a:lnTo>
                                  <a:pt x="9" y="9017"/>
                                </a:lnTo>
                                <a:lnTo>
                                  <a:pt x="8" y="9097"/>
                                </a:lnTo>
                                <a:lnTo>
                                  <a:pt x="8" y="9176"/>
                                </a:lnTo>
                                <a:lnTo>
                                  <a:pt x="8" y="9256"/>
                                </a:lnTo>
                                <a:lnTo>
                                  <a:pt x="8" y="9336"/>
                                </a:lnTo>
                                <a:lnTo>
                                  <a:pt x="8" y="9416"/>
                                </a:lnTo>
                                <a:lnTo>
                                  <a:pt x="8" y="9496"/>
                                </a:lnTo>
                                <a:lnTo>
                                  <a:pt x="8" y="9575"/>
                                </a:lnTo>
                                <a:lnTo>
                                  <a:pt x="7" y="9655"/>
                                </a:lnTo>
                                <a:lnTo>
                                  <a:pt x="7" y="9735"/>
                                </a:lnTo>
                                <a:lnTo>
                                  <a:pt x="7" y="9815"/>
                                </a:lnTo>
                                <a:lnTo>
                                  <a:pt x="7" y="9895"/>
                                </a:lnTo>
                                <a:lnTo>
                                  <a:pt x="7" y="9974"/>
                                </a:lnTo>
                                <a:lnTo>
                                  <a:pt x="7" y="10054"/>
                                </a:lnTo>
                                <a:lnTo>
                                  <a:pt x="7" y="10134"/>
                                </a:lnTo>
                                <a:lnTo>
                                  <a:pt x="6" y="10214"/>
                                </a:lnTo>
                                <a:lnTo>
                                  <a:pt x="6" y="10294"/>
                                </a:lnTo>
                                <a:lnTo>
                                  <a:pt x="6" y="10373"/>
                                </a:lnTo>
                                <a:lnTo>
                                  <a:pt x="6" y="10453"/>
                                </a:lnTo>
                                <a:lnTo>
                                  <a:pt x="6" y="10533"/>
                                </a:lnTo>
                                <a:lnTo>
                                  <a:pt x="6" y="10613"/>
                                </a:lnTo>
                                <a:lnTo>
                                  <a:pt x="6" y="10693"/>
                                </a:lnTo>
                                <a:lnTo>
                                  <a:pt x="5" y="10772"/>
                                </a:lnTo>
                                <a:lnTo>
                                  <a:pt x="5" y="10852"/>
                                </a:lnTo>
                                <a:lnTo>
                                  <a:pt x="5" y="10932"/>
                                </a:lnTo>
                                <a:lnTo>
                                  <a:pt x="5" y="11012"/>
                                </a:lnTo>
                                <a:lnTo>
                                  <a:pt x="5" y="11092"/>
                                </a:lnTo>
                                <a:lnTo>
                                  <a:pt x="5" y="11171"/>
                                </a:lnTo>
                                <a:lnTo>
                                  <a:pt x="5" y="11251"/>
                                </a:lnTo>
                                <a:lnTo>
                                  <a:pt x="4" y="11331"/>
                                </a:lnTo>
                                <a:lnTo>
                                  <a:pt x="4" y="11411"/>
                                </a:lnTo>
                                <a:lnTo>
                                  <a:pt x="4" y="11491"/>
                                </a:lnTo>
                                <a:lnTo>
                                  <a:pt x="4" y="11570"/>
                                </a:lnTo>
                                <a:lnTo>
                                  <a:pt x="4" y="11650"/>
                                </a:lnTo>
                                <a:lnTo>
                                  <a:pt x="4" y="11730"/>
                                </a:lnTo>
                                <a:lnTo>
                                  <a:pt x="4" y="11810"/>
                                </a:lnTo>
                                <a:lnTo>
                                  <a:pt x="3" y="11889"/>
                                </a:lnTo>
                                <a:lnTo>
                                  <a:pt x="3" y="11969"/>
                                </a:lnTo>
                                <a:lnTo>
                                  <a:pt x="3" y="12049"/>
                                </a:lnTo>
                                <a:lnTo>
                                  <a:pt x="3" y="12129"/>
                                </a:lnTo>
                                <a:lnTo>
                                  <a:pt x="3" y="12209"/>
                                </a:lnTo>
                                <a:lnTo>
                                  <a:pt x="3" y="12288"/>
                                </a:lnTo>
                                <a:lnTo>
                                  <a:pt x="3" y="12368"/>
                                </a:lnTo>
                                <a:lnTo>
                                  <a:pt x="2" y="12448"/>
                                </a:lnTo>
                                <a:lnTo>
                                  <a:pt x="2" y="12528"/>
                                </a:lnTo>
                                <a:lnTo>
                                  <a:pt x="2" y="12608"/>
                                </a:lnTo>
                                <a:lnTo>
                                  <a:pt x="2" y="12687"/>
                                </a:lnTo>
                                <a:lnTo>
                                  <a:pt x="2" y="12767"/>
                                </a:lnTo>
                                <a:lnTo>
                                  <a:pt x="2" y="12847"/>
                                </a:lnTo>
                                <a:lnTo>
                                  <a:pt x="2" y="12927"/>
                                </a:lnTo>
                                <a:lnTo>
                                  <a:pt x="1" y="13007"/>
                                </a:lnTo>
                                <a:lnTo>
                                  <a:pt x="1" y="13086"/>
                                </a:lnTo>
                                <a:lnTo>
                                  <a:pt x="1" y="13166"/>
                                </a:lnTo>
                                <a:lnTo>
                                  <a:pt x="1" y="13246"/>
                                </a:lnTo>
                                <a:lnTo>
                                  <a:pt x="1" y="13326"/>
                                </a:lnTo>
                                <a:lnTo>
                                  <a:pt x="1" y="13406"/>
                                </a:lnTo>
                                <a:lnTo>
                                  <a:pt x="1" y="13485"/>
                                </a:lnTo>
                                <a:lnTo>
                                  <a:pt x="0" y="13565"/>
                                </a:lnTo>
                                <a:lnTo>
                                  <a:pt x="0" y="13645"/>
                                </a:lnTo>
                                <a:lnTo>
                                  <a:pt x="0" y="13725"/>
                                </a:lnTo>
                                <a:lnTo>
                                  <a:pt x="0" y="13805"/>
                                </a:lnTo>
                                <a:lnTo>
                                  <a:pt x="0" y="13884"/>
                                </a:lnTo>
                                <a:lnTo>
                                  <a:pt x="11454" y="13917"/>
                                </a:lnTo>
                                <a:lnTo>
                                  <a:pt x="11454" y="13838"/>
                                </a:lnTo>
                                <a:lnTo>
                                  <a:pt x="11455" y="13758"/>
                                </a:lnTo>
                                <a:lnTo>
                                  <a:pt x="11455" y="13678"/>
                                </a:lnTo>
                                <a:lnTo>
                                  <a:pt x="11455" y="13598"/>
                                </a:lnTo>
                                <a:lnTo>
                                  <a:pt x="11455" y="13518"/>
                                </a:lnTo>
                                <a:lnTo>
                                  <a:pt x="11455" y="13439"/>
                                </a:lnTo>
                                <a:lnTo>
                                  <a:pt x="11455" y="13359"/>
                                </a:lnTo>
                                <a:lnTo>
                                  <a:pt x="11455" y="13279"/>
                                </a:lnTo>
                                <a:lnTo>
                                  <a:pt x="11456" y="13199"/>
                                </a:lnTo>
                                <a:lnTo>
                                  <a:pt x="11456" y="13119"/>
                                </a:lnTo>
                                <a:lnTo>
                                  <a:pt x="11456" y="13040"/>
                                </a:lnTo>
                                <a:lnTo>
                                  <a:pt x="11456" y="12960"/>
                                </a:lnTo>
                                <a:lnTo>
                                  <a:pt x="11456" y="12880"/>
                                </a:lnTo>
                                <a:lnTo>
                                  <a:pt x="11456" y="12800"/>
                                </a:lnTo>
                                <a:lnTo>
                                  <a:pt x="11456" y="12720"/>
                                </a:lnTo>
                                <a:lnTo>
                                  <a:pt x="11457" y="12641"/>
                                </a:lnTo>
                                <a:lnTo>
                                  <a:pt x="11457" y="12561"/>
                                </a:lnTo>
                                <a:lnTo>
                                  <a:pt x="11457" y="12481"/>
                                </a:lnTo>
                                <a:lnTo>
                                  <a:pt x="11457" y="12401"/>
                                </a:lnTo>
                                <a:lnTo>
                                  <a:pt x="11457" y="12321"/>
                                </a:lnTo>
                                <a:lnTo>
                                  <a:pt x="11457" y="12242"/>
                                </a:lnTo>
                                <a:lnTo>
                                  <a:pt x="11457" y="12162"/>
                                </a:lnTo>
                                <a:lnTo>
                                  <a:pt x="11458" y="12082"/>
                                </a:lnTo>
                                <a:lnTo>
                                  <a:pt x="11458" y="12002"/>
                                </a:lnTo>
                                <a:lnTo>
                                  <a:pt x="11458" y="11922"/>
                                </a:lnTo>
                                <a:lnTo>
                                  <a:pt x="11458" y="11843"/>
                                </a:lnTo>
                                <a:lnTo>
                                  <a:pt x="11458" y="11763"/>
                                </a:lnTo>
                                <a:lnTo>
                                  <a:pt x="11458" y="11683"/>
                                </a:lnTo>
                                <a:lnTo>
                                  <a:pt x="11458" y="11603"/>
                                </a:lnTo>
                                <a:lnTo>
                                  <a:pt x="11459" y="11524"/>
                                </a:lnTo>
                                <a:lnTo>
                                  <a:pt x="11459" y="11444"/>
                                </a:lnTo>
                                <a:lnTo>
                                  <a:pt x="11459" y="11364"/>
                                </a:lnTo>
                                <a:lnTo>
                                  <a:pt x="11459" y="11284"/>
                                </a:lnTo>
                                <a:lnTo>
                                  <a:pt x="11459" y="11204"/>
                                </a:lnTo>
                                <a:lnTo>
                                  <a:pt x="11459" y="11125"/>
                                </a:lnTo>
                                <a:lnTo>
                                  <a:pt x="11460" y="11045"/>
                                </a:lnTo>
                                <a:lnTo>
                                  <a:pt x="11460" y="10965"/>
                                </a:lnTo>
                                <a:lnTo>
                                  <a:pt x="11460" y="10885"/>
                                </a:lnTo>
                                <a:lnTo>
                                  <a:pt x="11460" y="10805"/>
                                </a:lnTo>
                                <a:lnTo>
                                  <a:pt x="11460" y="10726"/>
                                </a:lnTo>
                                <a:lnTo>
                                  <a:pt x="11460" y="10646"/>
                                </a:lnTo>
                                <a:lnTo>
                                  <a:pt x="11460" y="10566"/>
                                </a:lnTo>
                                <a:lnTo>
                                  <a:pt x="11461" y="10486"/>
                                </a:lnTo>
                                <a:lnTo>
                                  <a:pt x="11461" y="10406"/>
                                </a:lnTo>
                                <a:lnTo>
                                  <a:pt x="11461" y="10327"/>
                                </a:lnTo>
                                <a:lnTo>
                                  <a:pt x="11461" y="10247"/>
                                </a:lnTo>
                                <a:lnTo>
                                  <a:pt x="11461" y="10167"/>
                                </a:lnTo>
                                <a:lnTo>
                                  <a:pt x="11461" y="10087"/>
                                </a:lnTo>
                                <a:lnTo>
                                  <a:pt x="11461" y="10007"/>
                                </a:lnTo>
                                <a:lnTo>
                                  <a:pt x="11462" y="9928"/>
                                </a:lnTo>
                                <a:lnTo>
                                  <a:pt x="11462" y="9848"/>
                                </a:lnTo>
                                <a:lnTo>
                                  <a:pt x="11462" y="9768"/>
                                </a:lnTo>
                                <a:lnTo>
                                  <a:pt x="11462" y="9688"/>
                                </a:lnTo>
                                <a:lnTo>
                                  <a:pt x="11462" y="9608"/>
                                </a:lnTo>
                                <a:lnTo>
                                  <a:pt x="11462" y="9529"/>
                                </a:lnTo>
                                <a:lnTo>
                                  <a:pt x="11462" y="9449"/>
                                </a:lnTo>
                                <a:lnTo>
                                  <a:pt x="11463" y="9369"/>
                                </a:lnTo>
                                <a:lnTo>
                                  <a:pt x="11463" y="9289"/>
                                </a:lnTo>
                                <a:lnTo>
                                  <a:pt x="11463" y="9209"/>
                                </a:lnTo>
                                <a:lnTo>
                                  <a:pt x="11463" y="9130"/>
                                </a:lnTo>
                                <a:lnTo>
                                  <a:pt x="11463" y="9050"/>
                                </a:lnTo>
                                <a:lnTo>
                                  <a:pt x="11463" y="8970"/>
                                </a:lnTo>
                                <a:lnTo>
                                  <a:pt x="11463" y="8890"/>
                                </a:lnTo>
                                <a:lnTo>
                                  <a:pt x="11464" y="8810"/>
                                </a:lnTo>
                                <a:lnTo>
                                  <a:pt x="11464" y="8731"/>
                                </a:lnTo>
                                <a:lnTo>
                                  <a:pt x="11464" y="8651"/>
                                </a:lnTo>
                                <a:lnTo>
                                  <a:pt x="11464" y="8571"/>
                                </a:lnTo>
                                <a:lnTo>
                                  <a:pt x="11464" y="8491"/>
                                </a:lnTo>
                                <a:lnTo>
                                  <a:pt x="11464" y="8411"/>
                                </a:lnTo>
                                <a:lnTo>
                                  <a:pt x="11464" y="8332"/>
                                </a:lnTo>
                                <a:lnTo>
                                  <a:pt x="11465" y="8252"/>
                                </a:lnTo>
                                <a:lnTo>
                                  <a:pt x="11465" y="8172"/>
                                </a:lnTo>
                                <a:lnTo>
                                  <a:pt x="11465" y="8092"/>
                                </a:lnTo>
                                <a:lnTo>
                                  <a:pt x="11465" y="8012"/>
                                </a:lnTo>
                                <a:lnTo>
                                  <a:pt x="11465" y="7933"/>
                                </a:lnTo>
                                <a:lnTo>
                                  <a:pt x="11465" y="7853"/>
                                </a:lnTo>
                                <a:lnTo>
                                  <a:pt x="11465" y="7773"/>
                                </a:lnTo>
                                <a:lnTo>
                                  <a:pt x="11466" y="7693"/>
                                </a:lnTo>
                                <a:lnTo>
                                  <a:pt x="11466" y="7613"/>
                                </a:lnTo>
                                <a:lnTo>
                                  <a:pt x="11466" y="7534"/>
                                </a:lnTo>
                                <a:lnTo>
                                  <a:pt x="11466" y="7454"/>
                                </a:lnTo>
                                <a:lnTo>
                                  <a:pt x="11466" y="7374"/>
                                </a:lnTo>
                                <a:lnTo>
                                  <a:pt x="11466" y="7294"/>
                                </a:lnTo>
                                <a:lnTo>
                                  <a:pt x="11466" y="7214"/>
                                </a:lnTo>
                                <a:lnTo>
                                  <a:pt x="11467" y="7135"/>
                                </a:lnTo>
                                <a:lnTo>
                                  <a:pt x="11467" y="7055"/>
                                </a:lnTo>
                                <a:lnTo>
                                  <a:pt x="11467" y="6975"/>
                                </a:lnTo>
                                <a:lnTo>
                                  <a:pt x="11467" y="6895"/>
                                </a:lnTo>
                                <a:lnTo>
                                  <a:pt x="11467" y="6815"/>
                                </a:lnTo>
                                <a:lnTo>
                                  <a:pt x="11467" y="6736"/>
                                </a:lnTo>
                                <a:lnTo>
                                  <a:pt x="11467" y="6656"/>
                                </a:lnTo>
                                <a:lnTo>
                                  <a:pt x="11468" y="6576"/>
                                </a:lnTo>
                                <a:lnTo>
                                  <a:pt x="11468" y="6496"/>
                                </a:lnTo>
                                <a:lnTo>
                                  <a:pt x="11468" y="6416"/>
                                </a:lnTo>
                                <a:lnTo>
                                  <a:pt x="11468" y="6337"/>
                                </a:lnTo>
                                <a:lnTo>
                                  <a:pt x="11468" y="6257"/>
                                </a:lnTo>
                                <a:lnTo>
                                  <a:pt x="11468" y="6177"/>
                                </a:lnTo>
                                <a:lnTo>
                                  <a:pt x="11468" y="6097"/>
                                </a:lnTo>
                                <a:lnTo>
                                  <a:pt x="11469" y="6017"/>
                                </a:lnTo>
                                <a:lnTo>
                                  <a:pt x="11469" y="5938"/>
                                </a:lnTo>
                                <a:lnTo>
                                  <a:pt x="11469" y="5858"/>
                                </a:lnTo>
                                <a:lnTo>
                                  <a:pt x="11469" y="5778"/>
                                </a:lnTo>
                                <a:lnTo>
                                  <a:pt x="11469" y="5698"/>
                                </a:lnTo>
                                <a:lnTo>
                                  <a:pt x="11469" y="5618"/>
                                </a:lnTo>
                                <a:lnTo>
                                  <a:pt x="11469" y="5539"/>
                                </a:lnTo>
                                <a:lnTo>
                                  <a:pt x="11470" y="5459"/>
                                </a:lnTo>
                                <a:lnTo>
                                  <a:pt x="11470" y="5379"/>
                                </a:lnTo>
                                <a:lnTo>
                                  <a:pt x="11470" y="5299"/>
                                </a:lnTo>
                                <a:lnTo>
                                  <a:pt x="11470" y="5219"/>
                                </a:lnTo>
                                <a:lnTo>
                                  <a:pt x="11470" y="5140"/>
                                </a:lnTo>
                                <a:lnTo>
                                  <a:pt x="11470" y="5060"/>
                                </a:lnTo>
                                <a:lnTo>
                                  <a:pt x="11470" y="4980"/>
                                </a:lnTo>
                                <a:lnTo>
                                  <a:pt x="11471" y="4900"/>
                                </a:lnTo>
                                <a:lnTo>
                                  <a:pt x="11471" y="4820"/>
                                </a:lnTo>
                                <a:lnTo>
                                  <a:pt x="11471" y="4741"/>
                                </a:lnTo>
                                <a:lnTo>
                                  <a:pt x="11471" y="4661"/>
                                </a:lnTo>
                                <a:lnTo>
                                  <a:pt x="11471" y="4581"/>
                                </a:lnTo>
                                <a:lnTo>
                                  <a:pt x="11471" y="4501"/>
                                </a:lnTo>
                                <a:lnTo>
                                  <a:pt x="11471" y="4421"/>
                                </a:lnTo>
                                <a:lnTo>
                                  <a:pt x="11472" y="4342"/>
                                </a:lnTo>
                                <a:lnTo>
                                  <a:pt x="11472" y="4262"/>
                                </a:lnTo>
                                <a:lnTo>
                                  <a:pt x="11472" y="4182"/>
                                </a:lnTo>
                                <a:lnTo>
                                  <a:pt x="11472" y="4102"/>
                                </a:lnTo>
                                <a:lnTo>
                                  <a:pt x="11472" y="4022"/>
                                </a:lnTo>
                                <a:lnTo>
                                  <a:pt x="11472" y="3943"/>
                                </a:lnTo>
                                <a:lnTo>
                                  <a:pt x="11472" y="3863"/>
                                </a:lnTo>
                                <a:lnTo>
                                  <a:pt x="11473" y="3783"/>
                                </a:lnTo>
                                <a:lnTo>
                                  <a:pt x="11473" y="3703"/>
                                </a:lnTo>
                                <a:lnTo>
                                  <a:pt x="11473" y="3623"/>
                                </a:lnTo>
                                <a:lnTo>
                                  <a:pt x="11473" y="3544"/>
                                </a:lnTo>
                                <a:lnTo>
                                  <a:pt x="11473" y="3464"/>
                                </a:lnTo>
                                <a:lnTo>
                                  <a:pt x="11473" y="3384"/>
                                </a:lnTo>
                                <a:lnTo>
                                  <a:pt x="11473" y="3304"/>
                                </a:lnTo>
                                <a:lnTo>
                                  <a:pt x="11474" y="3224"/>
                                </a:lnTo>
                                <a:lnTo>
                                  <a:pt x="11474" y="3145"/>
                                </a:lnTo>
                                <a:lnTo>
                                  <a:pt x="11474" y="3065"/>
                                </a:lnTo>
                                <a:lnTo>
                                  <a:pt x="11474" y="2985"/>
                                </a:lnTo>
                                <a:lnTo>
                                  <a:pt x="11474" y="2905"/>
                                </a:lnTo>
                                <a:lnTo>
                                  <a:pt x="11474" y="2825"/>
                                </a:lnTo>
                                <a:lnTo>
                                  <a:pt x="11474" y="2746"/>
                                </a:lnTo>
                                <a:lnTo>
                                  <a:pt x="11475" y="2666"/>
                                </a:lnTo>
                                <a:lnTo>
                                  <a:pt x="11475" y="2586"/>
                                </a:lnTo>
                                <a:lnTo>
                                  <a:pt x="11475" y="2506"/>
                                </a:lnTo>
                                <a:lnTo>
                                  <a:pt x="11475" y="2427"/>
                                </a:lnTo>
                                <a:lnTo>
                                  <a:pt x="11475" y="2347"/>
                                </a:lnTo>
                                <a:lnTo>
                                  <a:pt x="11475" y="2267"/>
                                </a:lnTo>
                                <a:lnTo>
                                  <a:pt x="11476" y="2187"/>
                                </a:lnTo>
                                <a:lnTo>
                                  <a:pt x="11476" y="2107"/>
                                </a:lnTo>
                                <a:lnTo>
                                  <a:pt x="11476" y="2028"/>
                                </a:lnTo>
                                <a:lnTo>
                                  <a:pt x="11476" y="1948"/>
                                </a:lnTo>
                                <a:lnTo>
                                  <a:pt x="11476" y="1868"/>
                                </a:lnTo>
                                <a:lnTo>
                                  <a:pt x="11476" y="1788"/>
                                </a:lnTo>
                                <a:lnTo>
                                  <a:pt x="11476" y="1708"/>
                                </a:lnTo>
                                <a:lnTo>
                                  <a:pt x="11477" y="1629"/>
                                </a:lnTo>
                                <a:lnTo>
                                  <a:pt x="11477" y="1549"/>
                                </a:lnTo>
                                <a:lnTo>
                                  <a:pt x="11477" y="1469"/>
                                </a:lnTo>
                                <a:lnTo>
                                  <a:pt x="11477" y="1389"/>
                                </a:lnTo>
                                <a:lnTo>
                                  <a:pt x="11477" y="1309"/>
                                </a:lnTo>
                                <a:lnTo>
                                  <a:pt x="11477" y="1230"/>
                                </a:lnTo>
                                <a:lnTo>
                                  <a:pt x="11477" y="1150"/>
                                </a:lnTo>
                                <a:lnTo>
                                  <a:pt x="11478" y="1070"/>
                                </a:lnTo>
                                <a:lnTo>
                                  <a:pt x="11478" y="990"/>
                                </a:lnTo>
                                <a:lnTo>
                                  <a:pt x="11478" y="910"/>
                                </a:lnTo>
                                <a:lnTo>
                                  <a:pt x="11478" y="831"/>
                                </a:lnTo>
                                <a:lnTo>
                                  <a:pt x="11478" y="751"/>
                                </a:lnTo>
                                <a:lnTo>
                                  <a:pt x="11478" y="671"/>
                                </a:lnTo>
                                <a:lnTo>
                                  <a:pt x="11478" y="591"/>
                                </a:lnTo>
                                <a:lnTo>
                                  <a:pt x="11479" y="511"/>
                                </a:lnTo>
                                <a:lnTo>
                                  <a:pt x="11479" y="432"/>
                                </a:lnTo>
                                <a:lnTo>
                                  <a:pt x="11479" y="352"/>
                                </a:lnTo>
                                <a:lnTo>
                                  <a:pt x="11479" y="272"/>
                                </a:lnTo>
                                <a:lnTo>
                                  <a:pt x="11479" y="192"/>
                                </a:lnTo>
                                <a:lnTo>
                                  <a:pt x="11479" y="112"/>
                                </a:lnTo>
                                <a:lnTo>
                                  <a:pt x="11479" y="33"/>
                                </a:lnTo>
                                <a:lnTo>
                                  <a:pt x="25" y="0"/>
                                </a:lnTo>
                                <a:close/>
                              </a:path>
                            </a:pathLst>
                          </a:custGeom>
                          <a:noFill/>
                          <a:ln w="17996">
                            <a:solidFill>
                              <a:srgbClr val="6E549A"/>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CB936" id="Group 22" o:spid="_x0000_s1026" style="position:absolute;margin-left:15.65pt;margin-top:17.75pt;width:578.25pt;height:752.35pt;z-index:-251658240;mso-position-horizontal-relative:page;mso-position-vertical-relative:page" coordorigin="315,360" coordsize="11565,1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S7RUAAPh9AAAOAAAAZHJzL2Uyb0RvYy54bWzsXduOIzlyfTfgfxD0aGOnkmReC9OzWOzM&#10;Dgys7QVW/gC1SnWBq6SypO7q8df7BMlIkRSZwd1Z+GnmoVM1eRR5yOAl4pBMff/7b2+vq6/70/nl&#10;ePi0Vt8169X+sDs+vByePq3/a/On343r1fmyPTxsX4+H/af1L/vz+vc//PM/ff/xfr/Xx+fj68P+&#10;tIKRw/n+4/3T+vlyeb+/uzvvnvdv2/N3x/f9ATcfj6e37QV/np7uHk7bD1h/e73TTdPffRxPD++n&#10;425/PuP//uhurn+w9h8f97vLfz4+nveX1eunNbhd7L8n++9n+vfuh++390+n7fvzy87T2P4dLN62&#10;Lwc8dDb14/ayXX05vdyYenvZnY7n4+Plu93x7e74+Piy29syoDSqSUrz8+n45d2W5en+4+l9riZU&#10;bVJPf7fZ3X98/ctp9fLwaa31enXYvsFH9rEr/I3K+Xh/ugfm59P7X9//cnIlxMc/H3f/fcbtu/Q+&#10;/f3kwKvPH/9+fIC97ZfL0VbOt8fTG5lAsVffrA9+mX2w/3ZZ7fA/B9OaYejWqx3uTV3Xjm3nvLR7&#10;hivpe0bhNu6a3vtv9/yT/7ZSXe+/q9qmMfTNu+29e7Al68lRydDiztdKPf+6Sv3r8/Z9b311pgrz&#10;lWoGrtSH4+5MEG1LQw8Hiuv0HFZocIdgZ9S7WJVGTb5KWldZXJ2okK53lanMNNm7c4Vs73dfzpef&#10;90frle3XP58vrj884JP19YNvEhv0nce3V3SNf/3dqlmZtlsZzb1nBikG/cvdatOsPlbu6d4mm0I7&#10;C02N48rAZwnIMAimDCDPq5k+Otn8xJZhjpYGtVtaaBDugUSrLdFCLQW0VGsalSMGh87GHKhADQNf&#10;YA+0ctTgtdnaZixRU3Ht47Ea9X9baSp0gEMVyKnECW2bY6dCL2yULvKL3VDmF3pimV/iDTXqPssw&#10;dMdG9UWGsTfw7C7b7KgbzQ5xqEINopmF/lVq7LIe1qFPNmgFpV4Re6TIUIc+WWaYeKXIMPTKRhc7&#10;iE580hqTbYU69AkYAlWqw8Qrahyy44oOvbLRxX5iYp+0Wud6iQk9QpgCO5N4pMTOhB7ZmGIvMbE/&#10;zJRtgSb0BmFK7BJvwLso7e3gRzPQ3KI3pthDTOyLErvQEwvs2tgTpp9y3NrQE5u22Dfa2BMY+XJ+&#10;bUM/EKZQc23ih/xchqgjqDeMj4V+28Z+KHELvbDELfFCgVvohU1b7A9d4oX8VNuFXkjmWoQKTxwM&#10;bJ85Pth9O/gAAZ9WWwr1GxvgvR/PFKBtYBHx2YbDL6AomiiAUdEEHnystgxGyQmMmc5FdstomsAs&#10;3MYXKIwAh5csfKqyTkM7wTEk15BB5OfgdSWlQY+sY7iqsU6jkIXXFZWGBQuvKyr1VIKjj9WQoc5j&#10;4XVFbX1R0RID685dvqGdkMmlOdxpvUIO95m+s71/316offLH1QeyURf7PuOTDX3p3tvx635ztKgL&#10;NVXvlNmF1/uvhxCHnoQCwY7pPUe+z9d3a2/GudwEZeD7fHU4jUHIGRSAKESDIcZhJ65+NsZXZxRY&#10;mgL/duxgQ/kiWapI59GOHcoP5utMwAPRHJ0rGcDXGUjTK5gKQN80lvl5J1aBZk8zod3r8bx3XKkN&#10;2XxxbkzUBoMU6XD808vrq21vrwdqYn3TDHbkOx9fXx7oJjWt8+np8x9fT6uvW6gO/U9dO/3B10YE&#10;ez+dLz9uz88OZ2+5toy0//Bgn/K83z785D9fti+v7rN1lE2+XXroktnPx4dfkCqejk7kgCiDD8/H&#10;0/+uVx8QOD6tz//zZXvar1ev/3ZAsjuplmbpi/2j7QYKaE/hnc/hne1hB1Of1pc1xnv6+MeLU1G+&#10;vJ9enp7xJGXr4XD8A7L9xxdKJJFvn+8dK/8H8u3/r8QbE6lTM+bE23bcf3jijR5BzbhtrFyyvb8m&#10;3u2IGiUVA6OGGn0DYAkkbFV/S+I9IsjrrLEwDQ5ncJ9409NtE7omy3EUNTZ61TqFJDQVBlEEsUGU&#10;ox/CkhhqRK58SwtjxjX0dBFUhlYcQCk9NjleYQBlMQViSQAFYxliUfzkwqcMsTTtHropxyzOuglU&#10;oJYm3Xlu2aQ7xy52gdZmzLILnWBBJXaxH8yAkP3WpSr0AyfcOXaxH/Sghiy70BMWVGCXpNtmQPJ0&#10;yy6bbGfYkdbpWqbTjdTU5dhFuTYkNp9S3PYGms1De8OQZRe6ghPtHLvEE/3QZtmFrjAEKtVd7Asz&#10;QErJ1F3oCk6yM+zSJBsxR45dnGUTqMAuSbMNSQC37LJJdo5d7Im2Rz6eG+VCV1hQiV3iC9Ryjl3o&#10;Ck6yc+xiT3RKqSy70BUWVGCXptl5dtk0O8MuSbO7bsyOd1GebUEldrEvzGBydZdNtHPsYk/0TZ8d&#10;79rQFRZUYhf7wgzZmZXiz2AOK84VSardd212vItybQsqsOuSEWrIT7DhbL2BAEQiRabuutgTQwM1&#10;NdMrKHafC2tBJXaxL8yQnWUpNJrNbTonPeXYxZ4YuiY7GnehKyyowA4ZVTQak/h0O6L0UdDUO/Ep&#10;w66PPTFMY3a860NXWFCJXewLg2acYxe6YtOXg6fYE2PbZ8e7PnSFBZXYxb4osQtdsUEJCu0OeWXo&#10;iXFqs+PdELrCggrshtgXmPRydTeErtigX5fYxZ6YWqjzmV5Bi5FzM7agErvYF6bPzrND6IoN5uIS&#10;u9gT0zhlR+MhdIUFFdhRNuKK4WIeElFve8UYumKDCLXAbow9oRos2uYqbwx94VAlfrE3DNp8jl/o&#10;jM1Y7Bdj7AvVjBh/Ms4dQ284VIlf7A/TZ2ezMXTHBoJrof6m2BtK0TJJht8U+sOhCvym2CMGA0Gm&#10;/qAgXRvzZir2DawUh60Fy1sqG4ROoT8cqsQv9ojpszPaFPpjMxV7xxR7Q2mNsuTqL/SHQxX4qSZ2&#10;SYGgakKPbPCtkosVJIGoDvWAWTzDEd2CgVihVhZWJBn7BVsgcl5WTegWkCz2E0XiYjAsKCwtZ0dB&#10;BaHr2nIcrEgydo5BSpxpiqoJfQOSxc6i0kwcwVp2MEQ8HZEkWIlkmo3TgvDteIguF1jEukOxxyDw&#10;YqQdYBWmk2yECjWVgeRuCyuSTLyDbpgddlSSl/uV8Ew4gz7KT/c0G2x0yLXKZC2cYCWaSXbuxoFc&#10;bcYJuvLL4TmaSYquTIeV2hzNKEl3sCLNxEOozewkqEhQnqd8bHwod590Udw0WCrM0oy7D8GKNBMP&#10;lWnGHcgvjOdqM0naUUBM/zmaUdruYCWaSeJOTs8GPJjaotr0K+RZmomD0IOyszbcHJhEMwKsSPO2&#10;C2WjRhWvlCu/VJ6lmTqob7LBD4TfkKYiWIlmkspTbeYHpDibxy634vyT5PMYHAujZpTRO1iRZuIh&#10;0MwP7nFaj7WGMs3EQU1fmIGi1B4TF2BFmqmHRtp/lRne4/weuXORZpLhIw4ozOZRju9gJZpJlg+n&#10;62xUBPksaEgbVc70VZLqT30+LsKKXmDRoookE/+AZDa0VHG+j52Y5bqM3TNpzGq50ShK+S2qRDLJ&#10;+akm8yTjtB9dskgySfzHIR+hqyjzt6giyZvOo/OzOe1hDeafcvqv+tg5Iwb2bE3GAgChiiRj31BN&#10;ZjMx1YeDG5YCyl0nkQEG/JclGekAFlUimQgBRDI/k8dagCqLAWqInYPQMR+9RXKARRVJxr4hkvkJ&#10;MpYEVFkTUEPsnJ5G31zHiVQBiyqRTGQBIpmfHmNlQJWlAVjg1msjzN7kVR8VaQMWVSQZ+4ZI5ifH&#10;Me44ZX1AJQJBN+aFM2z648IgWLeoIsnYNwsk445TFglUohJ0Jq89qkglsKgSyUQlIJL5+TsWClRZ&#10;KVCJVNBOyDZzbTKSCiyqSPKm45j87B2rBaosF6hEL2hbjBdZkqFvLKpAEodPuGG4PArNOTt341wH&#10;A2n/Ob5XmnF0IhiYKb+IoCO9wKKKJG86DqLvTBykY8FAlwUDnQgGps2vw+hIL7CoIsmbjmOy06KO&#10;BQNKrwvqmk4EA4zl2XFSR3qBRZVIJnIBOo7JTosIZSJ3lwUDnQgGulNZ5UVHeoFFFUnedpzstKhj&#10;uUCX5QKdyAVoe9k0XEdqgUWVSN6KBbSP/DY217FYoMtigU7Fgi6/Jo3tD4FvEAIXF6V1sqJP7s7O&#10;3TqWCvC9YptMpYKmsKwf758nVLEmbztOdu6GOBqUe6PLQoFOhIKutDEiHNMIFFDE7rTf9gyXNjtT&#10;m8aWsN/2DN/sGf+H7BkubzJHz6d6R9pLOxOlneB+V98GCWgNnJJKso5UsAqOKNXCeTft8rZ0SrQI&#10;jvSoxjqlPBZeV1RKPiy8rqiUBhAcwXsNGQrILbyuqLR8RnAEtDXWKUi18LqiUrho4XVFtUs9hKcF&#10;mho6dtnFfaGuuHYJxH6h9kDDfKIBQUEVJZrp3RMqC80jlJp3Si+3TiuW2ydg4qqixCcbVOXRBisg&#10;2ydA9q16Ap9uIAG26gt8vgHH1Sq/4Nu1gihZ9wTfslV8yKE4YFnJzxa6csiy8pv7QmWhedQiBauq&#10;DCRL2SdATar7Ahe6cuhSPHYpqCxVT+DRS0HxqPoCj1+kPtR9gQsNJaDuC1zoykFM8SiGDaZ1T+Bx&#10;TE11hbYpKDmOMseaMth00H2hrtA2NbNfqBzIbJrkvlBXaJuyuC9UFpoHMor6qwrtj5EgPq4sNA9k&#10;Oh7IXHTxqw4u0arTyh1cQgK2cHCJz7yUzi35Ms29g0+98NUdx/EoNYc7fJuvHgY1AS7Q86jKt/ka&#10;weidBK7e+TZfY9jciPk2XyNYC+mzwhr2o9bAehx3rbA2uK3e9ryNOw2WcHPxB7b7LVtzsBGD1eJD&#10;HWxC8FkBo81UVTjaG1BjT2FYqcHpYfkIHCXjaCVYo63DtcKROrbXqTp73VSH6+c5hp3KV9/wfDmG&#10;eQLm+3yNceMcnfB9vnqci5wh1vKIx/f5muDm6YDv8zXCQWjjt3rwfb7GOFoaXPSv44fhsg5noF/V&#10;2INAuYzDUEejSovJf9Gex0G2qcL1wtFC0qHouQNi6prnDtDOa3AjFqdqcBNWf5dwpKiBn4HiVoXD&#10;8n4dbo5LuJ3w1bUXfi4qpsqemSNatsPX2F47z5J8n68xDgcelp8L1YvqpcPqyGL9eVwvnW71OGwp&#10;r7I3QiOree4EEboKh6S3Atc20AEWcS7TaxX2NNTgSBWswRnI7lW4cXkW9JloiwWDKnt49VMVrtcC&#10;DqI42ks7NJW4OdDn9slX3069vXHOgvg+X2McVnGWy+Hsdc0cdrIdvkb2sEpQZ4+WOBf95hKbTmMP&#10;QQ0OazhVuBZCd409OtdehYOGVIPr3QuRisEaLaOgHXQDlMZFey7K7bCloAo3Ye2sxt40Ls+DtBwE&#10;fjizVIfDnqqa5/a0llHBr8fWxWWcC08ROi/Pl16i6nGsrspeN2su3N756tu9f24/53F8n68xbpiT&#10;XL7P1wSHfQqL9eKfi50ByzgXJ/Y4GlKDw7mqOhztH1/k556LHEWYLz1OQ++psYftGlW4Fgn2oj0X&#10;T2JarcS5E+vl/uvt9eIbM2w/GgZsqazhh62BVbgJK/419iYh2aa1afTzsRGybcZdRUxux3z17dnb&#10;oyXYRX6MExJufi7OWFfZa4WUm+1hX8qiPRfujr2QczNMyLk9DLvIah46Cjm3tzYJKbeDTdgauvhQ&#10;F3BOjZBwexj2g9VYw56+GpgRsm3/0FZIthkm5Noe1gmptotcp17ItD0MGzEXS+ph2NxfBRPSbG9t&#10;ErJsB8NxICHLZpwSsmwXFGIOELLsGSdk2YzDKezFWmFcK2TZjOuELJtxvZBlzzio4UujmAviEAML&#10;WTbj8Fq8KnuTkGV7e1gTrLKHlb06HHaR1/DDKtsyzgWPdEKwDtcKWTbbawW1gHGdkGUzDrv2F8vL&#10;uEHIshk3YnpZai8uiMP+HSHLZhy2wtfYww65OhzOXFTZoxWUinJg787yLOrLoXFye9GeFzd1K2TZ&#10;jOuELJtxvZBlzzghy2bcIGTZjBuFLJtxk5Rl2+BMGXqx15I/vJhrcPSoCkc79WvsaSnL9vyMlGV7&#10;HGSjque2QpbtgkcS9ZdnVcb1QpbNuEHIshmHcHmxHDNOyrJVS0dkEIDTa7kEHwfYUYhecfwT0Yuz&#10;O0gRcYDtpSg7wHZCzBty6IQwOsS2woJeiIXsuuiHEKulTAhl8/M+FgtluzNWynQCu42YBc4c9CRm&#10;llfsKGarAVbMHK9Yeg/f4jiBsvkYUvdSph5gOyn7D7CtpCiEWDG7v/I1omJwxWpJTQk4KEmhAdZl&#10;InRUdDkuo/Y7YyUF5orFAYlqu2qUFK/A7iCpaAG2l5S5ECupZMC6dBbn1SUFMcC2kioZYPGOD7Gt&#10;MwddMa7PWEnJDDjQ9jWhv9HZQpov8BqFamyDZLbWbjMKcy/aJHNopHkwxA5SjBDYhVxbzbeTYhnY&#10;9fFR00rxUYiVYpUAa6Q4LsBiaVksG/NVQrxJ9cvYRohhI6wUT8Kui1GnSQi1yayHjkL0HkAHISEI&#10;oL2QY4RQIdwPoJ2QCQXQVkiuCOoSHbyPWYwbGKqFFDCwKmVjARSpgti4PNdGyH2vVsdJSKcD6Cit&#10;g6OyXMQ7SskyWfXQQdARAmgvSBMBtBPUjgAqCQ8hVNAyAqgRZB6CujAey3/ijM5QnCsW24C3KulC&#10;AQFJarpCh0lQ4QLoKAh7AXQQtEKCuph86AXZLoQKSmAA7QSRNIBSVifN456rEaTcwKoWVNUQKgi1&#10;BHWBOzYcybGBhzaCJH612k+CyB5AR0HzDqGCih5AB2FpIYD2wmIFQV0U3nfC8kcAbYXViBAqrG8E&#10;UCMs+gRQLSwjBVAlLEwFUGmdiKAu9O2llacrtJtkQcNb7UZZz2DoIMsZDO1lNWOGymIGQztZy6DX&#10;USCe7yjBEYYMhuJt2LVQLQsZbFVcscXpEs8V7/mpJdDIKoa32k6yiIEJmyoL5/VlAh4qL6i3bHWQ&#10;FQyG9rKAwdBO1i9mqCxfMFTe79DSa0mosowsXjBUy9oFQ+nFGlJ79QTEvSNoWR4qbkeZodjIu7w2&#10;h9HFWzWjLFv4sz7YZiBbdQE03jNcDRV3C4Grt9rJkgVDKTyWXOCtGlmwYKvizitwdWG5ETdzXaEQ&#10;OUSu3irepVUJxTsS6qGCZE/NxRHQ4l67K3SQhQoEQtQNsbFR1DQYije7iDXgrYr7FsHVQ1tZpGCo&#10;kTUKhmpZokDMZGuAXl8jtVeGygIFW21kgcJD8XKY5WVIagOOALarVkMHWaBgq+KuXxDwenovCxQM&#10;xU/6iPXqrVJsJrnAQ40sUDABcVP2tVj0TodKAvitKRHqxfEGMYRk1UEnWZ9A0EjNVdwxj0I5JN61&#10;U/n0QRYnvM0eE31diTphTwQ1aheQi2cZZiR+01V8urOJN6FWIjVmY6lEXjMXdqtcSySeMplLJEgS&#10;/sxh2op+1c9x4RQwUkD7E1y//R5X7e9x2Z/Fxs+L29di+J9Cp98vD/+2v991/cH2H/5PAAAAAP//&#10;AwBQSwMEFAAGAAgAAAAhAGapIbrhAAAACwEAAA8AAABkcnMvZG93bnJldi54bWxMj0FLw0AQhe+C&#10;/2EZwZvdpDFaYjalFPVUBFuh9LbNTpPQ7GzIbpP03zs96WlmeI8338uXk23FgL1vHCmIZxEIpNKZ&#10;hioFP7uPpwUIHzQZ3TpCBVf0sCzu73KdGTfSNw7bUAkOIZ9pBXUIXSalL2u02s9ch8TayfVWBz77&#10;SppejxxuWzmPohdpdUP8odYdrmssz9uLVfA56nGVxO/D5nxaXw+79Gu/iVGpx4dp9QYi4BT+zHDD&#10;Z3QomOnoLmS8aBUkccJOnmkK4qbHi1fucuQtfY7mIItc/u9Q/AIAAP//AwBQSwECLQAUAAYACAAA&#10;ACEAtoM4kv4AAADhAQAAEwAAAAAAAAAAAAAAAAAAAAAAW0NvbnRlbnRfVHlwZXNdLnhtbFBLAQIt&#10;ABQABgAIAAAAIQA4/SH/1gAAAJQBAAALAAAAAAAAAAAAAAAAAC8BAABfcmVscy8ucmVsc1BLAQIt&#10;ABQABgAIAAAAIQAao/mS7RUAAPh9AAAOAAAAAAAAAAAAAAAAAC4CAABkcnMvZTJvRG9jLnhtbFBL&#10;AQItABQABgAIAAAAIQBmqSG64QAAAAsBAAAPAAAAAAAAAAAAAAAAAEcYAABkcnMvZG93bnJldi54&#10;bWxQSwUGAAAAAAQABADzAAAAVRkAAAAA&#10;">
                <v:shape id="docshape25" o:spid="_x0000_s1027" style="position:absolute;left:319;top:364;width:11556;height:13994;visibility:visible;mso-wrap-style:square;v-text-anchor:top" coordsize="11556,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t3YwgAAANsAAAAPAAAAZHJzL2Rvd25yZXYueG1sRI9Ba8JA&#10;FITvBf/D8gq9NZvaYkvqKiIInoQavT+yr5tg3tsku5r033eFQo/DzHzDLNcTt+pGQ2i8GHjJclAk&#10;lbeNOAOncvf8ASpEFIutFzLwQwHWq9nDEgvrR/mi2zE6lSASCjRQx9gVWoeqJsaQ+Y4ked9+YIxJ&#10;Dk7bAccE51bP83yhGRtJCzV2tK2puhyvbMCVru/5beRzeVhoX3Z8afu5MU+P0+YTVKQp/of/2ntr&#10;4PUd7l/SD9CrXwAAAP//AwBQSwECLQAUAAYACAAAACEA2+H2y+4AAACFAQAAEwAAAAAAAAAAAAAA&#10;AAAAAAAAW0NvbnRlbnRfVHlwZXNdLnhtbFBLAQItABQABgAIAAAAIQBa9CxbvwAAABUBAAALAAAA&#10;AAAAAAAAAAAAAB8BAABfcmVscy8ucmVsc1BLAQItABQABgAIAAAAIQARgt3YwgAAANsAAAAPAAAA&#10;AAAAAAAAAAAAAAcCAABkcnMvZG93bnJldi54bWxQSwUGAAAAAAMAAwC3AAAA9gIAAAAA&#10;" path="m25,23l,13936r,24l24,13960r11482,33l11530,13993r,-23l11555,57r,-24l11532,33,49,,25,r,23xe" filled="f" strokecolor="#6e549a" strokeweight=".16686mm">
                  <v:path arrowok="t" o:connecttype="custom" o:connectlocs="25,388;0,14301;0,14325;24,14325;11506,14358;11530,14358;11530,14335;11555,422;11555,398;11532,398;49,365;25,365;25,388" o:connectangles="0,0,0,0,0,0,0,0,0,0,0,0,0"/>
                </v:shape>
                <v:shape id="docshape26" o:spid="_x0000_s1028" style="position:absolute;left:357;top:402;width:11480;height:13918;visibility:visible;mso-wrap-style:square;v-text-anchor:top" coordsize="11480,1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CqDwgAAANsAAAAPAAAAZHJzL2Rvd25yZXYueG1sRE9Ni8Iw&#10;EL0L+x/CLHgRTVVWtGsUFUTXm1XBvQ3N2BabSWmi1v31m4Pg8fG+p/PGlOJOtSssK+j3IhDEqdUF&#10;ZwqOh3V3DMJ5ZI2lZVLwJAfz2UdrirG2D97TPfGZCCHsYlSQe1/FUro0J4OuZyviwF1sbdAHWGdS&#10;1/gI4aaUgygaSYMFh4YcK1rllF6Tm1GQXP82ie1Mfk+XXfX1s16e9eJglWp/NotvEJ4a/xa/3Fut&#10;YBjGhi/hB8jZPwAAAP//AwBQSwECLQAUAAYACAAAACEA2+H2y+4AAACFAQAAEwAAAAAAAAAAAAAA&#10;AAAAAAAAW0NvbnRlbnRfVHlwZXNdLnhtbFBLAQItABQABgAIAAAAIQBa9CxbvwAAABUBAAALAAAA&#10;AAAAAAAAAAAAAB8BAABfcmVscy8ucmVsc1BLAQItABQABgAIAAAAIQDm3CqDwgAAANsAAAAPAAAA&#10;AAAAAAAAAAAAAAcCAABkcnMvZG93bnJldi54bWxQSwUGAAAAAAMAAwC3AAAA9gIAAAAA&#10;" path="m25,r,79l25,159r-1,80l24,319r,80l24,478r,80l24,638r,80l23,798r,79l23,957r,80l23,1117r,80l23,1276r-1,80l22,1436r,80l22,1596r,79l22,1755r,80l21,1915r,80l21,2074r,80l21,2234r,80l21,2394r-1,79l20,2553r,80l20,2713r,79l20,2872r,80l19,3032r,80l19,3191r,80l19,3351r,80l19,3511r-1,79l18,3670r,80l18,3830r,80l18,3989r,80l17,4149r,80l17,4309r,79l17,4468r,80l17,4628r-1,80l16,4787r,80l16,4947r,80l16,5107r,79l15,5266r,80l15,5426r,80l15,5585r,80l15,5745r-1,80l14,5905r,79l14,6064r,80l14,6224r,80l13,6383r,80l13,6543r,80l13,6703r,79l13,6862r-1,80l12,7022r,80l12,7181r,80l12,7341r,80l11,7501r,79l11,7660r,80l11,7820r,80l11,7979r-1,80l10,8139r,80l10,8299r,79l10,8458r,80l9,8618r,80l9,8777r,80l9,8937r,80l8,9097r,79l8,9256r,80l8,9416r,80l8,9575r-1,80l7,9735r,80l7,9895r,79l7,10054r,80l6,10214r,80l6,10373r,80l6,10533r,80l6,10693r-1,79l5,10852r,80l5,11012r,80l5,11171r,80l4,11331r,80l4,11491r,79l4,11650r,80l4,11810r-1,79l3,11969r,80l3,12129r,80l3,12288r,80l2,12448r,80l2,12608r,79l2,12767r,80l2,12927r-1,80l1,13086r,80l1,13246r,80l1,13406r,79l,13565r,80l,13725r,80l,13884r11454,33l11454,13838r1,-80l11455,13678r,-80l11455,13518r,-79l11455,13359r,-80l11456,13199r,-80l11456,13040r,-80l11456,12880r,-80l11456,12720r1,-79l11457,12561r,-80l11457,12401r,-80l11457,12242r,-80l11458,12082r,-80l11458,11922r,-79l11458,11763r,-80l11458,11603r1,-79l11459,11444r,-80l11459,11284r,-80l11459,11125r1,-80l11460,10965r,-80l11460,10805r,-79l11460,10646r,-80l11461,10486r,-80l11461,10327r,-80l11461,10167r,-80l11461,10007r1,-79l11462,9848r,-80l11462,9688r,-80l11462,9529r,-80l11463,9369r,-80l11463,9209r,-79l11463,9050r,-80l11463,8890r1,-80l11464,8731r,-80l11464,8571r,-80l11464,8411r,-79l11465,8252r,-80l11465,8092r,-80l11465,7933r,-80l11465,7773r1,-80l11466,7613r,-79l11466,7454r,-80l11466,7294r,-80l11467,7135r,-80l11467,6975r,-80l11467,6815r,-79l11467,6656r1,-80l11468,6496r,-80l11468,6337r,-80l11468,6177r,-80l11469,6017r,-79l11469,5858r,-80l11469,5698r,-80l11469,5539r1,-80l11470,5379r,-80l11470,5219r,-79l11470,5060r,-80l11471,4900r,-80l11471,4741r,-80l11471,4581r,-80l11471,4421r1,-79l11472,4262r,-80l11472,4102r,-80l11472,3943r,-80l11473,3783r,-80l11473,3623r,-79l11473,3464r,-80l11473,3304r1,-80l11474,3145r,-80l11474,2985r,-80l11474,2825r,-79l11475,2666r,-80l11475,2506r,-79l11475,2347r,-80l11476,2187r,-80l11476,2028r,-80l11476,1868r,-80l11476,1708r1,-79l11477,1549r,-80l11477,1389r,-80l11477,1230r,-80l11478,1070r,-80l11478,910r,-79l11478,751r,-80l11478,591r1,-80l11479,432r,-80l11479,272r,-80l11479,112r,-79l25,xe" filled="f" strokecolor="#6e549a" strokeweight=".49989mm">
                  <v:path arrowok="t" o:connecttype="custom" o:connectlocs="24,802;23,1280;22,1759;22,2238;21,2717;20,3195;19,3674;18,4153;17,4632;16,5111;16,5589;15,6068;14,6547;13,7026;12,7505;11,7983;10,8462;10,8941;9,9420;8,9899;7,10377;6,10856;5,11335;4,11814;3,12292;3,12771;2,13250;1,13729;0,14208;11455,14001;11456,13522;11457,13044;11457,12565;11458,12086;11459,11607;11460,11129;11461,10650;11462,10171;11463,9692;11464,9213;11464,8735;11465,8256;11466,7777;11467,7298;11468,6819;11469,6341;11470,5862;11470,5383;11471,4904;11472,4425;11473,3947;11474,3468;11475,2989;11476,2510;11477,2032;11477,1553;11478,1074;11479,595" o:connectangles="0,0,0,0,0,0,0,0,0,0,0,0,0,0,0,0,0,0,0,0,0,0,0,0,0,0,0,0,0,0,0,0,0,0,0,0,0,0,0,0,0,0,0,0,0,0,0,0,0,0,0,0,0,0,0,0,0,0"/>
                </v:shape>
                <w10:wrap anchorx="page" anchory="page"/>
              </v:group>
            </w:pict>
          </mc:Fallback>
        </mc:AlternateContent>
      </w:r>
      <w:r w:rsidR="00007C6C" w:rsidRPr="00994CCB">
        <w:rPr>
          <w:b/>
          <w:color w:val="231F20"/>
          <w:spacing w:val="-2"/>
          <w:position w:val="2"/>
          <w:sz w:val="28"/>
          <w:szCs w:val="28"/>
        </w:rPr>
        <w:t>Congratulations</w:t>
      </w:r>
      <w:r w:rsidR="00007C6C" w:rsidRPr="00994CCB">
        <w:rPr>
          <w:b/>
          <w:color w:val="231F20"/>
          <w:spacing w:val="-15"/>
          <w:position w:val="2"/>
          <w:sz w:val="28"/>
          <w:szCs w:val="28"/>
        </w:rPr>
        <w:t xml:space="preserve"> </w:t>
      </w:r>
      <w:r w:rsidR="00007C6C" w:rsidRPr="00994CCB">
        <w:rPr>
          <w:b/>
          <w:color w:val="231F20"/>
          <w:spacing w:val="-2"/>
          <w:position w:val="1"/>
          <w:sz w:val="28"/>
          <w:szCs w:val="28"/>
        </w:rPr>
        <w:t>On</w:t>
      </w:r>
      <w:r w:rsidR="00007C6C" w:rsidRPr="00994CCB">
        <w:rPr>
          <w:b/>
          <w:color w:val="231F20"/>
          <w:spacing w:val="-17"/>
          <w:position w:val="1"/>
          <w:sz w:val="28"/>
          <w:szCs w:val="28"/>
        </w:rPr>
        <w:t xml:space="preserve"> </w:t>
      </w:r>
      <w:r w:rsidR="00007C6C" w:rsidRPr="00994CCB">
        <w:rPr>
          <w:b/>
          <w:color w:val="231F20"/>
          <w:spacing w:val="-2"/>
          <w:position w:val="1"/>
          <w:sz w:val="28"/>
          <w:szCs w:val="28"/>
        </w:rPr>
        <w:t>Your</w:t>
      </w:r>
      <w:r w:rsidR="00007C6C" w:rsidRPr="00994CCB">
        <w:rPr>
          <w:b/>
          <w:color w:val="231F20"/>
          <w:spacing w:val="-9"/>
          <w:position w:val="1"/>
          <w:sz w:val="28"/>
          <w:szCs w:val="28"/>
        </w:rPr>
        <w:t xml:space="preserve"> </w:t>
      </w:r>
      <w:r w:rsidR="00007C6C" w:rsidRPr="00994CCB">
        <w:rPr>
          <w:b/>
          <w:color w:val="231F20"/>
          <w:spacing w:val="-2"/>
          <w:position w:val="1"/>
          <w:sz w:val="28"/>
          <w:szCs w:val="28"/>
        </w:rPr>
        <w:t>Fellowships</w:t>
      </w:r>
      <w:r w:rsidR="00007C6C" w:rsidRPr="00994CCB">
        <w:rPr>
          <w:b/>
          <w:color w:val="231F20"/>
          <w:spacing w:val="-2"/>
          <w:sz w:val="28"/>
          <w:szCs w:val="28"/>
        </w:rPr>
        <w:t>,</w:t>
      </w:r>
      <w:r w:rsidR="00007C6C" w:rsidRPr="00994CCB">
        <w:rPr>
          <w:b/>
          <w:color w:val="231F20"/>
          <w:spacing w:val="-8"/>
          <w:sz w:val="28"/>
          <w:szCs w:val="28"/>
        </w:rPr>
        <w:t xml:space="preserve"> </w:t>
      </w:r>
      <w:r w:rsidR="00007C6C" w:rsidRPr="00994CCB">
        <w:rPr>
          <w:b/>
          <w:color w:val="231F20"/>
          <w:spacing w:val="-2"/>
          <w:sz w:val="28"/>
          <w:szCs w:val="28"/>
        </w:rPr>
        <w:t>Chiefs!</w:t>
      </w:r>
    </w:p>
    <w:p w14:paraId="3C92D6EA" w14:textId="77777777" w:rsidR="003D5369" w:rsidRPr="00994CCB" w:rsidRDefault="003D5369" w:rsidP="003D5369">
      <w:pPr>
        <w:adjustRightInd w:val="0"/>
        <w:ind w:left="720" w:right="760"/>
        <w:jc w:val="both"/>
        <w:rPr>
          <w:sz w:val="28"/>
          <w:szCs w:val="28"/>
        </w:rPr>
      </w:pPr>
    </w:p>
    <w:p w14:paraId="0A1BD014" w14:textId="711B7DD0" w:rsidR="00A07EF4" w:rsidRPr="00994CCB" w:rsidRDefault="003D5369" w:rsidP="005D14F6">
      <w:pPr>
        <w:adjustRightInd w:val="0"/>
        <w:ind w:left="720" w:right="763"/>
        <w:rPr>
          <w:b/>
          <w:bCs/>
          <w:sz w:val="26"/>
          <w:szCs w:val="26"/>
        </w:rPr>
      </w:pPr>
      <w:r w:rsidRPr="00994CCB">
        <w:rPr>
          <w:b/>
          <w:bCs/>
          <w:sz w:val="26"/>
          <w:szCs w:val="26"/>
        </w:rPr>
        <w:t xml:space="preserve">Endoscopic Proximal Median Nerve Decompression: An Alternative Treatment for </w:t>
      </w:r>
    </w:p>
    <w:p w14:paraId="02293F49" w14:textId="680A376D" w:rsidR="003D5369" w:rsidRPr="00994CCB" w:rsidRDefault="003D5369" w:rsidP="005D14F6">
      <w:pPr>
        <w:adjustRightInd w:val="0"/>
        <w:ind w:left="720" w:right="763"/>
        <w:rPr>
          <w:b/>
          <w:bCs/>
          <w:sz w:val="26"/>
          <w:szCs w:val="26"/>
        </w:rPr>
      </w:pPr>
      <w:r w:rsidRPr="00994CCB">
        <w:rPr>
          <w:b/>
          <w:bCs/>
          <w:sz w:val="26"/>
          <w:szCs w:val="26"/>
        </w:rPr>
        <w:t xml:space="preserve">Pronator Syndrome </w:t>
      </w:r>
    </w:p>
    <w:p w14:paraId="036D77DD" w14:textId="5BEBF4B8" w:rsidR="003D5369" w:rsidRPr="00994CCB" w:rsidRDefault="003D5369" w:rsidP="003D5369">
      <w:pPr>
        <w:adjustRightInd w:val="0"/>
        <w:ind w:left="720" w:right="760"/>
        <w:jc w:val="both"/>
        <w:rPr>
          <w:b/>
          <w:bCs/>
          <w:sz w:val="26"/>
          <w:szCs w:val="26"/>
        </w:rPr>
      </w:pPr>
    </w:p>
    <w:p w14:paraId="199C1070" w14:textId="00A7D02E" w:rsidR="003D5369" w:rsidRPr="00994CCB" w:rsidRDefault="001C08AD" w:rsidP="000F4BFA">
      <w:pPr>
        <w:tabs>
          <w:tab w:val="left" w:pos="5040"/>
        </w:tabs>
        <w:adjustRightInd w:val="0"/>
        <w:ind w:left="720" w:right="760"/>
        <w:rPr>
          <w:sz w:val="26"/>
          <w:szCs w:val="26"/>
        </w:rPr>
      </w:pPr>
      <w:r>
        <w:rPr>
          <w:noProof/>
        </w:rPr>
        <mc:AlternateContent>
          <mc:Choice Requires="wps">
            <w:drawing>
              <wp:anchor distT="45720" distB="45720" distL="114300" distR="114300" simplePos="0" relativeHeight="251654656" behindDoc="0" locked="0" layoutInCell="1" allowOverlap="1" wp14:anchorId="0EE39DEB" wp14:editId="175DB2FA">
                <wp:simplePos x="0" y="0"/>
                <wp:positionH relativeFrom="column">
                  <wp:posOffset>459740</wp:posOffset>
                </wp:positionH>
                <wp:positionV relativeFrom="paragraph">
                  <wp:posOffset>3098800</wp:posOffset>
                </wp:positionV>
                <wp:extent cx="2686685"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342900"/>
                        </a:xfrm>
                        <a:prstGeom prst="rect">
                          <a:avLst/>
                        </a:prstGeom>
                        <a:solidFill>
                          <a:srgbClr val="FFFFFF"/>
                        </a:solidFill>
                        <a:ln w="9525">
                          <a:noFill/>
                          <a:miter lim="800000"/>
                          <a:headEnd/>
                          <a:tailEnd/>
                        </a:ln>
                      </wps:spPr>
                      <wps:txbx>
                        <w:txbxContent>
                          <w:p w14:paraId="385A9AB0" w14:textId="7A70813F" w:rsidR="00CA1868" w:rsidRPr="00C45FA9" w:rsidRDefault="00CA1868" w:rsidP="002F7988">
                            <w:pPr>
                              <w:adjustRightInd w:val="0"/>
                              <w:ind w:right="-90"/>
                              <w:jc w:val="center"/>
                              <w:rPr>
                                <w:b/>
                                <w:bCs/>
                                <w:sz w:val="24"/>
                                <w:szCs w:val="24"/>
                              </w:rPr>
                            </w:pPr>
                            <w:r w:rsidRPr="00C45FA9">
                              <w:rPr>
                                <w:b/>
                                <w:bCs/>
                                <w:sz w:val="24"/>
                                <w:szCs w:val="24"/>
                              </w:rPr>
                              <w:t>Scott Barnett,</w:t>
                            </w:r>
                            <w:r w:rsidR="00C45FA9">
                              <w:rPr>
                                <w:b/>
                                <w:bCs/>
                                <w:sz w:val="24"/>
                                <w:szCs w:val="24"/>
                              </w:rPr>
                              <w:t xml:space="preserve"> </w:t>
                            </w:r>
                            <w:r w:rsidRPr="00C45FA9">
                              <w:rPr>
                                <w:b/>
                                <w:bCs/>
                                <w:sz w:val="24"/>
                                <w:szCs w:val="24"/>
                              </w:rPr>
                              <w:t>M.D.</w:t>
                            </w:r>
                          </w:p>
                          <w:p w14:paraId="1F5B0392" w14:textId="6F76B715" w:rsidR="00CA1868" w:rsidRPr="00A47996" w:rsidRDefault="00CA1868" w:rsidP="00CA1868">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39DEB" id="Text Box 20" o:spid="_x0000_s1029" type="#_x0000_t202" style="position:absolute;left:0;text-align:left;margin-left:36.2pt;margin-top:244pt;width:211.55pt;height:27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DREgIAAP0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suVouVwvOJPnezmfrPE0lE8VTtkMfPiroWDyUHGmoCV2c7n2I1YjiKSQ+5sHoeq+NSQYe&#10;qp1BdhIkgH1aqYEXYcayvuTrxWyRkC3E/KSNTgcSqNFdyVd5XKNkIhsfbJ1CgtBmPFMlxp7piYyM&#10;3IShGpiuqbuYG9mqoH4kvhBGPdL/oUML+JuznrRYcv/rKFBxZj5Z4nw9nc+jeJMxX7ybkYHXnura&#10;I6wkqJIHzsbjLiTBRzos3NJsGp1oe67kXDJpLLF5/g9RxNd2inr+tds/AAAA//8DAFBLAwQUAAYA&#10;CAAAACEA4gRcdN8AAAAKAQAADwAAAGRycy9kb3ducmV2LnhtbEyP0U6DQBBF3038h82Y+GLsIoFC&#10;KUOjJhpfW/sBCzsFUnaXsNtC/97xSR8nc3LvueVuMYO40uR7ZxFeVhEIso3TvW0Rjt8fzzkIH5TV&#10;anCWEG7kYVfd35Wq0G62e7oeQis4xPpCIXQhjIWUvunIKL9yI1n+ndxkVOBzaqWe1MzhZpBxFK2l&#10;Ub3lhk6N9N5Rcz5cDMLpa35KN3P9GY7ZPlm/qT6r3Q3x8WF53YIItIQ/GH71WR0qdqrdxWovBoQs&#10;TphESPKcNzGQbNIURI2QJnEEsirl/wnVDwAAAP//AwBQSwECLQAUAAYACAAAACEAtoM4kv4AAADh&#10;AQAAEwAAAAAAAAAAAAAAAAAAAAAAW0NvbnRlbnRfVHlwZXNdLnhtbFBLAQItABQABgAIAAAAIQA4&#10;/SH/1gAAAJQBAAALAAAAAAAAAAAAAAAAAC8BAABfcmVscy8ucmVsc1BLAQItABQABgAIAAAAIQA3&#10;LIDREgIAAP0DAAAOAAAAAAAAAAAAAAAAAC4CAABkcnMvZTJvRG9jLnhtbFBLAQItABQABgAIAAAA&#10;IQDiBFx03wAAAAoBAAAPAAAAAAAAAAAAAAAAAGwEAABkcnMvZG93bnJldi54bWxQSwUGAAAAAAQA&#10;BADzAAAAeAUAAAAA&#10;" stroked="f">
                <v:textbox>
                  <w:txbxContent>
                    <w:p w14:paraId="385A9AB0" w14:textId="7A70813F" w:rsidR="00CA1868" w:rsidRPr="00C45FA9" w:rsidRDefault="00CA1868" w:rsidP="002F7988">
                      <w:pPr>
                        <w:adjustRightInd w:val="0"/>
                        <w:ind w:right="-90"/>
                        <w:jc w:val="center"/>
                        <w:rPr>
                          <w:b/>
                          <w:bCs/>
                          <w:sz w:val="24"/>
                          <w:szCs w:val="24"/>
                        </w:rPr>
                      </w:pPr>
                      <w:r w:rsidRPr="00C45FA9">
                        <w:rPr>
                          <w:b/>
                          <w:bCs/>
                          <w:sz w:val="24"/>
                          <w:szCs w:val="24"/>
                        </w:rPr>
                        <w:t>Scott Barnett,</w:t>
                      </w:r>
                      <w:r w:rsidR="00C45FA9">
                        <w:rPr>
                          <w:b/>
                          <w:bCs/>
                          <w:sz w:val="24"/>
                          <w:szCs w:val="24"/>
                        </w:rPr>
                        <w:t xml:space="preserve"> </w:t>
                      </w:r>
                      <w:r w:rsidRPr="00C45FA9">
                        <w:rPr>
                          <w:b/>
                          <w:bCs/>
                          <w:sz w:val="24"/>
                          <w:szCs w:val="24"/>
                        </w:rPr>
                        <w:t>M.D.</w:t>
                      </w:r>
                    </w:p>
                    <w:p w14:paraId="1F5B0392" w14:textId="6F76B715" w:rsidR="00CA1868" w:rsidRPr="00A47996" w:rsidRDefault="00CA1868" w:rsidP="00CA1868">
                      <w:pPr>
                        <w:jc w:val="center"/>
                        <w:rPr>
                          <w:b/>
                          <w:bCs/>
                        </w:rPr>
                      </w:pPr>
                    </w:p>
                  </w:txbxContent>
                </v:textbox>
                <w10:wrap type="square"/>
              </v:shape>
            </w:pict>
          </mc:Fallback>
        </mc:AlternateContent>
      </w:r>
      <w:r w:rsidR="000F4BFA" w:rsidRPr="00994CCB">
        <w:rPr>
          <w:noProof/>
          <w:sz w:val="26"/>
          <w:szCs w:val="26"/>
        </w:rPr>
        <w:drawing>
          <wp:anchor distT="0" distB="0" distL="114300" distR="114300" simplePos="0" relativeHeight="251641344" behindDoc="0" locked="0" layoutInCell="1" allowOverlap="1" wp14:anchorId="3881270C" wp14:editId="1373728D">
            <wp:simplePos x="0" y="0"/>
            <wp:positionH relativeFrom="column">
              <wp:posOffset>459740</wp:posOffset>
            </wp:positionH>
            <wp:positionV relativeFrom="paragraph">
              <wp:posOffset>79375</wp:posOffset>
            </wp:positionV>
            <wp:extent cx="2695575" cy="3369310"/>
            <wp:effectExtent l="19050" t="19050" r="9525" b="2540"/>
            <wp:wrapSquare wrapText="bothSides"/>
            <wp:docPr id="1933245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45902" name="Picture 193324590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5575" cy="3369310"/>
                    </a:xfrm>
                    <a:prstGeom prst="rect">
                      <a:avLst/>
                    </a:prstGeom>
                    <a:ln w="12700"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3D5369" w:rsidRPr="00994CCB">
        <w:rPr>
          <w:sz w:val="26"/>
          <w:szCs w:val="26"/>
        </w:rPr>
        <w:t>Proximal forearm median nerve compressive neuropathy</w:t>
      </w:r>
      <w:r w:rsidR="00F847C9" w:rsidRPr="00994CCB">
        <w:rPr>
          <w:sz w:val="26"/>
          <w:szCs w:val="26"/>
        </w:rPr>
        <w:t xml:space="preserve">, termed </w:t>
      </w:r>
      <w:r w:rsidR="003D5369" w:rsidRPr="00994CCB">
        <w:rPr>
          <w:sz w:val="26"/>
          <w:szCs w:val="26"/>
        </w:rPr>
        <w:t>pronator syndrome, is difficult to diagnose and often overlooked. Its symptoms include vague proximal volar forearm pain that may be associated with paresthesia and numbness in the median nerve distribution. Weakness is typically not present. The treatment of pronator syndrome is largely nonsurgical, consisting of activity modification, anti-inflammatory medication, corticosteroid injections, stretching, and periods of splinting. Surgery is indicated when conservative therapy fails; however, there is no consensus on the treatment approach or technique. Most decompressions are performed using an open technique through a variety of incisions. Recently, endoscopic approaches have drawn an interest. This article describes a technique for endoscopic proximal median nerve decompression that enables the complete decompression of the median nerve in the distal aspect of the arm and proximal aspect of the forearm through a small incision, potentially minimizing surgical morbidity and reducing healing time.</w:t>
      </w:r>
    </w:p>
    <w:p w14:paraId="132F572C" w14:textId="77777777" w:rsidR="003D5369" w:rsidRPr="00994CCB" w:rsidRDefault="003D5369" w:rsidP="00F847C9">
      <w:pPr>
        <w:adjustRightInd w:val="0"/>
        <w:ind w:left="720" w:right="760"/>
        <w:rPr>
          <w:sz w:val="26"/>
          <w:szCs w:val="26"/>
        </w:rPr>
      </w:pPr>
    </w:p>
    <w:p w14:paraId="1A2FE9F2" w14:textId="77777777" w:rsidR="003D5369" w:rsidRPr="00994CCB" w:rsidRDefault="003D5369" w:rsidP="00F847C9">
      <w:pPr>
        <w:adjustRightInd w:val="0"/>
        <w:ind w:left="720" w:right="760"/>
        <w:rPr>
          <w:sz w:val="26"/>
          <w:szCs w:val="26"/>
        </w:rPr>
      </w:pPr>
      <w:r w:rsidRPr="00994CCB">
        <w:rPr>
          <w:sz w:val="26"/>
          <w:szCs w:val="26"/>
        </w:rPr>
        <w:t>Endoscopic Proximal Median Nerve Decompression: An Alternative Treatment for Pronator Syndrome. Barnett SA, Shah SA, Ahmad RI - J Hand Surg Glob Online - July 1, 2021; 3 (4); 210-214</w:t>
      </w:r>
    </w:p>
    <w:p w14:paraId="79747C15" w14:textId="6A88AAD4" w:rsidR="00A47D50" w:rsidRDefault="00A47D50" w:rsidP="000B1A8F">
      <w:pPr>
        <w:spacing w:before="95"/>
        <w:ind w:left="353"/>
        <w:jc w:val="center"/>
        <w:rPr>
          <w:rFonts w:ascii="Myriad Pro"/>
          <w:b/>
          <w:sz w:val="38"/>
        </w:rPr>
      </w:pPr>
    </w:p>
    <w:p w14:paraId="612D593E" w14:textId="77777777" w:rsidR="00A47D50" w:rsidRDefault="00A47D50">
      <w:pPr>
        <w:rPr>
          <w:rFonts w:ascii="Myriad Pro"/>
          <w:b/>
          <w:sz w:val="38"/>
        </w:rPr>
      </w:pPr>
      <w:r>
        <w:rPr>
          <w:rFonts w:ascii="Myriad Pro"/>
          <w:b/>
          <w:sz w:val="38"/>
        </w:rPr>
        <w:br w:type="page"/>
      </w:r>
    </w:p>
    <w:p w14:paraId="20BA72A8" w14:textId="15D6BBF6" w:rsidR="005D2F47" w:rsidRDefault="005D2F47" w:rsidP="00A47D50">
      <w:pPr>
        <w:pStyle w:val="NormalWeb"/>
        <w:ind w:left="720"/>
        <w:rPr>
          <w:b/>
          <w:bCs/>
          <w:sz w:val="28"/>
          <w:szCs w:val="28"/>
        </w:rPr>
      </w:pPr>
    </w:p>
    <w:p w14:paraId="40861D34" w14:textId="48749BC4" w:rsidR="00A47D50" w:rsidRPr="00994CCB" w:rsidRDefault="00A47D50" w:rsidP="00A47D50">
      <w:pPr>
        <w:pStyle w:val="NormalWeb"/>
        <w:ind w:left="720"/>
        <w:rPr>
          <w:sz w:val="28"/>
          <w:szCs w:val="28"/>
        </w:rPr>
      </w:pPr>
      <w:r w:rsidRPr="00994CCB">
        <w:rPr>
          <w:b/>
          <w:bCs/>
          <w:sz w:val="28"/>
          <w:szCs w:val="28"/>
        </w:rPr>
        <w:t xml:space="preserve">Assessing Vertebral Body Rotation in Minimally Invasive Spine Surgery </w:t>
      </w:r>
    </w:p>
    <w:p w14:paraId="50C4EF95" w14:textId="43199AD4" w:rsidR="00A47D50" w:rsidRPr="00994CCB" w:rsidRDefault="005D2F47" w:rsidP="000F4BFA">
      <w:pPr>
        <w:pStyle w:val="NormalWeb"/>
        <w:tabs>
          <w:tab w:val="left" w:pos="5040"/>
        </w:tabs>
        <w:ind w:left="720"/>
        <w:rPr>
          <w:sz w:val="26"/>
          <w:szCs w:val="26"/>
        </w:rPr>
      </w:pPr>
      <w:r w:rsidRPr="00994CCB">
        <w:rPr>
          <w:noProof/>
          <w:sz w:val="26"/>
          <w:szCs w:val="26"/>
        </w:rPr>
        <w:drawing>
          <wp:anchor distT="0" distB="0" distL="114300" distR="114300" simplePos="0" relativeHeight="251642368" behindDoc="0" locked="0" layoutInCell="1" allowOverlap="1" wp14:anchorId="0C79D1C3" wp14:editId="4EFE3987">
            <wp:simplePos x="0" y="0"/>
            <wp:positionH relativeFrom="column">
              <wp:posOffset>488315</wp:posOffset>
            </wp:positionH>
            <wp:positionV relativeFrom="paragraph">
              <wp:posOffset>130810</wp:posOffset>
            </wp:positionV>
            <wp:extent cx="2714625" cy="3075305"/>
            <wp:effectExtent l="19050" t="19050" r="9525" b="0"/>
            <wp:wrapSquare wrapText="bothSides"/>
            <wp:docPr id="161670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06126" name="Picture 1616706126"/>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714625" cy="3075305"/>
                    </a:xfrm>
                    <a:prstGeom prst="rect">
                      <a:avLst/>
                    </a:prstGeom>
                    <a:ln w="12700"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A47D50" w:rsidRPr="00994CCB">
        <w:rPr>
          <w:b/>
          <w:bCs/>
          <w:sz w:val="26"/>
          <w:szCs w:val="26"/>
        </w:rPr>
        <w:t xml:space="preserve">Background </w:t>
      </w:r>
    </w:p>
    <w:p w14:paraId="2E2811D4" w14:textId="506B3D4C" w:rsidR="00A47D50" w:rsidRPr="00994CCB" w:rsidRDefault="00A47D50" w:rsidP="00A47D50">
      <w:pPr>
        <w:pStyle w:val="NormalWeb"/>
        <w:ind w:left="720" w:right="760"/>
        <w:rPr>
          <w:sz w:val="26"/>
          <w:szCs w:val="26"/>
        </w:rPr>
      </w:pPr>
      <w:r w:rsidRPr="00994CCB">
        <w:rPr>
          <w:sz w:val="26"/>
          <w:szCs w:val="26"/>
        </w:rPr>
        <w:t xml:space="preserve">Minimally invasive spine surgery relies on fluoroscopic imaging as bony landmarks used for instrumentation are not exposed. The precision of techniques used to determine vertebral body rotation intraoperatively may be confounded by anatomic variation or pathology. Here, we investigate the physiologic variation in different anatomic structures of the lumbar spine used for percutaneous pedicle screw placement. </w:t>
      </w:r>
    </w:p>
    <w:p w14:paraId="18DF78FF" w14:textId="4D9A2F03" w:rsidR="00A47D50" w:rsidRPr="00994CCB" w:rsidRDefault="001C08AD" w:rsidP="000A4976">
      <w:pPr>
        <w:pStyle w:val="NormalWeb"/>
        <w:ind w:left="720" w:right="760"/>
        <w:rPr>
          <w:sz w:val="26"/>
          <w:szCs w:val="26"/>
        </w:rPr>
      </w:pPr>
      <w:r>
        <w:rPr>
          <w:noProof/>
        </w:rPr>
        <mc:AlternateContent>
          <mc:Choice Requires="wps">
            <w:drawing>
              <wp:anchor distT="45720" distB="45720" distL="114300" distR="114300" simplePos="0" relativeHeight="251657728" behindDoc="0" locked="0" layoutInCell="1" allowOverlap="1" wp14:anchorId="340FDC88" wp14:editId="40F10B07">
                <wp:simplePos x="0" y="0"/>
                <wp:positionH relativeFrom="column">
                  <wp:posOffset>488950</wp:posOffset>
                </wp:positionH>
                <wp:positionV relativeFrom="paragraph">
                  <wp:posOffset>545465</wp:posOffset>
                </wp:positionV>
                <wp:extent cx="2743200" cy="406400"/>
                <wp:effectExtent l="9525" t="12700" r="9525" b="9525"/>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6400"/>
                        </a:xfrm>
                        <a:prstGeom prst="rect">
                          <a:avLst/>
                        </a:prstGeom>
                        <a:solidFill>
                          <a:srgbClr val="FFFFFF"/>
                        </a:solidFill>
                        <a:ln w="9525">
                          <a:solidFill>
                            <a:srgbClr val="000000"/>
                          </a:solidFill>
                          <a:miter lim="800000"/>
                          <a:headEnd/>
                          <a:tailEnd/>
                        </a:ln>
                      </wps:spPr>
                      <wps:txbx>
                        <w:txbxContent>
                          <w:p w14:paraId="42324EBF" w14:textId="2A3D3F44" w:rsidR="00A47D50" w:rsidRPr="00A47D50" w:rsidRDefault="00A47D50" w:rsidP="00A47D50">
                            <w:pPr>
                              <w:jc w:val="center"/>
                              <w:rPr>
                                <w:b/>
                                <w:bCs/>
                                <w:sz w:val="24"/>
                                <w:szCs w:val="24"/>
                              </w:rPr>
                            </w:pPr>
                            <w:r w:rsidRPr="00A47D50">
                              <w:rPr>
                                <w:b/>
                                <w:bCs/>
                                <w:sz w:val="24"/>
                                <w:szCs w:val="24"/>
                              </w:rPr>
                              <w:t>Patrik Suwak, 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FDC88" id="Text Box 7" o:spid="_x0000_s1030" type="#_x0000_t202" style="position:absolute;left:0;text-align:left;margin-left:38.5pt;margin-top:42.95pt;width:3in;height:3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LTGAIAADIEAAAOAAAAZHJzL2Uyb0RvYy54bWysU9tu2zAMfR+wfxD0vjjJkl6MOEWXLsOA&#10;7gJ0+wBZlm1hsqhRSuzs60vJaZrdXob5QSBN6pA8PFrdDJ1he4Vegy34bDLlTFkJlbZNwb9+2b66&#10;4swHYSthwKqCH5TnN+uXL1a9y9UcWjCVQkYg1ue9K3gbgsuzzMtWdcJPwClLwRqwE4FcbLIKRU/o&#10;ncnm0+lF1gNWDkEq7+nv3Rjk64Rf10qGT3XtVWCm4NRbSCems4xntl6JvEHhWi2PbYh/6KIT2lLR&#10;E9SdCILtUP8G1WmJ4KEOEwldBnWtpUoz0DSz6S/TPLTCqTQLkePdiSb//2Dlx/2D+4wsDG9goAWm&#10;Iby7B/nNMwubVthG3SJC3ypRUeFZpCzrnc+PVyPVPvcRpOw/QEVLFrsACWiosYus0JyM0GkBhxPp&#10;aghM0s/55eI1bZIzSbHF9GJBdiwh8qfbDn14p6Bj0Sg40lITutjf+zCmPqXEYh6MrrbamORgU24M&#10;sr0gAWzTd0T/Kc1Y1hf8ejlfjgT8FWKavj9BdDqQko3uCn51ShJ5pO2trZLOgtBmtGk6Y488RupG&#10;EsNQDkxXREMsEGktoToQsQijcOmhkdEC/uCsJ9EW3H/fCVScmfeWlnM9WyyiypOzWF7OycHzSHke&#10;EVYSVMEDZ6O5CePL2DnUTUuVRjlYuKWF1jpx/dzVsX0SZtrW8RFF5Z/7Kev5qa8fAQAA//8DAFBL&#10;AwQUAAYACAAAACEAgo33tt4AAAAJAQAADwAAAGRycy9kb3ducmV2LnhtbEyPwU7DMBBE70j8g7VI&#10;XBB1gLapQ5wKIYHoDQqCqxtvkwh7HWI3DX/PcoLjzozezpTryTsx4hC7QBquZhkIpDrYjhoNb68P&#10;lysQMRmyxgVCDd8YYV2dnpSmsOFILzhuUyMYQrEwGtqU+kLKWLfoTZyFHom9fRi8SXwOjbSDOTLc&#10;O3mdZUvpTUf8oTU93rdYf24PXsNq/jR+xM3N83u93DuVLvLx8WvQ+vxsursFkXBKf2H4rc/VoeJO&#10;u3AgG4XTkOc8JTFroUCwv8gUCzsOzpUCWZXy/4LqBwAA//8DAFBLAQItABQABgAIAAAAIQC2gziS&#10;/gAAAOEBAAATAAAAAAAAAAAAAAAAAAAAAABbQ29udGVudF9UeXBlc10ueG1sUEsBAi0AFAAGAAgA&#10;AAAhADj9If/WAAAAlAEAAAsAAAAAAAAAAAAAAAAALwEAAF9yZWxzLy5yZWxzUEsBAi0AFAAGAAgA&#10;AAAhAOC7YtMYAgAAMgQAAA4AAAAAAAAAAAAAAAAALgIAAGRycy9lMm9Eb2MueG1sUEsBAi0AFAAG&#10;AAgAAAAhAIKN97beAAAACQEAAA8AAAAAAAAAAAAAAAAAcgQAAGRycy9kb3ducmV2LnhtbFBLBQYA&#10;AAAABAAEAPMAAAB9BQAAAAA=&#10;">
                <v:textbox>
                  <w:txbxContent>
                    <w:p w14:paraId="42324EBF" w14:textId="2A3D3F44" w:rsidR="00A47D50" w:rsidRPr="00A47D50" w:rsidRDefault="00A47D50" w:rsidP="00A47D50">
                      <w:pPr>
                        <w:jc w:val="center"/>
                        <w:rPr>
                          <w:b/>
                          <w:bCs/>
                          <w:sz w:val="24"/>
                          <w:szCs w:val="24"/>
                        </w:rPr>
                      </w:pPr>
                      <w:r w:rsidRPr="00A47D50">
                        <w:rPr>
                          <w:b/>
                          <w:bCs/>
                          <w:sz w:val="24"/>
                          <w:szCs w:val="24"/>
                        </w:rPr>
                        <w:t>Patrik Suwak, DO</w:t>
                      </w:r>
                    </w:p>
                  </w:txbxContent>
                </v:textbox>
                <w10:wrap type="square"/>
              </v:shape>
            </w:pict>
          </mc:Fallback>
        </mc:AlternateContent>
      </w:r>
      <w:r w:rsidR="00A47D50" w:rsidRPr="00994CCB">
        <w:rPr>
          <w:b/>
          <w:bCs/>
          <w:sz w:val="26"/>
          <w:szCs w:val="26"/>
        </w:rPr>
        <w:t>Objective</w:t>
      </w:r>
      <w:r w:rsidR="000A4976" w:rsidRPr="00994CCB">
        <w:rPr>
          <w:b/>
          <w:bCs/>
          <w:sz w:val="26"/>
          <w:szCs w:val="26"/>
        </w:rPr>
        <w:t xml:space="preserve">: </w:t>
      </w:r>
      <w:r w:rsidR="00A47D50" w:rsidRPr="00994CCB">
        <w:rPr>
          <w:sz w:val="26"/>
          <w:szCs w:val="26"/>
        </w:rPr>
        <w:t xml:space="preserve">The aim of this study is to evaluate the incidence and magnitude of pedicle asymmetry as well as spinous process deviation in the healthy lumbar spine. </w:t>
      </w:r>
    </w:p>
    <w:p w14:paraId="15BE2B32" w14:textId="7CE9BB6E" w:rsidR="00A47D50" w:rsidRPr="00994CCB" w:rsidRDefault="00A47D50" w:rsidP="000A4976">
      <w:pPr>
        <w:pStyle w:val="NormalWeb"/>
        <w:ind w:left="720" w:right="760"/>
        <w:rPr>
          <w:sz w:val="26"/>
          <w:szCs w:val="26"/>
        </w:rPr>
      </w:pPr>
      <w:r w:rsidRPr="00994CCB">
        <w:rPr>
          <w:b/>
          <w:bCs/>
          <w:sz w:val="26"/>
          <w:szCs w:val="26"/>
        </w:rPr>
        <w:t>Methods</w:t>
      </w:r>
      <w:r w:rsidR="000A4976" w:rsidRPr="00994CCB">
        <w:rPr>
          <w:b/>
          <w:bCs/>
          <w:sz w:val="26"/>
          <w:szCs w:val="26"/>
        </w:rPr>
        <w:t xml:space="preserve">: </w:t>
      </w:r>
      <w:r w:rsidRPr="00994CCB">
        <w:rPr>
          <w:sz w:val="26"/>
          <w:szCs w:val="26"/>
        </w:rPr>
        <w:t xml:space="preserve">100 normal lumbar CT scans, without evidence of acute deformity, significant spondylosis, scoliosis, or spondylolisthesis were reviewed to assess for pedicle height, </w:t>
      </w:r>
      <w:proofErr w:type="gramStart"/>
      <w:r w:rsidRPr="00994CCB">
        <w:rPr>
          <w:sz w:val="26"/>
          <w:szCs w:val="26"/>
        </w:rPr>
        <w:t>width</w:t>
      </w:r>
      <w:proofErr w:type="gramEnd"/>
      <w:r w:rsidRPr="00994CCB">
        <w:rPr>
          <w:sz w:val="26"/>
          <w:szCs w:val="26"/>
        </w:rPr>
        <w:t xml:space="preserve"> and spinous process angle (SPA) to compare symmetry between right and left</w:t>
      </w:r>
      <w:r w:rsidR="000A4976" w:rsidRPr="00994CCB">
        <w:rPr>
          <w:sz w:val="26"/>
          <w:szCs w:val="26"/>
        </w:rPr>
        <w:t>-</w:t>
      </w:r>
      <w:r w:rsidRPr="00994CCB">
        <w:rPr>
          <w:sz w:val="26"/>
          <w:szCs w:val="26"/>
        </w:rPr>
        <w:t xml:space="preserve">sided pedicles for each vertebral body. Spinous process deviation of ≥5° in the axial plane was considered a relevant finding and the magnitude of offset from midline was calculated using the deviation angle and spinous process length. </w:t>
      </w:r>
    </w:p>
    <w:p w14:paraId="7C998337" w14:textId="78976F97" w:rsidR="00A47D50" w:rsidRPr="00994CCB" w:rsidRDefault="00A47D50" w:rsidP="000A4976">
      <w:pPr>
        <w:pStyle w:val="NormalWeb"/>
        <w:ind w:left="720" w:right="760"/>
        <w:rPr>
          <w:sz w:val="26"/>
          <w:szCs w:val="26"/>
        </w:rPr>
      </w:pPr>
      <w:r w:rsidRPr="00994CCB">
        <w:rPr>
          <w:b/>
          <w:bCs/>
          <w:sz w:val="26"/>
          <w:szCs w:val="26"/>
        </w:rPr>
        <w:t>Results</w:t>
      </w:r>
      <w:r w:rsidR="000A4976" w:rsidRPr="00994CCB">
        <w:rPr>
          <w:b/>
          <w:bCs/>
          <w:sz w:val="26"/>
          <w:szCs w:val="26"/>
        </w:rPr>
        <w:t xml:space="preserve">: </w:t>
      </w:r>
      <w:r w:rsidRPr="00994CCB">
        <w:rPr>
          <w:sz w:val="26"/>
          <w:szCs w:val="26"/>
        </w:rPr>
        <w:t xml:space="preserve">Analysis of CT scans found that 17.5% of lumbar spinous processes had an average angular variation ≥5°. This calculates to a clinically significant 3.53 mm average offset of spinous processes from midline in 17.5% of lumbar vertebrae. Pedicle height and width measurements did not show statistically or clinically significant variation when comparing right to left lumbar pedicles. </w:t>
      </w:r>
    </w:p>
    <w:p w14:paraId="7DE298FA" w14:textId="33D83B76" w:rsidR="00A47D50" w:rsidRPr="00994CCB" w:rsidRDefault="00A47D50" w:rsidP="000A4976">
      <w:pPr>
        <w:pStyle w:val="NormalWeb"/>
        <w:ind w:left="720" w:right="760"/>
        <w:rPr>
          <w:sz w:val="26"/>
          <w:szCs w:val="26"/>
        </w:rPr>
      </w:pPr>
      <w:r w:rsidRPr="00994CCB">
        <w:rPr>
          <w:b/>
          <w:bCs/>
          <w:sz w:val="26"/>
          <w:szCs w:val="26"/>
        </w:rPr>
        <w:t>Conclusion</w:t>
      </w:r>
      <w:r w:rsidR="000A4976" w:rsidRPr="00994CCB">
        <w:rPr>
          <w:b/>
          <w:bCs/>
          <w:sz w:val="26"/>
          <w:szCs w:val="26"/>
        </w:rPr>
        <w:t xml:space="preserve">: </w:t>
      </w:r>
      <w:r w:rsidRPr="00994CCB">
        <w:rPr>
          <w:sz w:val="26"/>
          <w:szCs w:val="26"/>
        </w:rPr>
        <w:t xml:space="preserve">These results suggest that using the spinous process as a fluoroscopic landmark during intraoperative imaging to determine neutral rotation of lumbar vertebrae can be an unreliable technique. Rotational alignment can be determined more reliably by comparing left to right pedicle symmetry. These findings should be considered when selecting an operative technique to assess neutral vertebral alignment during percutaneous pedicle screw instrumentation. </w:t>
      </w:r>
    </w:p>
    <w:p w14:paraId="4FEE2AE4" w14:textId="6F0EC99E" w:rsidR="00A47D50" w:rsidRPr="00994CCB" w:rsidRDefault="00A47D50" w:rsidP="00A47D50">
      <w:pPr>
        <w:pStyle w:val="NormalWeb"/>
        <w:ind w:left="720" w:right="760"/>
        <w:rPr>
          <w:sz w:val="26"/>
          <w:szCs w:val="26"/>
        </w:rPr>
      </w:pPr>
      <w:r w:rsidRPr="00994CCB">
        <w:rPr>
          <w:sz w:val="26"/>
          <w:szCs w:val="26"/>
        </w:rPr>
        <w:t xml:space="preserve">Patrik Suwak, DO; Kirby Bonvillain, MD; Peter D’Amore, MD; Claudia Leonardi, PhD.; Abhishek Kumar, MD. </w:t>
      </w:r>
    </w:p>
    <w:p w14:paraId="18E6238A" w14:textId="32A08846" w:rsidR="00A47D50" w:rsidRPr="00A47D50" w:rsidRDefault="00A47D50" w:rsidP="00A47D50">
      <w:pPr>
        <w:pStyle w:val="NormalWeb"/>
        <w:rPr>
          <w:sz w:val="28"/>
          <w:szCs w:val="28"/>
        </w:rPr>
      </w:pPr>
    </w:p>
    <w:p w14:paraId="0EBFE61F" w14:textId="08AAA055" w:rsidR="006438D5" w:rsidRDefault="006438D5" w:rsidP="000B1A8F">
      <w:pPr>
        <w:spacing w:before="95"/>
        <w:ind w:left="353"/>
        <w:jc w:val="center"/>
        <w:rPr>
          <w:rFonts w:ascii="Myriad Pro"/>
          <w:b/>
          <w:sz w:val="38"/>
        </w:rPr>
      </w:pPr>
    </w:p>
    <w:p w14:paraId="194AD4FC" w14:textId="0D50B186" w:rsidR="00994CCB" w:rsidRDefault="00994CCB" w:rsidP="000F4BFA">
      <w:pPr>
        <w:ind w:right="760"/>
        <w:rPr>
          <w:rFonts w:ascii="Myriad Pro"/>
          <w:b/>
          <w:sz w:val="38"/>
        </w:rPr>
      </w:pPr>
    </w:p>
    <w:p w14:paraId="2F158A89" w14:textId="68BC4375" w:rsidR="00994CCB" w:rsidRDefault="00994CCB" w:rsidP="00994CCB">
      <w:pPr>
        <w:ind w:left="720" w:right="760"/>
        <w:rPr>
          <w:b/>
          <w:sz w:val="28"/>
          <w:szCs w:val="28"/>
        </w:rPr>
      </w:pPr>
      <w:r w:rsidRPr="00994CCB">
        <w:rPr>
          <w:b/>
          <w:sz w:val="28"/>
          <w:szCs w:val="28"/>
        </w:rPr>
        <w:t>A Case of Heterotopic Ossification in the Adductor Longus following Pubic Symphysis ORIF</w:t>
      </w:r>
    </w:p>
    <w:p w14:paraId="26C633AA" w14:textId="05E50718" w:rsidR="005860AE" w:rsidRDefault="005860AE" w:rsidP="00994CCB">
      <w:pPr>
        <w:ind w:left="720" w:right="760"/>
        <w:rPr>
          <w:b/>
          <w:sz w:val="28"/>
          <w:szCs w:val="28"/>
        </w:rPr>
      </w:pPr>
    </w:p>
    <w:p w14:paraId="5F31A503" w14:textId="55F69A67" w:rsidR="005860AE" w:rsidRPr="005860AE" w:rsidRDefault="001C08AD" w:rsidP="005860AE">
      <w:pPr>
        <w:pStyle w:val="NormalWeb"/>
        <w:tabs>
          <w:tab w:val="left" w:pos="5040"/>
        </w:tabs>
        <w:ind w:left="720" w:right="760"/>
        <w:rPr>
          <w:noProof/>
          <w:sz w:val="26"/>
          <w:szCs w:val="26"/>
        </w:rPr>
      </w:pPr>
      <w:r>
        <w:rPr>
          <w:noProof/>
        </w:rPr>
        <mc:AlternateContent>
          <mc:Choice Requires="wps">
            <w:drawing>
              <wp:anchor distT="45720" distB="45720" distL="114300" distR="114300" simplePos="0" relativeHeight="251663872" behindDoc="0" locked="0" layoutInCell="1" allowOverlap="1" wp14:anchorId="0ACD2B04" wp14:editId="62D30F16">
                <wp:simplePos x="0" y="0"/>
                <wp:positionH relativeFrom="column">
                  <wp:posOffset>555625</wp:posOffset>
                </wp:positionH>
                <wp:positionV relativeFrom="paragraph">
                  <wp:posOffset>3733165</wp:posOffset>
                </wp:positionV>
                <wp:extent cx="2600325" cy="342900"/>
                <wp:effectExtent l="9525" t="9525" r="9525" b="9525"/>
                <wp:wrapSquare wrapText="bothSides"/>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42900"/>
                        </a:xfrm>
                        <a:prstGeom prst="rect">
                          <a:avLst/>
                        </a:prstGeom>
                        <a:solidFill>
                          <a:srgbClr val="FFFFFF"/>
                        </a:solidFill>
                        <a:ln w="9525">
                          <a:solidFill>
                            <a:srgbClr val="000000"/>
                          </a:solidFill>
                          <a:miter lim="800000"/>
                          <a:headEnd/>
                          <a:tailEnd/>
                        </a:ln>
                      </wps:spPr>
                      <wps:txbx>
                        <w:txbxContent>
                          <w:p w14:paraId="2333E414" w14:textId="7AA33CF4" w:rsidR="005860AE" w:rsidRPr="005860AE" w:rsidRDefault="005860AE" w:rsidP="005860AE">
                            <w:pPr>
                              <w:jc w:val="center"/>
                              <w:rPr>
                                <w:b/>
                                <w:bCs/>
                                <w:sz w:val="24"/>
                                <w:szCs w:val="24"/>
                              </w:rPr>
                            </w:pPr>
                            <w:r w:rsidRPr="005860AE">
                              <w:rPr>
                                <w:b/>
                                <w:bCs/>
                                <w:sz w:val="24"/>
                                <w:szCs w:val="24"/>
                              </w:rPr>
                              <w:t>Rocio Crabb, MD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D2B04" id="Text Box 27" o:spid="_x0000_s1031" type="#_x0000_t202" style="position:absolute;left:0;text-align:left;margin-left:43.75pt;margin-top:293.95pt;width:204.75pt;height:2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bZGgIAADIEAAAOAAAAZHJzL2Uyb0RvYy54bWysU9tu2zAMfR+wfxD0vthJk64x4hRdugwD&#10;ugvQ7QNkWY6FyaJGKbG7ry8lp2nQDXsYpgdBFKVD8vBwdT10hh0Ueg225NNJzpmyEmptdyX//m37&#10;5oozH4SthQGrSv6gPL9ev3616l2hZtCCqRUyArG+6F3J2xBckWVetqoTfgJOWXI2gJ0IZOIuq1H0&#10;hN6ZbJbnl1kPWDsEqbyn29vRydcJv2mUDF+axqvATMkpt5B2THsV92y9EsUOhWu1PKYh/iGLTmhL&#10;QU9QtyIItkf9G1SnJYKHJkwkdBk0jZYq1UDVTPMX1dy3wqlUC5Hj3Ykm//9g5efDvfuKLAzvYKAG&#10;piK8uwP5wzMLm1bYnbpBhL5VoqbA00hZ1jtfHL9Gqn3hI0jVf4Kamiz2ARLQ0GAXWaE6GaFTAx5O&#10;pKshMEmXs8s8v5gtOJPku5jPlnnqSiaKp98OffigoGPxUHKkpiZ0cbjzIWYjiqcnMZgHo+utNiYZ&#10;uKs2BtlBkAC2aaUCXjwzlvUlXy4oj79D5Gn9CaLTgZRsdFfyq9MjUUTa3ts66SwIbcYzpWzskcdI&#10;3UhiGKqB6brkixgg0lpB/UDEIozCpUGjQwv4i7OeRFty/3MvUHFmPlpqznI6n0eVJ2O+eDsjA889&#10;1blHWElQJQ+cjcdNGCdj71DvWoo0ysHCDTW00Ynr56yO6ZMwUwuOQxSVf26nV8+jvn4EAAD//wMA&#10;UEsDBBQABgAIAAAAIQCy6rFX4AAAAAoBAAAPAAAAZHJzL2Rvd25yZXYueG1sTI/LTsMwEEX3SPyD&#10;NUhsEHUKaV7EqRASCHbQVrB1YzeJsMfBdtPw9wwrWI7m6Nx76/VsDZu0D4NDActFAkxj69SAnYDd&#10;9vG6ABaiRCWNQy3gWwdYN+dntayUO+GbnjaxYyTBUEkBfYxjxXloe21lWLhRI/0OzlsZ6fQdV16e&#10;SG4Nv0mSjFs5ICX0ctQPvW4/N0croEifp4/wcvv63mYHU8arfHr68kJcXsz3d8CinuMfDL/1qTo0&#10;1GnvjqgCM+TIV0QKWBV5CYyAtMxp3F5Ali5L4E3N/09ofgAAAP//AwBQSwECLQAUAAYACAAAACEA&#10;toM4kv4AAADhAQAAEwAAAAAAAAAAAAAAAAAAAAAAW0NvbnRlbnRfVHlwZXNdLnhtbFBLAQItABQA&#10;BgAIAAAAIQA4/SH/1gAAAJQBAAALAAAAAAAAAAAAAAAAAC8BAABfcmVscy8ucmVsc1BLAQItABQA&#10;BgAIAAAAIQDw0fbZGgIAADIEAAAOAAAAAAAAAAAAAAAAAC4CAABkcnMvZTJvRG9jLnhtbFBLAQIt&#10;ABQABgAIAAAAIQCy6rFX4AAAAAoBAAAPAAAAAAAAAAAAAAAAAHQEAABkcnMvZG93bnJldi54bWxQ&#10;SwUGAAAAAAQABADzAAAAgQUAAAAA&#10;">
                <v:textbox>
                  <w:txbxContent>
                    <w:p w14:paraId="2333E414" w14:textId="7AA33CF4" w:rsidR="005860AE" w:rsidRPr="005860AE" w:rsidRDefault="005860AE" w:rsidP="005860AE">
                      <w:pPr>
                        <w:jc w:val="center"/>
                        <w:rPr>
                          <w:b/>
                          <w:bCs/>
                          <w:sz w:val="24"/>
                          <w:szCs w:val="24"/>
                        </w:rPr>
                      </w:pPr>
                      <w:r w:rsidRPr="005860AE">
                        <w:rPr>
                          <w:b/>
                          <w:bCs/>
                          <w:sz w:val="24"/>
                          <w:szCs w:val="24"/>
                        </w:rPr>
                        <w:t>Rocio Crabb, MD</w:t>
                      </w:r>
                    </w:p>
                  </w:txbxContent>
                </v:textbox>
                <w10:wrap type="square"/>
              </v:shape>
            </w:pict>
          </mc:Fallback>
        </mc:AlternateContent>
      </w:r>
      <w:r w:rsidR="0044340D" w:rsidRPr="00994CCB">
        <w:rPr>
          <w:noProof/>
          <w:sz w:val="26"/>
          <w:szCs w:val="26"/>
        </w:rPr>
        <w:drawing>
          <wp:anchor distT="0" distB="0" distL="114300" distR="114300" simplePos="0" relativeHeight="251648512" behindDoc="0" locked="0" layoutInCell="1" allowOverlap="1" wp14:anchorId="3216B5F7" wp14:editId="136AF366">
            <wp:simplePos x="0" y="0"/>
            <wp:positionH relativeFrom="column">
              <wp:posOffset>545465</wp:posOffset>
            </wp:positionH>
            <wp:positionV relativeFrom="paragraph">
              <wp:posOffset>160020</wp:posOffset>
            </wp:positionV>
            <wp:extent cx="2609850" cy="3930015"/>
            <wp:effectExtent l="19050" t="19050" r="0" b="0"/>
            <wp:wrapSquare wrapText="bothSides"/>
            <wp:docPr id="1285031505" name="Picture 128503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31505" name="Picture 1285031505"/>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609850" cy="3930015"/>
                    </a:xfrm>
                    <a:prstGeom prst="rect">
                      <a:avLst/>
                    </a:prstGeom>
                    <a:ln w="12700"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5860AE">
        <w:rPr>
          <w:noProof/>
          <w:sz w:val="26"/>
          <w:szCs w:val="26"/>
        </w:rPr>
        <w:t xml:space="preserve">    </w:t>
      </w:r>
      <w:r w:rsidR="005860AE" w:rsidRPr="005860AE">
        <w:rPr>
          <w:b/>
          <w:bCs/>
          <w:noProof/>
          <w:sz w:val="26"/>
          <w:szCs w:val="26"/>
        </w:rPr>
        <w:t>Case Description:</w:t>
      </w:r>
      <w:r w:rsidR="005860AE" w:rsidRPr="005860AE">
        <w:rPr>
          <w:noProof/>
          <w:sz w:val="26"/>
          <w:szCs w:val="26"/>
        </w:rPr>
        <w:t xml:space="preserve">  The patient is a 37-year-old male that presented as a trauma activation after a motorcycle accident.  He was GCS 3 in the field and intubated en route.  Injuries included an open APC III pelvic injury with left zone 2 sacral fracture, as well as multiple facial fractures, SAH and multiple intra-abdominal injuries requiring massive transfusion protocol and ex-lap.  He underwent initial I&amp;D and ex-fix of his pelvis with later ORIF pubic symphysis and SI screw placement during his initial hospital stay.  He recovered well from all his injuries, however at his 3-month post-op visit he was found to have developed clinically painful and ultimately restrictive heterotopic ossification (HO) of the right proximal thigh.  After maturation, the decision was made to surgically remove the prominent HO.  A 12.5cm x 5.5cm osseous mass was found to originate from the inferior pubic body and was successfully dissected out of the adductor longus muscle.  Post-operative prophylactic indomethacin was prescribed.  Post-operatively the patient had resolution of symptoms and has had no local recurrence to date.</w:t>
      </w:r>
    </w:p>
    <w:p w14:paraId="6BA7DC22" w14:textId="77777777" w:rsidR="005860AE" w:rsidRPr="005860AE" w:rsidRDefault="005860AE" w:rsidP="00197ECA">
      <w:pPr>
        <w:pStyle w:val="NormalWeb"/>
        <w:tabs>
          <w:tab w:val="left" w:pos="5040"/>
        </w:tabs>
        <w:ind w:left="720" w:right="760"/>
        <w:rPr>
          <w:noProof/>
          <w:sz w:val="26"/>
          <w:szCs w:val="26"/>
        </w:rPr>
      </w:pPr>
      <w:r w:rsidRPr="005860AE">
        <w:rPr>
          <w:b/>
          <w:bCs/>
          <w:noProof/>
          <w:sz w:val="26"/>
          <w:szCs w:val="26"/>
        </w:rPr>
        <w:t>Discussion:</w:t>
      </w:r>
      <w:r w:rsidRPr="005860AE">
        <w:rPr>
          <w:noProof/>
          <w:sz w:val="26"/>
          <w:szCs w:val="26"/>
        </w:rPr>
        <w:t xml:space="preserve">  Heterotopic ossification is the pathological formation of bone in soft tissues.  Risk factors include fractures, ORIF, joint replacement, specific extensile approaches to the hip or elbow, as well as associated TBI.  In this case, our patient had multiple risk factors including local trauma, pelvic fixation, and TBI, with resultant HO that formed in the adductor compartment of the thigh.</w:t>
      </w:r>
    </w:p>
    <w:p w14:paraId="5FF0601C" w14:textId="381DB1AD" w:rsidR="005860AE" w:rsidRPr="00994CCB" w:rsidRDefault="005860AE" w:rsidP="00197ECA">
      <w:pPr>
        <w:pStyle w:val="NormalWeb"/>
        <w:tabs>
          <w:tab w:val="left" w:pos="5040"/>
        </w:tabs>
        <w:ind w:left="720" w:right="760"/>
        <w:rPr>
          <w:sz w:val="26"/>
          <w:szCs w:val="26"/>
        </w:rPr>
      </w:pPr>
      <w:r w:rsidRPr="005860AE">
        <w:rPr>
          <w:b/>
          <w:bCs/>
          <w:noProof/>
          <w:sz w:val="26"/>
          <w:szCs w:val="26"/>
        </w:rPr>
        <w:t>Conclusion:</w:t>
      </w:r>
      <w:r w:rsidRPr="005860AE">
        <w:rPr>
          <w:noProof/>
          <w:sz w:val="26"/>
          <w:szCs w:val="26"/>
        </w:rPr>
        <w:t xml:space="preserve">  Heterotopic ossification can be severely impacting to a patient’s life causing pain and movement restrictions requiring activity modification. This was a case of HO in a patient with a multitude of known risk factors and development within a unique location who was ultimately successfully treated with surgical excision</w:t>
      </w:r>
      <w:r w:rsidRPr="00994CCB">
        <w:rPr>
          <w:b/>
          <w:bCs/>
          <w:sz w:val="26"/>
          <w:szCs w:val="26"/>
        </w:rPr>
        <w:t xml:space="preserve"> </w:t>
      </w:r>
    </w:p>
    <w:p w14:paraId="23A403FD" w14:textId="2E2CFD35" w:rsidR="005860AE" w:rsidRPr="00994CCB" w:rsidRDefault="005860AE" w:rsidP="005860AE">
      <w:pPr>
        <w:pStyle w:val="NormalWeb"/>
        <w:ind w:right="760"/>
        <w:rPr>
          <w:sz w:val="26"/>
          <w:szCs w:val="26"/>
        </w:rPr>
      </w:pPr>
      <w:r w:rsidRPr="00994CCB">
        <w:rPr>
          <w:sz w:val="26"/>
          <w:szCs w:val="26"/>
        </w:rPr>
        <w:t xml:space="preserve"> </w:t>
      </w:r>
    </w:p>
    <w:p w14:paraId="32FA3B08" w14:textId="77777777" w:rsidR="005860AE" w:rsidRDefault="005860AE" w:rsidP="005860AE">
      <w:pPr>
        <w:pStyle w:val="NormalWeb"/>
        <w:ind w:left="720" w:right="760"/>
        <w:rPr>
          <w:b/>
          <w:bCs/>
          <w:sz w:val="26"/>
          <w:szCs w:val="26"/>
        </w:rPr>
      </w:pPr>
    </w:p>
    <w:p w14:paraId="49FFAF01" w14:textId="77777777" w:rsidR="005860AE" w:rsidRDefault="005860AE" w:rsidP="005860AE">
      <w:pPr>
        <w:pStyle w:val="NormalWeb"/>
        <w:ind w:left="720" w:right="760"/>
        <w:rPr>
          <w:b/>
          <w:bCs/>
          <w:sz w:val="26"/>
          <w:szCs w:val="26"/>
        </w:rPr>
      </w:pPr>
    </w:p>
    <w:p w14:paraId="4BA724BA" w14:textId="77777777" w:rsidR="005860AE" w:rsidRDefault="005860AE" w:rsidP="005860AE">
      <w:pPr>
        <w:pStyle w:val="NormalWeb"/>
        <w:ind w:left="720" w:right="760"/>
        <w:rPr>
          <w:b/>
          <w:bCs/>
          <w:sz w:val="26"/>
          <w:szCs w:val="26"/>
        </w:rPr>
      </w:pPr>
    </w:p>
    <w:p w14:paraId="2BEDC9AA" w14:textId="77777777" w:rsidR="005860AE" w:rsidRDefault="005860AE" w:rsidP="005860AE">
      <w:pPr>
        <w:pStyle w:val="NormalWeb"/>
        <w:ind w:left="720" w:right="760"/>
        <w:rPr>
          <w:b/>
          <w:bCs/>
          <w:sz w:val="26"/>
          <w:szCs w:val="26"/>
        </w:rPr>
      </w:pPr>
    </w:p>
    <w:p w14:paraId="3BEC7616" w14:textId="55C46FB3" w:rsidR="00197ECA" w:rsidRDefault="00197ECA" w:rsidP="005860AE">
      <w:pPr>
        <w:pStyle w:val="NormalWeb"/>
        <w:ind w:left="720" w:right="760"/>
        <w:rPr>
          <w:b/>
          <w:bCs/>
          <w:sz w:val="26"/>
          <w:szCs w:val="26"/>
        </w:rPr>
      </w:pPr>
    </w:p>
    <w:p w14:paraId="7FC1CEE0" w14:textId="5C915A4B" w:rsidR="00197ECA" w:rsidRDefault="00197ECA" w:rsidP="005860AE">
      <w:pPr>
        <w:pStyle w:val="NormalWeb"/>
        <w:ind w:left="720" w:right="760"/>
        <w:rPr>
          <w:b/>
          <w:bCs/>
          <w:sz w:val="26"/>
          <w:szCs w:val="26"/>
        </w:rPr>
      </w:pPr>
    </w:p>
    <w:p w14:paraId="58D4A8A9" w14:textId="5A8C2BE5" w:rsidR="00197ECA" w:rsidRPr="001C38FA" w:rsidRDefault="00197ECA" w:rsidP="005860AE">
      <w:pPr>
        <w:pStyle w:val="NormalWeb"/>
        <w:ind w:left="720" w:right="760"/>
        <w:rPr>
          <w:b/>
          <w:bCs/>
          <w:sz w:val="28"/>
          <w:szCs w:val="28"/>
        </w:rPr>
      </w:pPr>
      <w:r w:rsidRPr="001C38FA">
        <w:rPr>
          <w:b/>
          <w:bCs/>
          <w:sz w:val="28"/>
          <w:szCs w:val="28"/>
        </w:rPr>
        <w:t xml:space="preserve">Factors Associated </w:t>
      </w:r>
      <w:proofErr w:type="gramStart"/>
      <w:r w:rsidRPr="001C38FA">
        <w:rPr>
          <w:b/>
          <w:bCs/>
          <w:sz w:val="28"/>
          <w:szCs w:val="28"/>
        </w:rPr>
        <w:t>With</w:t>
      </w:r>
      <w:proofErr w:type="gramEnd"/>
      <w:r w:rsidRPr="001C38FA">
        <w:rPr>
          <w:b/>
          <w:bCs/>
          <w:sz w:val="28"/>
          <w:szCs w:val="28"/>
        </w:rPr>
        <w:t xml:space="preserve"> Loss to Follow-up During the First Year After Total Knee Arthroplasty</w:t>
      </w:r>
    </w:p>
    <w:p w14:paraId="68E974FF" w14:textId="5A813B78" w:rsidR="0044340D" w:rsidRDefault="00B224B8" w:rsidP="005860AE">
      <w:pPr>
        <w:pStyle w:val="NormalWeb"/>
        <w:ind w:left="720" w:right="760"/>
        <w:rPr>
          <w:b/>
          <w:bCs/>
          <w:sz w:val="26"/>
          <w:szCs w:val="26"/>
        </w:rPr>
      </w:pPr>
      <w:r>
        <w:rPr>
          <w:noProof/>
          <w:sz w:val="26"/>
          <w:szCs w:val="26"/>
        </w:rPr>
        <w:drawing>
          <wp:anchor distT="0" distB="0" distL="114300" distR="114300" simplePos="0" relativeHeight="251649536" behindDoc="0" locked="0" layoutInCell="1" allowOverlap="1" wp14:anchorId="1FCDA975" wp14:editId="09084B07">
            <wp:simplePos x="0" y="0"/>
            <wp:positionH relativeFrom="margin">
              <wp:posOffset>533400</wp:posOffset>
            </wp:positionH>
            <wp:positionV relativeFrom="margin">
              <wp:posOffset>1647825</wp:posOffset>
            </wp:positionV>
            <wp:extent cx="2674620" cy="3343275"/>
            <wp:effectExtent l="19050" t="19050" r="0" b="9525"/>
            <wp:wrapSquare wrapText="bothSides"/>
            <wp:docPr id="211648285" name="Picture 4"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8285" name="Picture 4" descr="A person in a suit and ti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2674620" cy="3343275"/>
                    </a:xfrm>
                    <a:prstGeom prst="rect">
                      <a:avLst/>
                    </a:prstGeom>
                    <a:ln w="9525" cap="sq">
                      <a:solidFill>
                        <a:srgbClr val="000000"/>
                      </a:solidFill>
                      <a:prstDash val="solid"/>
                      <a:miter lim="800000"/>
                    </a:ln>
                    <a:effectLst/>
                  </pic:spPr>
                </pic:pic>
              </a:graphicData>
            </a:graphic>
          </wp:anchor>
        </w:drawing>
      </w:r>
    </w:p>
    <w:p w14:paraId="19E87A2D" w14:textId="48B37B9D" w:rsidR="0044340D" w:rsidRPr="00197ECA" w:rsidRDefault="001C08AD" w:rsidP="0044340D">
      <w:pPr>
        <w:tabs>
          <w:tab w:val="left" w:pos="5040"/>
        </w:tabs>
        <w:ind w:left="720" w:right="763"/>
        <w:rPr>
          <w:sz w:val="28"/>
          <w:szCs w:val="28"/>
        </w:rPr>
      </w:pPr>
      <w:r>
        <w:rPr>
          <w:noProof/>
        </w:rPr>
        <mc:AlternateContent>
          <mc:Choice Requires="wps">
            <w:drawing>
              <wp:anchor distT="45720" distB="45720" distL="114300" distR="114300" simplePos="0" relativeHeight="251665920" behindDoc="0" locked="0" layoutInCell="1" allowOverlap="1" wp14:anchorId="5467A740" wp14:editId="08D4A50A">
                <wp:simplePos x="0" y="0"/>
                <wp:positionH relativeFrom="column">
                  <wp:posOffset>496570</wp:posOffset>
                </wp:positionH>
                <wp:positionV relativeFrom="paragraph">
                  <wp:posOffset>3006725</wp:posOffset>
                </wp:positionV>
                <wp:extent cx="2714625" cy="276225"/>
                <wp:effectExtent l="5080" t="5715" r="13970" b="13335"/>
                <wp:wrapSquare wrapText="bothSides"/>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76225"/>
                        </a:xfrm>
                        <a:prstGeom prst="rect">
                          <a:avLst/>
                        </a:prstGeom>
                        <a:solidFill>
                          <a:srgbClr val="FFFFFF"/>
                        </a:solidFill>
                        <a:ln w="9525">
                          <a:solidFill>
                            <a:srgbClr val="000000"/>
                          </a:solidFill>
                          <a:miter lim="800000"/>
                          <a:headEnd/>
                          <a:tailEnd/>
                        </a:ln>
                      </wps:spPr>
                      <wps:txbx>
                        <w:txbxContent>
                          <w:p w14:paraId="0BDE67A0" w14:textId="4D2398AA" w:rsidR="0044340D" w:rsidRPr="0044340D" w:rsidRDefault="0044340D" w:rsidP="0044340D">
                            <w:pPr>
                              <w:jc w:val="center"/>
                              <w:rPr>
                                <w:b/>
                                <w:bCs/>
                                <w:sz w:val="24"/>
                                <w:szCs w:val="24"/>
                              </w:rPr>
                            </w:pPr>
                            <w:r w:rsidRPr="0044340D">
                              <w:rPr>
                                <w:b/>
                                <w:bCs/>
                                <w:sz w:val="24"/>
                                <w:szCs w:val="24"/>
                              </w:rPr>
                              <w:t>Stuart Schexnayder, MD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67A740" id="Text Box 30" o:spid="_x0000_s1032" type="#_x0000_t202" style="position:absolute;left:0;text-align:left;margin-left:39.1pt;margin-top:236.75pt;width:213.75pt;height:21.75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IkFwIAADIEAAAOAAAAZHJzL2Uyb0RvYy54bWysU9tu2zAMfR+wfxD0vjgxcmmNOEWXLsOA&#10;7gJ0+wBFlmNhsqhRSuzs60fJSZpdsIdhfhBIkzokD4+Wd31r2EGh12BLPhmNOVNWQqXtruRfPm9e&#10;3XDmg7CVMGBVyY/K87vVyxfLzhUqhwZMpZARiPVF50rehOCKLPOyUa3wI3DKUrAGbEUgF3dZhaIj&#10;9NZk+Xg8zzrAyiFI5T39fRiCfJXw61rJ8LGuvQrMlJx6C+nEdG7jma2WotihcI2WpzbEP3TRCm2p&#10;6AXqQQTB9qh/g2q1RPBQh5GENoO61lKlGWiayfiXaZ4a4VSahcjx7kKT/3+w8sPhyX1CFvrX0NMC&#10;0xDePYL86pmFdSPsTt0jQtcoUVHhSaQs65wvTlcj1b7wEWTbvYeKliz2ARJQX2MbWaE5GaHTAo4X&#10;0lUfmKSf+WIyneczziTF8sU8JzuWEMX5tkMf3ipoWTRKjrTUhC4Ojz4MqeeUWMyD0dVGG5Mc3G3X&#10;BtlBkAA26Tuh/5RmLOtKfjuj2n+HGKfvTxCtDqRko9uS31ySRBFpe2OrpLMgtBlsms7YE4+RuoHE&#10;0G97pquSz2OBSOsWqiMRizAIlx4aGQ3gd846Em3J/be9QMWZeWdpObeT6TSqPDnT2SInB68j2+uI&#10;sJKgSh44G8x1GF7G3qHeNVTpLId7WuhGJ66fuzq1T8JM2zo9oqj8az9lPT/11Q8AAAD//wMAUEsD&#10;BBQABgAIAAAAIQDahe7X3wAAAAoBAAAPAAAAZHJzL2Rvd25yZXYueG1sTI/BbsIwDIbvk/YOkSft&#10;gkYCLBSVpmhD4rQTHbuHJmsrGqdLApS3n3caN1v+9Pv7i83oenaxIXYeFcymApjF2psOGwWHz93L&#10;ClhMGo3uPVoFNxthUz4+FDo3/op7e6lSwygEY64VtCkNOeexbq3TceoHi3T79sHpRGtouAn6SuGu&#10;53MhltzpDulDqwe7bW19qs5OwfKnWkw+vswE97fde6idNNuDVOr5aXxbA0t2TP8w/OmTOpTkdPRn&#10;NJH1CrLVnEgFr9lCAiNACpkBO9IwywTwsuD3FcpfAAAA//8DAFBLAQItABQABgAIAAAAIQC2gziS&#10;/gAAAOEBAAATAAAAAAAAAAAAAAAAAAAAAABbQ29udGVudF9UeXBlc10ueG1sUEsBAi0AFAAGAAgA&#10;AAAhADj9If/WAAAAlAEAAAsAAAAAAAAAAAAAAAAALwEAAF9yZWxzLy5yZWxzUEsBAi0AFAAGAAgA&#10;AAAhAIXxsiQXAgAAMgQAAA4AAAAAAAAAAAAAAAAALgIAAGRycy9lMm9Eb2MueG1sUEsBAi0AFAAG&#10;AAgAAAAhANqF7tffAAAACgEAAA8AAAAAAAAAAAAAAAAAcQQAAGRycy9kb3ducmV2LnhtbFBLBQYA&#10;AAAABAAEAPMAAAB9BQAAAAA=&#10;">
                <v:textbox style="mso-fit-shape-to-text:t">
                  <w:txbxContent>
                    <w:p w14:paraId="0BDE67A0" w14:textId="4D2398AA" w:rsidR="0044340D" w:rsidRPr="0044340D" w:rsidRDefault="0044340D" w:rsidP="0044340D">
                      <w:pPr>
                        <w:jc w:val="center"/>
                        <w:rPr>
                          <w:b/>
                          <w:bCs/>
                          <w:sz w:val="24"/>
                          <w:szCs w:val="24"/>
                        </w:rPr>
                      </w:pPr>
                      <w:r w:rsidRPr="0044340D">
                        <w:rPr>
                          <w:b/>
                          <w:bCs/>
                          <w:sz w:val="24"/>
                          <w:szCs w:val="24"/>
                        </w:rPr>
                        <w:t>Stuart Schexnayder, MD</w:t>
                      </w:r>
                    </w:p>
                  </w:txbxContent>
                </v:textbox>
                <w10:wrap type="square"/>
              </v:shape>
            </w:pict>
          </mc:Fallback>
        </mc:AlternateContent>
      </w:r>
      <w:r w:rsidR="0044340D" w:rsidRPr="00197ECA">
        <w:rPr>
          <w:sz w:val="26"/>
          <w:szCs w:val="26"/>
        </w:rPr>
        <w:t xml:space="preserve">Despite increased pressure to capture patient-reported outcome measures for at least 1 year following total joint arthroplasty (TJA), follow-up rates during the first year after TJA are typically lower than desired and may result in biased findings if data are not missing at random. We conducted a retrospective review of medical records of primary total knee arthroplasty patients treated by a single surgeon at an urban academic private hospital. Main measures were demographics (sex, age, race, and insurance), body mass index, travel distance to clinic, and the Knee Injury and Osteoarthritis Outcome Score (KOOS). Multivariable regression analyses were performed to identify patient characteristics associated with attendance at follow-up visits and predictors of attendance at 6-month follow-up. Among the 205 study patients, follow-up visit attendance declined from a high of 95.7% </w:t>
      </w:r>
      <w:proofErr w:type="gramStart"/>
      <w:r w:rsidR="0044340D" w:rsidRPr="00197ECA">
        <w:rPr>
          <w:sz w:val="26"/>
          <w:szCs w:val="26"/>
        </w:rPr>
        <w:t>at</w:t>
      </w:r>
      <w:proofErr w:type="gramEnd"/>
      <w:r w:rsidR="0044340D" w:rsidRPr="00197ECA">
        <w:rPr>
          <w:sz w:val="26"/>
          <w:szCs w:val="26"/>
        </w:rPr>
        <w:t xml:space="preserve"> day 14 to lows of 69.2% at 6 months and 64.4% at 1 year. Attendance at the previously scheduled follow-up visit was a statistically significant predictor of attendance at 3-month (P=.0015), 6-month (P=.0002), and 1-year (P&lt;.0001) follow-up visits, and travel distance was significantly associated with attending the 1-year follow-up visit (P=.042). Patients with the most favorable KOOS Symptom, Pain, and Function in daily living subscale scores at 3-month follow-up were significantly less likely to attend the 6-month follow-up visit than patients with the least favorable KOOS scores. Prospective studies are needed to identify the full range of factors that may contribute to high rates of loss to follow-up after TJA, which should be of concern to researchers, clinicians, and hospitals.</w:t>
      </w:r>
    </w:p>
    <w:p w14:paraId="597FE106" w14:textId="77777777" w:rsidR="0044340D" w:rsidRDefault="0044340D" w:rsidP="005860AE">
      <w:pPr>
        <w:pStyle w:val="NormalWeb"/>
        <w:ind w:left="720" w:right="760"/>
        <w:rPr>
          <w:b/>
          <w:bCs/>
          <w:sz w:val="26"/>
          <w:szCs w:val="26"/>
        </w:rPr>
      </w:pPr>
    </w:p>
    <w:p w14:paraId="01A93B2B" w14:textId="4A8727AE" w:rsidR="00533139" w:rsidRDefault="00533139" w:rsidP="00533139">
      <w:pPr>
        <w:tabs>
          <w:tab w:val="left" w:pos="5040"/>
        </w:tabs>
        <w:ind w:left="720" w:right="763"/>
        <w:rPr>
          <w:sz w:val="26"/>
          <w:szCs w:val="26"/>
        </w:rPr>
      </w:pPr>
    </w:p>
    <w:p w14:paraId="05420107" w14:textId="1DCE8FE1" w:rsidR="0044340D" w:rsidRDefault="0044340D" w:rsidP="0044340D">
      <w:pPr>
        <w:tabs>
          <w:tab w:val="left" w:pos="5040"/>
        </w:tabs>
        <w:ind w:right="763"/>
        <w:rPr>
          <w:sz w:val="26"/>
          <w:szCs w:val="26"/>
        </w:rPr>
      </w:pPr>
    </w:p>
    <w:p w14:paraId="619201B2" w14:textId="29FB2A26" w:rsidR="0044340D" w:rsidRDefault="0044340D" w:rsidP="0044340D">
      <w:pPr>
        <w:tabs>
          <w:tab w:val="left" w:pos="5040"/>
        </w:tabs>
        <w:ind w:left="720" w:right="763"/>
        <w:rPr>
          <w:sz w:val="26"/>
          <w:szCs w:val="26"/>
        </w:rPr>
      </w:pPr>
    </w:p>
    <w:p w14:paraId="0F4E62FD" w14:textId="77777777" w:rsidR="0044340D" w:rsidRDefault="0044340D" w:rsidP="0044340D">
      <w:pPr>
        <w:tabs>
          <w:tab w:val="left" w:pos="5040"/>
        </w:tabs>
        <w:ind w:left="720" w:right="763"/>
        <w:rPr>
          <w:sz w:val="26"/>
          <w:szCs w:val="26"/>
        </w:rPr>
      </w:pPr>
    </w:p>
    <w:p w14:paraId="5B675EBE" w14:textId="77777777" w:rsidR="00197ECA" w:rsidRDefault="00197ECA" w:rsidP="0044340D">
      <w:pPr>
        <w:pStyle w:val="NormalWeb"/>
        <w:ind w:left="720" w:right="763"/>
        <w:rPr>
          <w:b/>
          <w:bCs/>
          <w:sz w:val="26"/>
          <w:szCs w:val="26"/>
        </w:rPr>
      </w:pPr>
    </w:p>
    <w:p w14:paraId="7799146D" w14:textId="6EACEBDE" w:rsidR="005860AE" w:rsidRPr="00197ECA" w:rsidRDefault="001C08AD" w:rsidP="00197ECA">
      <w:pPr>
        <w:tabs>
          <w:tab w:val="left" w:pos="5040"/>
        </w:tabs>
        <w:ind w:left="720" w:right="763"/>
        <w:rPr>
          <w:sz w:val="28"/>
          <w:szCs w:val="28"/>
        </w:rPr>
      </w:pPr>
      <w:r>
        <w:rPr>
          <w:noProof/>
          <w:sz w:val="26"/>
          <w:szCs w:val="26"/>
        </w:rPr>
        <mc:AlternateContent>
          <mc:Choice Requires="wps">
            <w:drawing>
              <wp:anchor distT="0" distB="0" distL="114300" distR="114300" simplePos="0" relativeHeight="251664896" behindDoc="0" locked="0" layoutInCell="1" allowOverlap="1" wp14:anchorId="49CDF09D" wp14:editId="4EF02AF6">
                <wp:simplePos x="0" y="0"/>
                <wp:positionH relativeFrom="column">
                  <wp:posOffset>460375</wp:posOffset>
                </wp:positionH>
                <wp:positionV relativeFrom="paragraph">
                  <wp:posOffset>3180080</wp:posOffset>
                </wp:positionV>
                <wp:extent cx="2781300" cy="304800"/>
                <wp:effectExtent l="9525" t="6350" r="9525" b="1270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04800"/>
                        </a:xfrm>
                        <a:prstGeom prst="rect">
                          <a:avLst/>
                        </a:prstGeom>
                        <a:solidFill>
                          <a:srgbClr val="FFFFFF"/>
                        </a:solidFill>
                        <a:ln w="9525">
                          <a:solidFill>
                            <a:srgbClr val="000000"/>
                          </a:solidFill>
                          <a:miter lim="800000"/>
                          <a:headEnd/>
                          <a:tailEnd/>
                        </a:ln>
                      </wps:spPr>
                      <wps:txbx>
                        <w:txbxContent>
                          <w:p w14:paraId="7C9495AB" w14:textId="06148FD7" w:rsidR="00197ECA" w:rsidRPr="00197ECA" w:rsidRDefault="00197ECA" w:rsidP="00197ECA">
                            <w:pPr>
                              <w:jc w:val="center"/>
                              <w:rPr>
                                <w:b/>
                                <w:bCs/>
                                <w:sz w:val="24"/>
                                <w:szCs w:val="24"/>
                              </w:rPr>
                            </w:pPr>
                            <w:r w:rsidRPr="00197ECA">
                              <w:rPr>
                                <w:b/>
                                <w:bCs/>
                                <w:sz w:val="24"/>
                                <w:szCs w:val="24"/>
                              </w:rPr>
                              <w:t xml:space="preserve">Stuart </w:t>
                            </w:r>
                            <w:proofErr w:type="spellStart"/>
                            <w:r w:rsidRPr="00197ECA">
                              <w:rPr>
                                <w:b/>
                                <w:bCs/>
                                <w:sz w:val="24"/>
                                <w:szCs w:val="24"/>
                              </w:rPr>
                              <w:t>Schnexayder</w:t>
                            </w:r>
                            <w:proofErr w:type="spellEnd"/>
                            <w:r w:rsidRPr="00197ECA">
                              <w:rPr>
                                <w:b/>
                                <w:bCs/>
                                <w:sz w:val="24"/>
                                <w:szCs w:val="24"/>
                              </w:rPr>
                              <w:t>, 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DF09D" id="Text Box 28" o:spid="_x0000_s1033" type="#_x0000_t202" style="position:absolute;left:0;text-align:left;margin-left:36.25pt;margin-top:250.4pt;width:219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OeGgIAADIEAAAOAAAAZHJzL2Uyb0RvYy54bWysU9tu2zAMfR+wfxD0vthJkyU14hRdugwD&#10;ugvQ7QMUWY6FyaJGKbGzry8lp2l2exmmB4EUqUPykFze9K1hB4Vegy35eJRzpqyESttdyb9+2bxa&#10;cO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fJfDG+yskkyXaVTxckxxCiePrt0Id3CloWhZIjNTWhi8O9D4Prk0sM5sHoaqONSQrutmuD&#10;7CBoADbpnNB/cjOWdSW/nk1mAwF/hcjT+RNEqwNNstFtyakEOtFJFJG2t7ZKchDaDDJVZ+yJx0jd&#10;QGLotz3TVcnn8W+kdQvVkYhFGAaXFo2EBvAHZx0Nbcn9971AxZl5b6k51+PpNE55Uqaz+YQUvLRs&#10;Ly3CSoIqeeBsENdh2Iy9Q71rKNIwDhZuqaG1Tlw/Z3VKnwYzdeu0RHHyL/Xk9bzqq0cAAAD//wMA&#10;UEsDBBQABgAIAAAAIQDnp3ac4AAAAAoBAAAPAAAAZHJzL2Rvd25yZXYueG1sTI9BT8MwDIXvSPyH&#10;yEhcEEs21q2UphNCAsENBoJr1nhtReKUJuvKv8ec4Gb7PT1/r9xM3okRh9gF0jCfKRBIdbAdNRre&#10;Xu8vcxAxGbLGBUIN3xhhU52elKaw4UgvOG5TIziEYmE0tCn1hZSxbtGbOAs9Emv7MHiTeB0aaQdz&#10;5HDv5EKplfSmI/7Qmh7vWqw/twevIV8+jh/x6er5vV7t3XW6WI8PX4PW52fT7Q2IhFP6M8MvPqND&#10;xUy7cCAbhdOwXmTs1JApxRXYkM0VX3Y8LPMcZFXK/xWqHwAAAP//AwBQSwECLQAUAAYACAAAACEA&#10;toM4kv4AAADhAQAAEwAAAAAAAAAAAAAAAAAAAAAAW0NvbnRlbnRfVHlwZXNdLnhtbFBLAQItABQA&#10;BgAIAAAAIQA4/SH/1gAAAJQBAAALAAAAAAAAAAAAAAAAAC8BAABfcmVscy8ucmVsc1BLAQItABQA&#10;BgAIAAAAIQBnHxOeGgIAADIEAAAOAAAAAAAAAAAAAAAAAC4CAABkcnMvZTJvRG9jLnhtbFBLAQIt&#10;ABQABgAIAAAAIQDnp3ac4AAAAAoBAAAPAAAAAAAAAAAAAAAAAHQEAABkcnMvZG93bnJldi54bWxQ&#10;SwUGAAAAAAQABADzAAAAgQUAAAAA&#10;">
                <v:textbox>
                  <w:txbxContent>
                    <w:p w14:paraId="7C9495AB" w14:textId="06148FD7" w:rsidR="00197ECA" w:rsidRPr="00197ECA" w:rsidRDefault="00197ECA" w:rsidP="00197ECA">
                      <w:pPr>
                        <w:jc w:val="center"/>
                        <w:rPr>
                          <w:b/>
                          <w:bCs/>
                          <w:sz w:val="24"/>
                          <w:szCs w:val="24"/>
                        </w:rPr>
                      </w:pPr>
                      <w:r w:rsidRPr="00197ECA">
                        <w:rPr>
                          <w:b/>
                          <w:bCs/>
                          <w:sz w:val="24"/>
                          <w:szCs w:val="24"/>
                        </w:rPr>
                        <w:t xml:space="preserve">Stuart </w:t>
                      </w:r>
                      <w:proofErr w:type="spellStart"/>
                      <w:r w:rsidRPr="00197ECA">
                        <w:rPr>
                          <w:b/>
                          <w:bCs/>
                          <w:sz w:val="24"/>
                          <w:szCs w:val="24"/>
                        </w:rPr>
                        <w:t>Schnexayder</w:t>
                      </w:r>
                      <w:proofErr w:type="spellEnd"/>
                      <w:r w:rsidRPr="00197ECA">
                        <w:rPr>
                          <w:b/>
                          <w:bCs/>
                          <w:sz w:val="24"/>
                          <w:szCs w:val="24"/>
                        </w:rPr>
                        <w:t>, MD</w:t>
                      </w:r>
                    </w:p>
                  </w:txbxContent>
                </v:textbox>
              </v:shape>
            </w:pict>
          </mc:Fallback>
        </mc:AlternateContent>
      </w:r>
      <w:r w:rsidR="00197ECA">
        <w:rPr>
          <w:sz w:val="26"/>
          <w:szCs w:val="26"/>
        </w:rPr>
        <w:tab/>
      </w:r>
    </w:p>
    <w:p w14:paraId="40CFE129" w14:textId="77777777" w:rsidR="00994CCB" w:rsidRDefault="00994CCB" w:rsidP="00994CCB">
      <w:pPr>
        <w:ind w:left="720" w:right="760"/>
        <w:rPr>
          <w:b/>
          <w:sz w:val="28"/>
          <w:szCs w:val="28"/>
        </w:rPr>
      </w:pPr>
    </w:p>
    <w:p w14:paraId="038E8F77" w14:textId="77777777" w:rsidR="001C38FA" w:rsidRDefault="001C38FA" w:rsidP="000F4BFA">
      <w:pPr>
        <w:ind w:left="720" w:right="760"/>
        <w:jc w:val="center"/>
        <w:rPr>
          <w:b/>
          <w:bCs/>
          <w:sz w:val="28"/>
          <w:szCs w:val="28"/>
        </w:rPr>
      </w:pPr>
    </w:p>
    <w:p w14:paraId="392CFDB6" w14:textId="77777777" w:rsidR="001C38FA" w:rsidRDefault="001C38FA" w:rsidP="000F4BFA">
      <w:pPr>
        <w:ind w:left="720" w:right="760"/>
        <w:jc w:val="center"/>
        <w:rPr>
          <w:b/>
          <w:bCs/>
          <w:sz w:val="28"/>
          <w:szCs w:val="28"/>
        </w:rPr>
      </w:pPr>
    </w:p>
    <w:p w14:paraId="282CC0E2" w14:textId="0F227D48" w:rsidR="000F4BFA" w:rsidRPr="006C76E7" w:rsidRDefault="000F4BFA" w:rsidP="000F4BFA">
      <w:pPr>
        <w:ind w:left="720" w:right="760"/>
        <w:jc w:val="center"/>
        <w:rPr>
          <w:b/>
          <w:bCs/>
          <w:sz w:val="28"/>
          <w:szCs w:val="28"/>
        </w:rPr>
      </w:pPr>
      <w:r>
        <w:rPr>
          <w:b/>
          <w:bCs/>
          <w:sz w:val="28"/>
          <w:szCs w:val="28"/>
        </w:rPr>
        <w:t xml:space="preserve">Student </w:t>
      </w:r>
      <w:r w:rsidRPr="006C76E7">
        <w:rPr>
          <w:b/>
          <w:bCs/>
          <w:sz w:val="28"/>
          <w:szCs w:val="28"/>
        </w:rPr>
        <w:t>Presentations</w:t>
      </w:r>
    </w:p>
    <w:p w14:paraId="57F0577F" w14:textId="77777777" w:rsidR="000F4BFA" w:rsidRDefault="000F4BFA" w:rsidP="000F4BFA">
      <w:pPr>
        <w:pStyle w:val="ListParagraph"/>
        <w:ind w:left="720" w:right="760"/>
        <w:jc w:val="both"/>
        <w:rPr>
          <w:b/>
          <w:bCs/>
          <w:color w:val="000000"/>
          <w:sz w:val="28"/>
          <w:szCs w:val="28"/>
        </w:rPr>
      </w:pPr>
      <w:bookmarkStart w:id="1" w:name="_Hlk132630580"/>
    </w:p>
    <w:p w14:paraId="3A598239" w14:textId="77777777" w:rsidR="000F4BFA" w:rsidRPr="005E6B92" w:rsidRDefault="000F4BFA" w:rsidP="000F4BFA">
      <w:pPr>
        <w:pStyle w:val="ListParagraph"/>
        <w:ind w:left="720" w:right="760"/>
        <w:rPr>
          <w:b/>
          <w:bCs/>
          <w:color w:val="000000"/>
          <w:sz w:val="26"/>
          <w:szCs w:val="26"/>
        </w:rPr>
      </w:pPr>
      <w:r w:rsidRPr="005E6B92">
        <w:rPr>
          <w:b/>
          <w:bCs/>
          <w:color w:val="000000"/>
          <w:sz w:val="26"/>
          <w:szCs w:val="26"/>
        </w:rPr>
        <w:t>Total joint arthroplasty patient demographics before and after COVID-19 surgery restrictions</w:t>
      </w:r>
    </w:p>
    <w:p w14:paraId="16E58B71" w14:textId="0A04AF8B" w:rsidR="000F4BFA" w:rsidRDefault="000F4BFA" w:rsidP="000F4BFA">
      <w:pPr>
        <w:pStyle w:val="ListParagraph"/>
        <w:ind w:left="630" w:right="760"/>
        <w:jc w:val="both"/>
        <w:rPr>
          <w:b/>
          <w:bCs/>
          <w:color w:val="000000"/>
          <w:sz w:val="28"/>
          <w:szCs w:val="28"/>
        </w:rPr>
      </w:pPr>
    </w:p>
    <w:bookmarkEnd w:id="1"/>
    <w:p w14:paraId="7F233381" w14:textId="609131B4" w:rsidR="000F4BFA" w:rsidRPr="005E6B92" w:rsidRDefault="00533139" w:rsidP="000F4BFA">
      <w:pPr>
        <w:pStyle w:val="ListParagraph"/>
        <w:ind w:left="720" w:right="760"/>
        <w:jc w:val="both"/>
        <w:rPr>
          <w:b/>
          <w:bCs/>
          <w:color w:val="000000"/>
          <w:sz w:val="26"/>
          <w:szCs w:val="26"/>
        </w:rPr>
      </w:pPr>
      <w:r w:rsidRPr="005E6B92">
        <w:rPr>
          <w:b/>
          <w:bCs/>
          <w:noProof/>
          <w:color w:val="000000"/>
          <w:sz w:val="26"/>
          <w:szCs w:val="26"/>
        </w:rPr>
        <w:drawing>
          <wp:anchor distT="0" distB="0" distL="114300" distR="114300" simplePos="0" relativeHeight="251643392" behindDoc="0" locked="0" layoutInCell="1" allowOverlap="1" wp14:anchorId="7869D8B8" wp14:editId="09F1D3A0">
            <wp:simplePos x="0" y="0"/>
            <wp:positionH relativeFrom="column">
              <wp:posOffset>222250</wp:posOffset>
            </wp:positionH>
            <wp:positionV relativeFrom="paragraph">
              <wp:posOffset>60325</wp:posOffset>
            </wp:positionV>
            <wp:extent cx="2409825" cy="3731260"/>
            <wp:effectExtent l="19050" t="19050" r="28575" b="21590"/>
            <wp:wrapSquare wrapText="bothSides"/>
            <wp:docPr id="1200163281" name="Picture 2" descr="Morgan McC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63281" name="Picture 2" descr="Morgan McCo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9825" cy="3731260"/>
                    </a:xfrm>
                    <a:prstGeom prst="rect">
                      <a:avLst/>
                    </a:prstGeom>
                    <a:ln w="12700"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0F4BFA" w:rsidRPr="005E6B92">
        <w:rPr>
          <w:b/>
          <w:bCs/>
          <w:color w:val="000000"/>
          <w:sz w:val="26"/>
          <w:szCs w:val="26"/>
        </w:rPr>
        <w:t xml:space="preserve">Background: </w:t>
      </w:r>
    </w:p>
    <w:p w14:paraId="047BEAAE" w14:textId="25EF18A5" w:rsidR="000F4BFA" w:rsidRPr="005E6B92" w:rsidRDefault="000F4BFA" w:rsidP="000F4BFA">
      <w:pPr>
        <w:pStyle w:val="NormalWeb"/>
        <w:spacing w:before="0" w:beforeAutospacing="0" w:after="0" w:afterAutospacing="0"/>
        <w:ind w:left="630" w:right="760"/>
        <w:rPr>
          <w:sz w:val="26"/>
          <w:szCs w:val="26"/>
        </w:rPr>
      </w:pPr>
      <w:r w:rsidRPr="005E6B92">
        <w:rPr>
          <w:sz w:val="26"/>
          <w:szCs w:val="26"/>
        </w:rPr>
        <w:t xml:space="preserve">Total joint arthroplasty (TJA) includes total hip (THA) and total knee arthroplasty (TKA). Non-emergent TJA operations were paused between mid-March and </w:t>
      </w:r>
      <w:proofErr w:type="gramStart"/>
      <w:r w:rsidRPr="005E6B92">
        <w:rPr>
          <w:sz w:val="26"/>
          <w:szCs w:val="26"/>
        </w:rPr>
        <w:t>April,</w:t>
      </w:r>
      <w:proofErr w:type="gramEnd"/>
      <w:r w:rsidRPr="005E6B92">
        <w:rPr>
          <w:sz w:val="26"/>
          <w:szCs w:val="26"/>
        </w:rPr>
        <w:t xml:space="preserve"> 2020, due to Coronavirus disease 2019 (COVID-19). This study analyzed potential disparities in access to care due to pandemic restrictions. </w:t>
      </w:r>
    </w:p>
    <w:p w14:paraId="20E6D0C8" w14:textId="77777777" w:rsidR="000F4BFA" w:rsidRPr="006C76E7" w:rsidRDefault="000F4BFA" w:rsidP="000F4BFA">
      <w:pPr>
        <w:pStyle w:val="NormalWeb"/>
        <w:spacing w:before="0" w:beforeAutospacing="0" w:after="0" w:afterAutospacing="0"/>
        <w:ind w:left="630" w:right="760"/>
        <w:rPr>
          <w:b/>
          <w:bCs/>
          <w:sz w:val="28"/>
          <w:szCs w:val="28"/>
        </w:rPr>
      </w:pPr>
    </w:p>
    <w:p w14:paraId="51E44BA4" w14:textId="77777777" w:rsidR="000F4BFA" w:rsidRPr="006C76E7" w:rsidRDefault="000F4BFA" w:rsidP="000F4BFA">
      <w:pPr>
        <w:pStyle w:val="ListParagraph"/>
        <w:ind w:left="720" w:right="760"/>
        <w:jc w:val="both"/>
        <w:rPr>
          <w:sz w:val="28"/>
          <w:szCs w:val="28"/>
        </w:rPr>
      </w:pPr>
      <w:r w:rsidRPr="005E6B92">
        <w:rPr>
          <w:b/>
          <w:bCs/>
          <w:color w:val="000000"/>
          <w:sz w:val="26"/>
          <w:szCs w:val="26"/>
        </w:rPr>
        <w:t>Methods:</w:t>
      </w:r>
      <w:r w:rsidRPr="006C76E7">
        <w:rPr>
          <w:b/>
          <w:bCs/>
          <w:sz w:val="28"/>
          <w:szCs w:val="28"/>
        </w:rPr>
        <w:t xml:space="preserve"> </w:t>
      </w:r>
    </w:p>
    <w:p w14:paraId="3E36BB41" w14:textId="1D474ACA" w:rsidR="000F4BFA" w:rsidRPr="006C76E7" w:rsidRDefault="005B1A80" w:rsidP="000F4BFA">
      <w:pPr>
        <w:pStyle w:val="NormalWeb"/>
        <w:spacing w:before="0" w:beforeAutospacing="0" w:after="0" w:afterAutospacing="0"/>
        <w:ind w:left="720" w:right="760"/>
        <w:rPr>
          <w:sz w:val="28"/>
          <w:szCs w:val="28"/>
        </w:rPr>
      </w:pPr>
      <w:r>
        <w:rPr>
          <w:noProof/>
        </w:rPr>
        <mc:AlternateContent>
          <mc:Choice Requires="wps">
            <w:drawing>
              <wp:anchor distT="45720" distB="45720" distL="114300" distR="114300" simplePos="0" relativeHeight="251661824" behindDoc="0" locked="0" layoutInCell="1" allowOverlap="1" wp14:anchorId="14F0E9E6" wp14:editId="08B809D0">
                <wp:simplePos x="0" y="0"/>
                <wp:positionH relativeFrom="column">
                  <wp:posOffset>225425</wp:posOffset>
                </wp:positionH>
                <wp:positionV relativeFrom="paragraph">
                  <wp:posOffset>1249680</wp:posOffset>
                </wp:positionV>
                <wp:extent cx="2406650" cy="84518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845185"/>
                        </a:xfrm>
                        <a:prstGeom prst="rect">
                          <a:avLst/>
                        </a:prstGeom>
                        <a:solidFill>
                          <a:srgbClr val="FFFFFF"/>
                        </a:solidFill>
                        <a:ln w="9525">
                          <a:solidFill>
                            <a:srgbClr val="000000"/>
                          </a:solidFill>
                          <a:miter lim="800000"/>
                          <a:headEnd/>
                          <a:tailEnd/>
                        </a:ln>
                      </wps:spPr>
                      <wps:txbx>
                        <w:txbxContent>
                          <w:p w14:paraId="67AFFDC8" w14:textId="77777777" w:rsidR="000F4BFA" w:rsidRPr="00A47996" w:rsidRDefault="000F4BFA" w:rsidP="000F4BFA">
                            <w:pPr>
                              <w:jc w:val="center"/>
                              <w:rPr>
                                <w:b/>
                                <w:bCs/>
                              </w:rPr>
                            </w:pPr>
                            <w:r w:rsidRPr="00A47996">
                              <w:rPr>
                                <w:b/>
                                <w:bCs/>
                              </w:rPr>
                              <w:t>Morgan McCoy</w:t>
                            </w:r>
                            <w:r>
                              <w:rPr>
                                <w:b/>
                                <w:bCs/>
                              </w:rPr>
                              <w:t>, L3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F0E9E6" id="Text Box 11" o:spid="_x0000_s1034" type="#_x0000_t202" style="position:absolute;left:0;text-align:left;margin-left:17.75pt;margin-top:98.4pt;width:189.5pt;height:66.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W/FAIAACgEAAAOAAAAZHJzL2Uyb0RvYy54bWysU9tu2zAMfR+wfxD0vtgJ4qw14hRdugwD&#10;um5Atw+QZTkWJosepcTOvn6U7KbZ7WWYHgRRlA7Jw8P1zdAadlToNNiCz2cpZ8pKqLTdF/zL592r&#10;K86cF7YSBqwq+Ek5frN5+WLdd7laQAOmUsgIxLq87wreeN/lSeJko1rhZtApS84asBWeTNwnFYqe&#10;0FuTLNJ0lfSAVYcglXN0ezc6+Sbi17WS/mNdO+WZKTjl5uOOcS/DnmzWIt+j6BotpzTEP2TRCm0p&#10;6BnqTnjBDqh/g2q1RHBQ+5mENoG61lLFGqiaefpLNY+N6FSshchx3Zkm9/9g5cPxsfuEzA9vYKAG&#10;xiJcdw/yq2MWto2we3WLCH2jREWB54GypO9cPn0NVLvcBZCy/wAVNVkcPESgocY2sEJ1MkKnBpzO&#10;pKvBM0mXi2W6WmXkkuS7WmbzqyyGEPnT7w6df6egZeFQcKSmRnRxvHc+ZCPypychmAOjq502Jhq4&#10;L7cG2VGQAHZxTeg/PTOW9QW/zhbZSMBfIdK4/gTRak9KNrqlKs6PRB5oe2urqDMvtBnPlLKxE4+B&#10;upFEP5QD0xUBhACB1hKqExGLMAqXBo0ODeB3znoSbcHdt4NAxZl5b6k51/PlMqg8Gsvs9YIMvPSU&#10;lx5hJUEVXHrkbDS2Ps5GYM7CLbWx1pHh51ympEmOkfhpdILeL+346nnANz8AAAD//wMAUEsDBBQA&#10;BgAIAAAAIQCcRIwe3QAAAAoBAAAPAAAAZHJzL2Rvd25yZXYueG1sTI/BTsMwEETvSPyDtUjcqNPS&#10;Vk0ap4qKOBaJgji7tpsE7LVlu2n4e5YTHHfmaXam3k3OstHENHgUMJ8VwAwqrwfsBLy/PT9sgKUs&#10;UUvr0Qj4Ngl2ze1NLSvtr/hqxmPuGIVgqqSAPudQcZ5Ub5xMMx8Mknf20clMZ+y4jvJK4c7yRVGs&#10;uZMD0odeBrPvjfo6XpyAQ3vYFy9xdG34OH9aGZR6CkmI+7up3QLLZsp/MPzWp+rQUKeTv6BOzAp4&#10;XK2IJL1c0wQClvMlKSdyFmUJvKn5/wnNDwAAAP//AwBQSwECLQAUAAYACAAAACEAtoM4kv4AAADh&#10;AQAAEwAAAAAAAAAAAAAAAAAAAAAAW0NvbnRlbnRfVHlwZXNdLnhtbFBLAQItABQABgAIAAAAIQA4&#10;/SH/1gAAAJQBAAALAAAAAAAAAAAAAAAAAC8BAABfcmVscy8ucmVsc1BLAQItABQABgAIAAAAIQCE&#10;xSW/FAIAACgEAAAOAAAAAAAAAAAAAAAAAC4CAABkcnMvZTJvRG9jLnhtbFBLAQItABQABgAIAAAA&#10;IQCcRIwe3QAAAAoBAAAPAAAAAAAAAAAAAAAAAG4EAABkcnMvZG93bnJldi54bWxQSwUGAAAAAAQA&#10;BADzAAAAeAUAAAAA&#10;">
                <v:textbox>
                  <w:txbxContent>
                    <w:p w14:paraId="67AFFDC8" w14:textId="77777777" w:rsidR="000F4BFA" w:rsidRPr="00A47996" w:rsidRDefault="000F4BFA" w:rsidP="000F4BFA">
                      <w:pPr>
                        <w:jc w:val="center"/>
                        <w:rPr>
                          <w:b/>
                          <w:bCs/>
                        </w:rPr>
                      </w:pPr>
                      <w:r w:rsidRPr="00A47996">
                        <w:rPr>
                          <w:b/>
                          <w:bCs/>
                        </w:rPr>
                        <w:t>Morgan McCoy</w:t>
                      </w:r>
                      <w:r>
                        <w:rPr>
                          <w:b/>
                          <w:bCs/>
                        </w:rPr>
                        <w:t>, L3</w:t>
                      </w:r>
                    </w:p>
                  </w:txbxContent>
                </v:textbox>
                <w10:wrap type="square"/>
              </v:shape>
            </w:pict>
          </mc:Fallback>
        </mc:AlternateContent>
      </w:r>
      <w:r w:rsidR="001C08AD">
        <w:rPr>
          <w:noProof/>
        </w:rPr>
        <mc:AlternateContent>
          <mc:Choice Requires="wps">
            <w:drawing>
              <wp:anchor distT="45720" distB="45720" distL="114300" distR="114300" simplePos="0" relativeHeight="251660800" behindDoc="0" locked="0" layoutInCell="1" allowOverlap="1" wp14:anchorId="7949E29C" wp14:editId="47898C99">
                <wp:simplePos x="0" y="0"/>
                <wp:positionH relativeFrom="column">
                  <wp:posOffset>-2549525</wp:posOffset>
                </wp:positionH>
                <wp:positionV relativeFrom="paragraph">
                  <wp:posOffset>1470025</wp:posOffset>
                </wp:positionV>
                <wp:extent cx="2409825" cy="42608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26085"/>
                        </a:xfrm>
                        <a:prstGeom prst="rect">
                          <a:avLst/>
                        </a:prstGeom>
                        <a:solidFill>
                          <a:schemeClr val="bg1"/>
                        </a:solidFill>
                        <a:ln w="9525">
                          <a:noFill/>
                          <a:miter lim="800000"/>
                          <a:headEnd/>
                          <a:tailEnd/>
                        </a:ln>
                      </wps:spPr>
                      <wps:txbx>
                        <w:txbxContent>
                          <w:p w14:paraId="65A7D485" w14:textId="77777777" w:rsidR="000F4BFA" w:rsidRDefault="000F4BFA" w:rsidP="000F4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9E29C" id="Text Box 12" o:spid="_x0000_s1035" type="#_x0000_t202" style="position:absolute;left:0;text-align:left;margin-left:-200.75pt;margin-top:115.75pt;width:189.75pt;height:33.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0DwIAAPwDAAAOAAAAZHJzL2Uyb0RvYy54bWysU9Fu2yAUfZ+0f0C8L3aspEusOFWXrtOk&#10;rpvU7QMw4BgNuAxI7O7rd8FpGnVv0/yAuL7cw7nnHjbXo9HkKH1QYBs6n5WUSMtBKLtv6I/vd+9W&#10;lITIrGAarGzokwz0evv2zWZwtaygBy2kJwhiQz24hvYxurooAu+lYWEGTlpMduANixj6fSE8GxDd&#10;6KIqy6tiAC+cBy5DwL+3U5JuM37XSR6/dl2QkeiGIreYV5/XNq3FdsPqvWeuV/xEg/0DC8OUxUvP&#10;ULcsMnLw6i8oo7iHAF2ccTAFdJ3iMveA3czLV9089szJ3AuKE9xZpvD/YPnD8dF98ySOH2DEAeYm&#10;grsH/jMQC7ue2b288R6GXjKBF8+TZMXgQn0qTVKHOiSQdvgCAofMDhEy0Nh5k1TBPgmi4wCezqLL&#10;MRKOP6tFuV5VS0o45hbVVbla5itY/VztfIifJBiSNg31ONSMzo73ISY2rH4+ki4LoJW4U1rnIBlJ&#10;7rQnR4YWaPcT/1entCVDQ9dLpJGKLKTybA2jIvpTK9PQVZm+yTFJjI9W5CORKT3tkYi2J3WSIJM0&#10;cWxHogTip9okVgviCeXyMNkRnw9uevC/KRnQig0Nvw7MS0r0Z4uSr+eLRfJuDhbL9xUG/jLTXmaY&#10;5QjV0EjJtN3F7PepsRscTaeyai9MTpTRYlnM03NIHr6M86mXR7v9AwAA//8DAFBLAwQUAAYACAAA&#10;ACEAAX0nEeAAAAAMAQAADwAAAGRycy9kb3ducmV2LnhtbEyPwU7DMBBE70j8g7VI3FK7AUoIcSpA&#10;4sIFtVScnXiJQ2M7st0m8PVsT+W2uzOafVOtZzuwI4bYeydhuRDA0LVe966TsPt4zQpgMSmn1eAd&#10;SvjBCOv68qJSpfaT2+BxmzpGIS6WSoJJaSw5j61Bq+LCj+hI+/LBqkRr6LgOaqJwO/BciBW3qnf0&#10;wagRXwy2++3BSvjsvvG5fwu/4p2LaV/4za65N1JeX81Pj8ASzulshhM+oUNNTI0/OB3ZICG7Fcs7&#10;8krIb04DWbI8p3oNXR6KFfC64v9L1H8AAAD//wMAUEsBAi0AFAAGAAgAAAAhALaDOJL+AAAA4QEA&#10;ABMAAAAAAAAAAAAAAAAAAAAAAFtDb250ZW50X1R5cGVzXS54bWxQSwECLQAUAAYACAAAACEAOP0h&#10;/9YAAACUAQAACwAAAAAAAAAAAAAAAAAvAQAAX3JlbHMvLnJlbHNQSwECLQAUAAYACAAAACEAXyqf&#10;tA8CAAD8AwAADgAAAAAAAAAAAAAAAAAuAgAAZHJzL2Uyb0RvYy54bWxQSwECLQAUAAYACAAAACEA&#10;AX0nEeAAAAAMAQAADwAAAAAAAAAAAAAAAABpBAAAZHJzL2Rvd25yZXYueG1sUEsFBgAAAAAEAAQA&#10;8wAAAHYFAAAAAA==&#10;" fillcolor="white [3212]" stroked="f">
                <v:textbox>
                  <w:txbxContent>
                    <w:p w14:paraId="65A7D485" w14:textId="77777777" w:rsidR="000F4BFA" w:rsidRDefault="000F4BFA" w:rsidP="000F4BFA"/>
                  </w:txbxContent>
                </v:textbox>
                <w10:wrap type="square"/>
              </v:shape>
            </w:pict>
          </mc:Fallback>
        </mc:AlternateContent>
      </w:r>
      <w:r w:rsidR="000F4BFA" w:rsidRPr="005E6B92">
        <w:rPr>
          <w:sz w:val="26"/>
          <w:szCs w:val="26"/>
        </w:rPr>
        <w:t>Three tests were used to analyze TJA patient demographics from the period of May-December 2019 (pre-COVID-19) and May-December 2020 (post-COVID-19 restrictions). Fisher’s exact tests measured and compared categorical covariates by reporting counts and percentages. Two-sample t-tests measured continuous covariates by reporting means and standard deviations.  A test of proportions measured equality of TJA counts by year</w:t>
      </w:r>
      <w:r w:rsidR="000F4BFA" w:rsidRPr="006C76E7">
        <w:rPr>
          <w:sz w:val="28"/>
          <w:szCs w:val="28"/>
        </w:rPr>
        <w:t>.</w:t>
      </w:r>
    </w:p>
    <w:p w14:paraId="54BA7CEF" w14:textId="77777777" w:rsidR="000F4BFA" w:rsidRPr="006C76E7" w:rsidRDefault="000F4BFA" w:rsidP="000F4BFA">
      <w:pPr>
        <w:pStyle w:val="NormalWeb"/>
        <w:spacing w:before="0" w:beforeAutospacing="0" w:after="0" w:afterAutospacing="0"/>
        <w:ind w:left="630" w:right="760"/>
        <w:rPr>
          <w:b/>
          <w:bCs/>
          <w:sz w:val="28"/>
          <w:szCs w:val="28"/>
        </w:rPr>
      </w:pPr>
    </w:p>
    <w:p w14:paraId="1157D23D" w14:textId="068873BD" w:rsidR="000F4BFA" w:rsidRDefault="000F4BFA" w:rsidP="000F4BFA">
      <w:pPr>
        <w:pStyle w:val="NormalWeb"/>
        <w:spacing w:before="0" w:beforeAutospacing="0" w:after="0" w:afterAutospacing="0"/>
        <w:ind w:left="720" w:right="760"/>
        <w:rPr>
          <w:b/>
          <w:bCs/>
          <w:sz w:val="28"/>
          <w:szCs w:val="28"/>
        </w:rPr>
      </w:pPr>
    </w:p>
    <w:p w14:paraId="712939D6" w14:textId="77777777" w:rsidR="000F4BFA" w:rsidRDefault="000F4BFA" w:rsidP="000F4BFA">
      <w:pPr>
        <w:pStyle w:val="NormalWeb"/>
        <w:spacing w:before="0" w:beforeAutospacing="0" w:after="0" w:afterAutospacing="0"/>
        <w:ind w:left="720" w:right="760"/>
        <w:rPr>
          <w:b/>
          <w:bCs/>
          <w:sz w:val="28"/>
          <w:szCs w:val="28"/>
        </w:rPr>
      </w:pPr>
    </w:p>
    <w:p w14:paraId="559CB21D" w14:textId="77777777" w:rsidR="000F4BFA" w:rsidRDefault="000F4BFA" w:rsidP="000F4BFA">
      <w:pPr>
        <w:pStyle w:val="NormalWeb"/>
        <w:spacing w:before="0" w:beforeAutospacing="0" w:after="0" w:afterAutospacing="0"/>
        <w:ind w:left="720" w:right="760"/>
        <w:rPr>
          <w:b/>
          <w:bCs/>
          <w:sz w:val="28"/>
          <w:szCs w:val="28"/>
        </w:rPr>
      </w:pPr>
    </w:p>
    <w:p w14:paraId="7769E79C" w14:textId="77777777" w:rsidR="000F4BFA" w:rsidRPr="005E6B92" w:rsidRDefault="000F4BFA" w:rsidP="000F4BFA">
      <w:pPr>
        <w:pStyle w:val="NormalWeb"/>
        <w:spacing w:before="0" w:beforeAutospacing="0" w:after="0" w:afterAutospacing="0"/>
        <w:ind w:left="720" w:right="760"/>
        <w:rPr>
          <w:b/>
          <w:bCs/>
          <w:sz w:val="26"/>
          <w:szCs w:val="26"/>
        </w:rPr>
      </w:pPr>
      <w:r w:rsidRPr="005E6B92">
        <w:rPr>
          <w:b/>
          <w:bCs/>
          <w:sz w:val="26"/>
          <w:szCs w:val="26"/>
        </w:rPr>
        <w:t>Results:</w:t>
      </w:r>
    </w:p>
    <w:p w14:paraId="34E74D26" w14:textId="77777777" w:rsidR="000F4BFA" w:rsidRPr="005E6B92" w:rsidRDefault="000F4BFA" w:rsidP="000F4BFA">
      <w:pPr>
        <w:pStyle w:val="NormalWeb"/>
        <w:spacing w:before="0" w:beforeAutospacing="0" w:after="0" w:afterAutospacing="0"/>
        <w:ind w:left="720" w:right="760"/>
        <w:rPr>
          <w:sz w:val="26"/>
          <w:szCs w:val="26"/>
        </w:rPr>
      </w:pPr>
      <w:r w:rsidRPr="005E6B92">
        <w:rPr>
          <w:sz w:val="26"/>
          <w:szCs w:val="26"/>
        </w:rPr>
        <w:t>Comparing the post to the pre-COVID period:</w:t>
      </w:r>
    </w:p>
    <w:p w14:paraId="28877FDA" w14:textId="77777777" w:rsidR="000F4BFA" w:rsidRPr="005E6B92" w:rsidRDefault="000F4BFA" w:rsidP="000F4BFA">
      <w:pPr>
        <w:pStyle w:val="NormalWeb"/>
        <w:numPr>
          <w:ilvl w:val="0"/>
          <w:numId w:val="4"/>
        </w:numPr>
        <w:spacing w:before="0" w:beforeAutospacing="0" w:after="0" w:afterAutospacing="0"/>
        <w:ind w:left="1080" w:right="760"/>
        <w:rPr>
          <w:b/>
          <w:bCs/>
          <w:sz w:val="26"/>
          <w:szCs w:val="26"/>
        </w:rPr>
      </w:pPr>
      <w:r w:rsidRPr="005E6B92">
        <w:rPr>
          <w:b/>
          <w:bCs/>
          <w:sz w:val="26"/>
          <w:szCs w:val="26"/>
        </w:rPr>
        <w:t>Increases:</w:t>
      </w:r>
    </w:p>
    <w:p w14:paraId="714087E3" w14:textId="77777777" w:rsidR="000F4BFA" w:rsidRPr="005E6B92" w:rsidRDefault="000F4BFA" w:rsidP="000F4BFA">
      <w:pPr>
        <w:pStyle w:val="NormalWeb"/>
        <w:numPr>
          <w:ilvl w:val="2"/>
          <w:numId w:val="7"/>
        </w:numPr>
        <w:spacing w:before="0" w:beforeAutospacing="0" w:after="0" w:afterAutospacing="0"/>
        <w:ind w:left="1440" w:right="760"/>
        <w:rPr>
          <w:sz w:val="26"/>
          <w:szCs w:val="26"/>
        </w:rPr>
      </w:pPr>
      <w:r w:rsidRPr="005E6B92">
        <w:rPr>
          <w:sz w:val="26"/>
          <w:szCs w:val="26"/>
        </w:rPr>
        <w:t>Number of TJAs (1151 vs. 882, p&lt;.001)</w:t>
      </w:r>
    </w:p>
    <w:p w14:paraId="53AA0A6C" w14:textId="77777777" w:rsidR="000F4BFA" w:rsidRPr="005E6B92" w:rsidRDefault="000F4BFA" w:rsidP="000F4BFA">
      <w:pPr>
        <w:pStyle w:val="NormalWeb"/>
        <w:numPr>
          <w:ilvl w:val="2"/>
          <w:numId w:val="7"/>
        </w:numPr>
        <w:spacing w:before="0" w:beforeAutospacing="0" w:after="0" w:afterAutospacing="0"/>
        <w:ind w:left="1440" w:right="760"/>
        <w:rPr>
          <w:sz w:val="26"/>
          <w:szCs w:val="26"/>
        </w:rPr>
      </w:pPr>
      <w:r w:rsidRPr="005E6B92">
        <w:rPr>
          <w:sz w:val="26"/>
          <w:szCs w:val="26"/>
        </w:rPr>
        <w:t>Percentage of TJAs (p&lt;.001)</w:t>
      </w:r>
    </w:p>
    <w:p w14:paraId="3D5EADEC" w14:textId="77777777" w:rsidR="000F4BFA" w:rsidRPr="005E6B92" w:rsidRDefault="000F4BFA" w:rsidP="000F4BFA">
      <w:pPr>
        <w:pStyle w:val="NormalWeb"/>
        <w:numPr>
          <w:ilvl w:val="2"/>
          <w:numId w:val="7"/>
        </w:numPr>
        <w:spacing w:before="0" w:beforeAutospacing="0" w:after="0" w:afterAutospacing="0"/>
        <w:ind w:left="1440" w:right="760"/>
        <w:rPr>
          <w:sz w:val="26"/>
          <w:szCs w:val="26"/>
        </w:rPr>
      </w:pPr>
      <w:r w:rsidRPr="005E6B92">
        <w:rPr>
          <w:sz w:val="26"/>
          <w:szCs w:val="26"/>
        </w:rPr>
        <w:t>Relative percentage of THAs vs. TKAs (26.9% vs 18.8%, p&lt;.001)</w:t>
      </w:r>
    </w:p>
    <w:p w14:paraId="744304A8" w14:textId="77777777" w:rsidR="000F4BFA" w:rsidRPr="006C76E7" w:rsidRDefault="000F4BFA" w:rsidP="000F4BFA">
      <w:pPr>
        <w:pStyle w:val="NormalWeb"/>
        <w:numPr>
          <w:ilvl w:val="2"/>
          <w:numId w:val="7"/>
        </w:numPr>
        <w:spacing w:before="0" w:beforeAutospacing="0" w:after="0" w:afterAutospacing="0"/>
        <w:ind w:left="1440" w:right="760"/>
        <w:rPr>
          <w:sz w:val="28"/>
          <w:szCs w:val="28"/>
        </w:rPr>
      </w:pPr>
      <w:r w:rsidRPr="005E6B92">
        <w:rPr>
          <w:sz w:val="26"/>
          <w:szCs w:val="26"/>
        </w:rPr>
        <w:t>Medicaid patients</w:t>
      </w:r>
    </w:p>
    <w:p w14:paraId="4A169DA3" w14:textId="77777777" w:rsidR="000F4BFA" w:rsidRPr="005E6B92" w:rsidRDefault="000F4BFA" w:rsidP="000F4BFA">
      <w:pPr>
        <w:pStyle w:val="NormalWeb"/>
        <w:numPr>
          <w:ilvl w:val="0"/>
          <w:numId w:val="4"/>
        </w:numPr>
        <w:spacing w:before="0" w:beforeAutospacing="0" w:after="0" w:afterAutospacing="0"/>
        <w:ind w:left="990" w:right="760" w:hanging="270"/>
        <w:rPr>
          <w:b/>
          <w:bCs/>
          <w:sz w:val="26"/>
          <w:szCs w:val="26"/>
        </w:rPr>
      </w:pPr>
      <w:r w:rsidRPr="005E6B92">
        <w:rPr>
          <w:b/>
          <w:bCs/>
          <w:sz w:val="26"/>
          <w:szCs w:val="26"/>
        </w:rPr>
        <w:t>Decreases</w:t>
      </w:r>
    </w:p>
    <w:p w14:paraId="60AA52C0" w14:textId="77777777" w:rsidR="000F4BFA" w:rsidRPr="005E6B92" w:rsidRDefault="000F4BFA" w:rsidP="000F4BFA">
      <w:pPr>
        <w:pStyle w:val="NormalWeb"/>
        <w:numPr>
          <w:ilvl w:val="0"/>
          <w:numId w:val="8"/>
        </w:numPr>
        <w:spacing w:before="0" w:beforeAutospacing="0" w:after="0" w:afterAutospacing="0"/>
        <w:ind w:left="1440" w:right="760"/>
        <w:rPr>
          <w:sz w:val="26"/>
          <w:szCs w:val="26"/>
        </w:rPr>
      </w:pPr>
      <w:r w:rsidRPr="005E6B92">
        <w:rPr>
          <w:sz w:val="26"/>
          <w:szCs w:val="26"/>
        </w:rPr>
        <w:t>Private insurance patients (p=.043)</w:t>
      </w:r>
    </w:p>
    <w:p w14:paraId="0135761B" w14:textId="77777777" w:rsidR="000F4BFA" w:rsidRPr="005E6B92" w:rsidRDefault="000F4BFA" w:rsidP="000F4BFA">
      <w:pPr>
        <w:pStyle w:val="NormalWeb"/>
        <w:numPr>
          <w:ilvl w:val="0"/>
          <w:numId w:val="8"/>
        </w:numPr>
        <w:spacing w:before="0" w:beforeAutospacing="0" w:after="0" w:afterAutospacing="0"/>
        <w:ind w:left="1440" w:right="760"/>
        <w:rPr>
          <w:sz w:val="26"/>
          <w:szCs w:val="26"/>
        </w:rPr>
      </w:pPr>
      <w:r w:rsidRPr="005E6B92">
        <w:rPr>
          <w:sz w:val="26"/>
          <w:szCs w:val="26"/>
        </w:rPr>
        <w:t xml:space="preserve">Average length of hospital </w:t>
      </w:r>
      <w:proofErr w:type="gramStart"/>
      <w:r w:rsidRPr="005E6B92">
        <w:rPr>
          <w:sz w:val="26"/>
          <w:szCs w:val="26"/>
        </w:rPr>
        <w:t>stay</w:t>
      </w:r>
      <w:proofErr w:type="gramEnd"/>
    </w:p>
    <w:p w14:paraId="7B00A1ED" w14:textId="77777777" w:rsidR="000F4BFA" w:rsidRPr="005E6B92" w:rsidRDefault="000F4BFA" w:rsidP="000F4BFA">
      <w:pPr>
        <w:pStyle w:val="NormalWeb"/>
        <w:numPr>
          <w:ilvl w:val="0"/>
          <w:numId w:val="4"/>
        </w:numPr>
        <w:spacing w:before="0" w:beforeAutospacing="0" w:after="0" w:afterAutospacing="0"/>
        <w:ind w:left="1080" w:right="760"/>
        <w:rPr>
          <w:b/>
          <w:bCs/>
          <w:sz w:val="26"/>
          <w:szCs w:val="26"/>
        </w:rPr>
      </w:pPr>
      <w:r w:rsidRPr="005E6B92">
        <w:rPr>
          <w:b/>
          <w:bCs/>
          <w:sz w:val="26"/>
          <w:szCs w:val="26"/>
        </w:rPr>
        <w:t xml:space="preserve">No differences </w:t>
      </w:r>
    </w:p>
    <w:p w14:paraId="6251032C" w14:textId="77777777" w:rsidR="000F4BFA" w:rsidRPr="006C76E7" w:rsidRDefault="000F4BFA" w:rsidP="000F4BFA">
      <w:pPr>
        <w:pStyle w:val="ListParagraph"/>
        <w:widowControl/>
        <w:numPr>
          <w:ilvl w:val="0"/>
          <w:numId w:val="3"/>
        </w:numPr>
        <w:autoSpaceDE/>
        <w:autoSpaceDN/>
        <w:ind w:left="1440" w:right="760"/>
        <w:contextualSpacing/>
        <w:rPr>
          <w:sz w:val="28"/>
          <w:szCs w:val="28"/>
        </w:rPr>
      </w:pPr>
      <w:r>
        <w:rPr>
          <w:sz w:val="26"/>
          <w:szCs w:val="26"/>
        </w:rPr>
        <w:t>P</w:t>
      </w:r>
      <w:r w:rsidRPr="005E6B92">
        <w:rPr>
          <w:sz w:val="26"/>
          <w:szCs w:val="26"/>
        </w:rPr>
        <w:t>atient sex, race, BMI, smoking status, or age</w:t>
      </w:r>
    </w:p>
    <w:p w14:paraId="58F3A0F3" w14:textId="77777777" w:rsidR="000F4BFA" w:rsidRPr="006C76E7" w:rsidRDefault="000F4BFA" w:rsidP="000F4BFA">
      <w:pPr>
        <w:pStyle w:val="NormalWeb"/>
        <w:spacing w:before="0" w:beforeAutospacing="0" w:after="0" w:afterAutospacing="0"/>
        <w:ind w:left="630" w:right="760"/>
        <w:rPr>
          <w:b/>
          <w:bCs/>
          <w:sz w:val="28"/>
          <w:szCs w:val="28"/>
        </w:rPr>
      </w:pPr>
    </w:p>
    <w:p w14:paraId="15726EAF" w14:textId="77777777" w:rsidR="000F4BFA" w:rsidRPr="006C76E7" w:rsidRDefault="000F4BFA" w:rsidP="000F4BFA">
      <w:pPr>
        <w:pStyle w:val="NormalWeb"/>
        <w:spacing w:before="0" w:beforeAutospacing="0" w:after="0" w:afterAutospacing="0"/>
        <w:ind w:left="720" w:right="760"/>
        <w:rPr>
          <w:sz w:val="28"/>
          <w:szCs w:val="28"/>
        </w:rPr>
      </w:pPr>
      <w:r w:rsidRPr="005E6B92">
        <w:rPr>
          <w:b/>
          <w:bCs/>
          <w:sz w:val="26"/>
          <w:szCs w:val="26"/>
        </w:rPr>
        <w:t>Conclusions</w:t>
      </w:r>
      <w:r w:rsidRPr="006C76E7">
        <w:rPr>
          <w:b/>
          <w:bCs/>
          <w:sz w:val="28"/>
          <w:szCs w:val="28"/>
        </w:rPr>
        <w:t xml:space="preserve">: </w:t>
      </w:r>
    </w:p>
    <w:p w14:paraId="620CF255" w14:textId="77777777" w:rsidR="000F4BFA" w:rsidRPr="006C76E7" w:rsidRDefault="000F4BFA" w:rsidP="000F4BFA">
      <w:pPr>
        <w:pStyle w:val="NormalWeb"/>
        <w:spacing w:before="0" w:beforeAutospacing="0" w:after="0" w:afterAutospacing="0"/>
        <w:ind w:left="720" w:right="760"/>
        <w:rPr>
          <w:sz w:val="28"/>
          <w:szCs w:val="28"/>
        </w:rPr>
      </w:pPr>
      <w:r w:rsidRPr="005E6B92">
        <w:rPr>
          <w:sz w:val="26"/>
          <w:szCs w:val="26"/>
        </w:rPr>
        <w:t>These trends may reflect pandemic-related changes in insurance status as well as the growing shift to same-day discharge</w:t>
      </w:r>
      <w:r w:rsidRPr="006C76E7">
        <w:rPr>
          <w:sz w:val="28"/>
          <w:szCs w:val="28"/>
        </w:rPr>
        <w:t>.</w:t>
      </w:r>
    </w:p>
    <w:p w14:paraId="25B9A104" w14:textId="77777777" w:rsidR="000F4BFA" w:rsidRDefault="000F4BFA" w:rsidP="000F4BFA">
      <w:pPr>
        <w:ind w:left="720"/>
        <w:rPr>
          <w:b/>
          <w:bCs/>
          <w:sz w:val="28"/>
          <w:szCs w:val="28"/>
        </w:rPr>
      </w:pPr>
      <w:bookmarkStart w:id="2" w:name="_Hlk132630825"/>
    </w:p>
    <w:p w14:paraId="5D62CCC6" w14:textId="77777777" w:rsidR="000F4BFA" w:rsidRDefault="000F4BFA" w:rsidP="000F4BFA">
      <w:pPr>
        <w:ind w:left="720"/>
        <w:rPr>
          <w:b/>
          <w:bCs/>
          <w:sz w:val="28"/>
          <w:szCs w:val="28"/>
        </w:rPr>
      </w:pPr>
    </w:p>
    <w:p w14:paraId="3256BC38" w14:textId="77777777" w:rsidR="000F4BFA" w:rsidRDefault="000F4BFA" w:rsidP="000F4BFA">
      <w:pPr>
        <w:ind w:left="720"/>
        <w:rPr>
          <w:b/>
          <w:bCs/>
          <w:sz w:val="28"/>
          <w:szCs w:val="28"/>
        </w:rPr>
      </w:pPr>
    </w:p>
    <w:p w14:paraId="447F8696" w14:textId="77777777" w:rsidR="000F4BFA" w:rsidRDefault="000F4BFA" w:rsidP="000F4BFA">
      <w:pPr>
        <w:ind w:left="720" w:right="760"/>
        <w:rPr>
          <w:b/>
          <w:bCs/>
          <w:color w:val="000000"/>
          <w:sz w:val="28"/>
          <w:szCs w:val="28"/>
        </w:rPr>
      </w:pPr>
    </w:p>
    <w:p w14:paraId="6B5B04F4" w14:textId="77777777" w:rsidR="000F4BFA" w:rsidRPr="005E6B92" w:rsidRDefault="000F4BFA" w:rsidP="000F4BFA">
      <w:pPr>
        <w:ind w:left="720" w:right="760"/>
        <w:rPr>
          <w:b/>
          <w:bCs/>
          <w:sz w:val="26"/>
          <w:szCs w:val="26"/>
        </w:rPr>
      </w:pPr>
      <w:r w:rsidRPr="005E6B92">
        <w:rPr>
          <w:b/>
          <w:bCs/>
          <w:color w:val="000000"/>
          <w:sz w:val="26"/>
          <w:szCs w:val="26"/>
        </w:rPr>
        <w:t xml:space="preserve">Effective </w:t>
      </w:r>
      <w:proofErr w:type="spellStart"/>
      <w:r w:rsidRPr="005E6B92">
        <w:rPr>
          <w:b/>
          <w:bCs/>
          <w:color w:val="000000"/>
          <w:sz w:val="26"/>
          <w:szCs w:val="26"/>
        </w:rPr>
        <w:t>Orthopaedic</w:t>
      </w:r>
      <w:proofErr w:type="spellEnd"/>
      <w:r w:rsidRPr="005E6B92">
        <w:rPr>
          <w:b/>
          <w:bCs/>
          <w:color w:val="000000"/>
          <w:sz w:val="26"/>
          <w:szCs w:val="26"/>
        </w:rPr>
        <w:t xml:space="preserve"> Care Delivery </w:t>
      </w:r>
      <w:r w:rsidRPr="005E6B92">
        <w:rPr>
          <w:b/>
          <w:bCs/>
          <w:sz w:val="26"/>
          <w:szCs w:val="26"/>
        </w:rPr>
        <w:t>in Low- and Middle- Income Countries</w:t>
      </w:r>
    </w:p>
    <w:p w14:paraId="1DD9E407" w14:textId="77777777" w:rsidR="000F4BFA" w:rsidRDefault="000F4BFA" w:rsidP="000F4BFA">
      <w:pPr>
        <w:pStyle w:val="ListParagraph"/>
        <w:ind w:left="720"/>
        <w:jc w:val="both"/>
        <w:rPr>
          <w:b/>
          <w:bCs/>
          <w:sz w:val="28"/>
          <w:szCs w:val="28"/>
        </w:rPr>
      </w:pPr>
    </w:p>
    <w:p w14:paraId="4B0D9CDC" w14:textId="77777777" w:rsidR="000F4BFA" w:rsidRPr="005E6B92" w:rsidRDefault="000F4BFA" w:rsidP="000F4BFA">
      <w:pPr>
        <w:pStyle w:val="ListParagraph"/>
        <w:ind w:left="720" w:right="760"/>
        <w:jc w:val="both"/>
        <w:rPr>
          <w:b/>
          <w:bCs/>
          <w:sz w:val="26"/>
          <w:szCs w:val="26"/>
        </w:rPr>
      </w:pPr>
      <w:r w:rsidRPr="005E6B92">
        <w:rPr>
          <w:b/>
          <w:bCs/>
          <w:noProof/>
          <w:sz w:val="26"/>
          <w:szCs w:val="26"/>
        </w:rPr>
        <w:drawing>
          <wp:anchor distT="0" distB="0" distL="114300" distR="114300" simplePos="0" relativeHeight="251644416" behindDoc="0" locked="0" layoutInCell="1" allowOverlap="1" wp14:anchorId="55D4AFA1" wp14:editId="1D5063F7">
            <wp:simplePos x="0" y="0"/>
            <wp:positionH relativeFrom="column">
              <wp:posOffset>485775</wp:posOffset>
            </wp:positionH>
            <wp:positionV relativeFrom="paragraph">
              <wp:posOffset>26670</wp:posOffset>
            </wp:positionV>
            <wp:extent cx="2324100" cy="2381250"/>
            <wp:effectExtent l="19050" t="19050" r="19050" b="19050"/>
            <wp:wrapSquare wrapText="bothSides"/>
            <wp:docPr id="1854384609" name="Picture 3" descr="Leland VanDeVen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84609" name="Picture 3" descr="Leland VanDeVenter&#10;"/>
                    <pic:cNvPicPr/>
                  </pic:nvPicPr>
                  <pic:blipFill>
                    <a:blip r:embed="rId18">
                      <a:extLst>
                        <a:ext uri="{28A0092B-C50C-407E-A947-70E740481C1C}">
                          <a14:useLocalDpi xmlns:a14="http://schemas.microsoft.com/office/drawing/2010/main" val="0"/>
                        </a:ext>
                      </a:extLst>
                    </a:blip>
                    <a:stretch>
                      <a:fillRect/>
                    </a:stretch>
                  </pic:blipFill>
                  <pic:spPr>
                    <a:xfrm>
                      <a:off x="0" y="0"/>
                      <a:ext cx="2324100" cy="2381250"/>
                    </a:xfrm>
                    <a:prstGeom prst="rect">
                      <a:avLst/>
                    </a:prstGeom>
                    <a:ln w="12700">
                      <a:solidFill>
                        <a:schemeClr val="tx1"/>
                      </a:solidFill>
                    </a:ln>
                    <a:effectLst/>
                  </pic:spPr>
                </pic:pic>
              </a:graphicData>
            </a:graphic>
          </wp:anchor>
        </w:drawing>
      </w:r>
      <w:r w:rsidRPr="005E6B92">
        <w:rPr>
          <w:b/>
          <w:bCs/>
          <w:sz w:val="26"/>
          <w:szCs w:val="26"/>
        </w:rPr>
        <w:t xml:space="preserve">Background: </w:t>
      </w:r>
    </w:p>
    <w:p w14:paraId="6447863A" w14:textId="3A88187F" w:rsidR="000F4BFA" w:rsidRPr="007D26BE" w:rsidRDefault="001C08AD" w:rsidP="000F4BFA">
      <w:pPr>
        <w:ind w:left="720" w:right="760"/>
        <w:rPr>
          <w:sz w:val="28"/>
          <w:szCs w:val="28"/>
        </w:rPr>
      </w:pPr>
      <w:r>
        <w:rPr>
          <w:noProof/>
        </w:rPr>
        <mc:AlternateContent>
          <mc:Choice Requires="wps">
            <w:drawing>
              <wp:anchor distT="45720" distB="45720" distL="114300" distR="114300" simplePos="0" relativeHeight="251659776" behindDoc="0" locked="0" layoutInCell="1" allowOverlap="1" wp14:anchorId="22877482" wp14:editId="202C3030">
                <wp:simplePos x="0" y="0"/>
                <wp:positionH relativeFrom="column">
                  <wp:posOffset>488950</wp:posOffset>
                </wp:positionH>
                <wp:positionV relativeFrom="paragraph">
                  <wp:posOffset>1950720</wp:posOffset>
                </wp:positionV>
                <wp:extent cx="2324100" cy="261620"/>
                <wp:effectExtent l="0" t="0" r="0" b="571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1620"/>
                        </a:xfrm>
                        <a:prstGeom prst="rect">
                          <a:avLst/>
                        </a:prstGeom>
                        <a:solidFill>
                          <a:srgbClr val="FFFFFF"/>
                        </a:solidFill>
                        <a:ln w="9525">
                          <a:solidFill>
                            <a:srgbClr val="000000"/>
                          </a:solidFill>
                          <a:miter lim="800000"/>
                          <a:headEnd/>
                          <a:tailEnd/>
                        </a:ln>
                      </wps:spPr>
                      <wps:txbx>
                        <w:txbxContent>
                          <w:p w14:paraId="7290DD9C" w14:textId="77777777" w:rsidR="000F4BFA" w:rsidRPr="00A47996" w:rsidRDefault="000F4BFA" w:rsidP="000F4BFA">
                            <w:pPr>
                              <w:jc w:val="center"/>
                              <w:rPr>
                                <w:b/>
                                <w:bCs/>
                              </w:rPr>
                            </w:pPr>
                            <w:r w:rsidRPr="00A47996">
                              <w:rPr>
                                <w:b/>
                                <w:bCs/>
                              </w:rPr>
                              <w:t>Leland Vandeventer</w:t>
                            </w:r>
                            <w:r>
                              <w:rPr>
                                <w:b/>
                                <w:bCs/>
                              </w:rPr>
                              <w:t>, L4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77482" id="Text Box 10" o:spid="_x0000_s1036" type="#_x0000_t202" style="position:absolute;left:0;text-align:left;margin-left:38.5pt;margin-top:153.6pt;width:183pt;height:2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OrEwIAACcEAAAOAAAAZHJzL2Uyb0RvYy54bWysk9tuGyEQhu8r9R0Q9/UearvJyusodeqq&#10;UnqQ0j4AC6wXlWUoYO+6T9+BdRwrbW+qcoEYBn5mvhlWN2OvyUE6r8DUtJjllEjDQSizq+m3r9tX&#10;V5T4wIxgGoys6VF6erN++WI12EqW0IEW0hEUMb4abE27EGyVZZ53smd+BlYadLbgehbQdLtMODag&#10;eq+zMs+X2QBOWAdceo+7d5OTrpN+20oePretl4HommJsIc0uzU2cs/WKVTvHbKf4KQz2D1H0TBl8&#10;9Cx1xwIje6d+k+oVd+ChDTMOfQZtq7hMOWA2Rf4sm4eOWZlyQTjenjH5/yfLPx0e7BdHwvgWRixg&#10;SsLbe+DfPTGw6ZjZyVvnYOgkE/hwEZFlg/XV6WpE7SsfRZrhIwgsMtsHSEJj6/pIBfMkqI4FOJ6h&#10;yzEQjpvl63Je5Oji6CuXxbJMVclY9XjbOh/eS+hJXNTUYVGTOjvc+xCjYdXjkfiYB63EVmmdDLdr&#10;NtqRA8MG2KaREnh2TBsy1PR6US4mAH+VyNP4k0SvAnayVn1Nr86HWBWxvTMi9VlgSk9rDFmbE8eI&#10;boIYxmYkSiDkhCBybUAckayDqXPxp+GiA/eTkgG7tqb+x545SYn+YLA618V8Hts8GfPFG2RJ3KWn&#10;ufQww1GqpoGSabkJ6WskcPYWq7hVCfBTJKeYsRsT99PPie1+aadTT/97/QsAAP//AwBQSwMEFAAG&#10;AAgAAAAhAKxnEbfeAAAACgEAAA8AAABkcnMvZG93bnJldi54bWxMj8FOwzAQRO9I/IO1SFwq6tCk&#10;TRXiVFCpJ04N5e7GSxIRr4Pttunfs5zocWdHM2/KzWQHcUYfekcKnucJCKTGmZ5aBYeP3dMaRIia&#10;jB4coYIrBthU93elLoy70B7PdWwFh1AotIIuxrGQMjQdWh3mbkTi35fzVkc+fSuN1xcOt4NcJMlK&#10;Wt0TN3R6xG2HzXd9sgpWP3U6e/80M9pfd2++sUuzPSyVenyYXl9ARJzivxn+8BkdKmY6uhOZIAYF&#10;ec5TooI0yRcg2JBlKStHVrJ1BrIq5e2E6hcAAP//AwBQSwECLQAUAAYACAAAACEAtoM4kv4AAADh&#10;AQAAEwAAAAAAAAAAAAAAAAAAAAAAW0NvbnRlbnRfVHlwZXNdLnhtbFBLAQItABQABgAIAAAAIQA4&#10;/SH/1gAAAJQBAAALAAAAAAAAAAAAAAAAAC8BAABfcmVscy8ucmVsc1BLAQItABQABgAIAAAAIQBq&#10;ClOrEwIAACcEAAAOAAAAAAAAAAAAAAAAAC4CAABkcnMvZTJvRG9jLnhtbFBLAQItABQABgAIAAAA&#10;IQCsZxG33gAAAAoBAAAPAAAAAAAAAAAAAAAAAG0EAABkcnMvZG93bnJldi54bWxQSwUGAAAAAAQA&#10;BADzAAAAeAUAAAAA&#10;">
                <v:textbox style="mso-fit-shape-to-text:t">
                  <w:txbxContent>
                    <w:p w14:paraId="7290DD9C" w14:textId="77777777" w:rsidR="000F4BFA" w:rsidRPr="00A47996" w:rsidRDefault="000F4BFA" w:rsidP="000F4BFA">
                      <w:pPr>
                        <w:jc w:val="center"/>
                        <w:rPr>
                          <w:b/>
                          <w:bCs/>
                        </w:rPr>
                      </w:pPr>
                      <w:r w:rsidRPr="00A47996">
                        <w:rPr>
                          <w:b/>
                          <w:bCs/>
                        </w:rPr>
                        <w:t>Leland Vandeventer</w:t>
                      </w:r>
                      <w:r>
                        <w:rPr>
                          <w:b/>
                          <w:bCs/>
                        </w:rPr>
                        <w:t>, L4</w:t>
                      </w:r>
                    </w:p>
                  </w:txbxContent>
                </v:textbox>
                <w10:wrap type="square"/>
              </v:shape>
            </w:pict>
          </mc:Fallback>
        </mc:AlternateContent>
      </w:r>
      <w:r w:rsidR="000F4BFA" w:rsidRPr="005E6B92">
        <w:rPr>
          <w:sz w:val="26"/>
          <w:szCs w:val="26"/>
        </w:rPr>
        <w:t xml:space="preserve">The global burden of musculoskeletal injuries is high. Trauma kills more people than HIV/AIDS, malaria, and tuberculosis combined. Road traffic injuries are the leading cause of death among ages 5-29. Non-governmental organizations (NGOs) have developed a wide spectrum of </w:t>
      </w:r>
      <w:proofErr w:type="spellStart"/>
      <w:r w:rsidR="000F4BFA" w:rsidRPr="005E6B92">
        <w:rPr>
          <w:sz w:val="26"/>
          <w:szCs w:val="26"/>
        </w:rPr>
        <w:t>orthopaedic</w:t>
      </w:r>
      <w:proofErr w:type="spellEnd"/>
      <w:r w:rsidR="000F4BFA" w:rsidRPr="005E6B92">
        <w:rPr>
          <w:sz w:val="26"/>
          <w:szCs w:val="26"/>
        </w:rPr>
        <w:t xml:space="preserve"> care delivery models in low-and-middle income countries (LMICs), </w:t>
      </w:r>
      <w:proofErr w:type="gramStart"/>
      <w:r w:rsidR="000F4BFA" w:rsidRPr="005E6B92">
        <w:rPr>
          <w:sz w:val="26"/>
          <w:szCs w:val="26"/>
        </w:rPr>
        <w:t>e.g.</w:t>
      </w:r>
      <w:proofErr w:type="gramEnd"/>
      <w:r w:rsidR="000F4BFA" w:rsidRPr="005E6B92">
        <w:rPr>
          <w:sz w:val="26"/>
          <w:szCs w:val="26"/>
        </w:rPr>
        <w:t xml:space="preserve"> specialized implants and postoperative rehabilitation. This study defines and compares 15 predominant models of care: the combination or services provided by an organization in its mission to deliver </w:t>
      </w:r>
      <w:proofErr w:type="spellStart"/>
      <w:r w:rsidR="000F4BFA" w:rsidRPr="005E6B92">
        <w:rPr>
          <w:sz w:val="26"/>
          <w:szCs w:val="26"/>
        </w:rPr>
        <w:t>orthopaedic</w:t>
      </w:r>
      <w:proofErr w:type="spellEnd"/>
      <w:r w:rsidR="000F4BFA" w:rsidRPr="005E6B92">
        <w:rPr>
          <w:sz w:val="26"/>
          <w:szCs w:val="26"/>
        </w:rPr>
        <w:t xml:space="preserve"> care</w:t>
      </w:r>
      <w:r w:rsidR="000F4BFA" w:rsidRPr="007D26BE">
        <w:rPr>
          <w:sz w:val="28"/>
          <w:szCs w:val="28"/>
        </w:rPr>
        <w:t>.</w:t>
      </w:r>
    </w:p>
    <w:p w14:paraId="26F544E6" w14:textId="77777777" w:rsidR="000F4BFA" w:rsidRPr="007D26BE" w:rsidRDefault="000F4BFA" w:rsidP="000F4BFA">
      <w:pPr>
        <w:pStyle w:val="NormalWeb"/>
        <w:spacing w:before="0" w:beforeAutospacing="0" w:after="0" w:afterAutospacing="0"/>
        <w:ind w:left="720" w:right="760"/>
        <w:rPr>
          <w:b/>
          <w:bCs/>
          <w:sz w:val="28"/>
          <w:szCs w:val="28"/>
        </w:rPr>
      </w:pPr>
    </w:p>
    <w:p w14:paraId="2A60FFA0" w14:textId="77777777" w:rsidR="000F4BFA" w:rsidRDefault="000F4BFA" w:rsidP="000F4BFA">
      <w:pPr>
        <w:pStyle w:val="NormalWeb"/>
        <w:spacing w:before="0" w:beforeAutospacing="0" w:after="0" w:afterAutospacing="0"/>
        <w:ind w:left="720" w:right="760"/>
        <w:rPr>
          <w:b/>
          <w:bCs/>
          <w:sz w:val="28"/>
          <w:szCs w:val="28"/>
        </w:rPr>
      </w:pPr>
    </w:p>
    <w:p w14:paraId="663B6F52" w14:textId="77777777" w:rsidR="000F4BFA" w:rsidRPr="005E6B92" w:rsidRDefault="000F4BFA" w:rsidP="000F4BFA">
      <w:pPr>
        <w:pStyle w:val="NormalWeb"/>
        <w:spacing w:before="0" w:beforeAutospacing="0" w:after="0" w:afterAutospacing="0"/>
        <w:ind w:left="720" w:right="760"/>
        <w:rPr>
          <w:sz w:val="26"/>
          <w:szCs w:val="26"/>
        </w:rPr>
      </w:pPr>
      <w:r w:rsidRPr="005E6B92">
        <w:rPr>
          <w:b/>
          <w:bCs/>
          <w:sz w:val="26"/>
          <w:szCs w:val="26"/>
        </w:rPr>
        <w:t xml:space="preserve">Methods: </w:t>
      </w:r>
    </w:p>
    <w:p w14:paraId="112A8099" w14:textId="77777777" w:rsidR="000F4BFA" w:rsidRPr="005E6B92" w:rsidRDefault="000F4BFA" w:rsidP="000F4BFA">
      <w:pPr>
        <w:ind w:left="720" w:right="760"/>
        <w:rPr>
          <w:sz w:val="26"/>
          <w:szCs w:val="26"/>
        </w:rPr>
      </w:pPr>
      <w:r w:rsidRPr="005E6B92">
        <w:rPr>
          <w:color w:val="000000"/>
          <w:sz w:val="26"/>
          <w:szCs w:val="26"/>
        </w:rPr>
        <w:t xml:space="preserve">A literature review and Internet investigation was conducted which identified 409 </w:t>
      </w:r>
      <w:proofErr w:type="spellStart"/>
      <w:r w:rsidRPr="005E6B92">
        <w:rPr>
          <w:color w:val="000000"/>
          <w:sz w:val="26"/>
          <w:szCs w:val="26"/>
        </w:rPr>
        <w:t>orthopaedic</w:t>
      </w:r>
      <w:proofErr w:type="spellEnd"/>
      <w:r w:rsidRPr="005E6B92">
        <w:rPr>
          <w:color w:val="000000"/>
          <w:sz w:val="26"/>
          <w:szCs w:val="26"/>
        </w:rPr>
        <w:t xml:space="preserve"> care models. </w:t>
      </w:r>
      <w:r w:rsidRPr="005E6B92">
        <w:rPr>
          <w:sz w:val="26"/>
          <w:szCs w:val="26"/>
        </w:rPr>
        <w:t xml:space="preserve">Of those,15 </w:t>
      </w:r>
      <w:proofErr w:type="gramStart"/>
      <w:r w:rsidRPr="005E6B92">
        <w:rPr>
          <w:sz w:val="26"/>
          <w:szCs w:val="26"/>
        </w:rPr>
        <w:t>were</w:t>
      </w:r>
      <w:proofErr w:type="gramEnd"/>
      <w:r w:rsidRPr="005E6B92">
        <w:rPr>
          <w:sz w:val="26"/>
          <w:szCs w:val="26"/>
        </w:rPr>
        <w:t xml:space="preserve"> selected for this study. </w:t>
      </w:r>
      <w:r w:rsidRPr="005E6B92">
        <w:rPr>
          <w:color w:val="000000"/>
          <w:sz w:val="26"/>
          <w:szCs w:val="26"/>
          <w:shd w:val="clear" w:color="auto" w:fill="FFFFFF"/>
        </w:rPr>
        <w:t xml:space="preserve">Publicly available financial information and clinical data was reviewed for the years 2018-2020. </w:t>
      </w:r>
    </w:p>
    <w:p w14:paraId="26941EF6" w14:textId="77777777" w:rsidR="000F4BFA" w:rsidRPr="005E6B92" w:rsidRDefault="000F4BFA" w:rsidP="000F4BFA">
      <w:pPr>
        <w:pStyle w:val="NormalWeb"/>
        <w:spacing w:before="0" w:beforeAutospacing="0" w:after="0" w:afterAutospacing="0"/>
        <w:ind w:left="720" w:right="760"/>
        <w:rPr>
          <w:b/>
          <w:bCs/>
          <w:sz w:val="26"/>
          <w:szCs w:val="26"/>
        </w:rPr>
      </w:pPr>
    </w:p>
    <w:p w14:paraId="1B7491BF" w14:textId="77777777" w:rsidR="000F4BFA" w:rsidRPr="005E6B92" w:rsidRDefault="000F4BFA" w:rsidP="000F4BFA">
      <w:pPr>
        <w:pStyle w:val="NormalWeb"/>
        <w:spacing w:before="0" w:beforeAutospacing="0" w:after="0" w:afterAutospacing="0"/>
        <w:ind w:left="720" w:right="760"/>
        <w:rPr>
          <w:b/>
          <w:bCs/>
          <w:sz w:val="26"/>
          <w:szCs w:val="26"/>
        </w:rPr>
      </w:pPr>
      <w:r w:rsidRPr="005E6B92">
        <w:rPr>
          <w:b/>
          <w:bCs/>
          <w:sz w:val="26"/>
          <w:szCs w:val="26"/>
        </w:rPr>
        <w:t>Results:</w:t>
      </w:r>
    </w:p>
    <w:p w14:paraId="6207FFB6" w14:textId="77777777" w:rsidR="000F4BFA" w:rsidRPr="005E6B92" w:rsidRDefault="000F4BFA" w:rsidP="000F4BFA">
      <w:pPr>
        <w:ind w:left="720" w:right="760"/>
        <w:rPr>
          <w:sz w:val="26"/>
          <w:szCs w:val="26"/>
        </w:rPr>
      </w:pPr>
      <w:r w:rsidRPr="005E6B92">
        <w:rPr>
          <w:sz w:val="26"/>
          <w:szCs w:val="26"/>
        </w:rPr>
        <w:t xml:space="preserve">The mean number of years in operation was 27.5. Most organizations trained local MDs and ancillary medical staff. (Table 2) The majority had a non-profit status, did not have a religious affiliation, and reported some research activity. (Table 3) The predominant </w:t>
      </w:r>
      <w:proofErr w:type="spellStart"/>
      <w:r w:rsidRPr="005E6B92">
        <w:rPr>
          <w:sz w:val="26"/>
          <w:szCs w:val="26"/>
        </w:rPr>
        <w:t>orthopaedic</w:t>
      </w:r>
      <w:proofErr w:type="spellEnd"/>
      <w:r w:rsidRPr="005E6B92">
        <w:rPr>
          <w:sz w:val="26"/>
          <w:szCs w:val="26"/>
        </w:rPr>
        <w:t xml:space="preserve"> care activities include </w:t>
      </w:r>
      <w:r w:rsidRPr="005E6B92">
        <w:rPr>
          <w:color w:val="000000"/>
          <w:sz w:val="26"/>
          <w:szCs w:val="26"/>
        </w:rPr>
        <w:t>facilitating visits by foreign surgeons</w:t>
      </w:r>
      <w:r w:rsidRPr="005E6B92">
        <w:rPr>
          <w:sz w:val="26"/>
          <w:szCs w:val="26"/>
        </w:rPr>
        <w:t xml:space="preserve">; </w:t>
      </w:r>
      <w:r w:rsidRPr="005E6B92">
        <w:rPr>
          <w:color w:val="000000"/>
          <w:sz w:val="26"/>
          <w:szCs w:val="26"/>
        </w:rPr>
        <w:t>educating local providers</w:t>
      </w:r>
      <w:r w:rsidRPr="005E6B92">
        <w:rPr>
          <w:sz w:val="26"/>
          <w:szCs w:val="26"/>
        </w:rPr>
        <w:t xml:space="preserve">; </w:t>
      </w:r>
      <w:r w:rsidRPr="005E6B92">
        <w:rPr>
          <w:color w:val="000000"/>
          <w:sz w:val="26"/>
          <w:szCs w:val="26"/>
        </w:rPr>
        <w:t>supplying implants</w:t>
      </w:r>
      <w:r w:rsidRPr="005E6B92">
        <w:rPr>
          <w:sz w:val="26"/>
          <w:szCs w:val="26"/>
        </w:rPr>
        <w:t xml:space="preserve">; </w:t>
      </w:r>
      <w:r w:rsidRPr="005E6B92">
        <w:rPr>
          <w:color w:val="000000"/>
          <w:sz w:val="26"/>
          <w:szCs w:val="26"/>
        </w:rPr>
        <w:t>conducting research</w:t>
      </w:r>
      <w:r w:rsidRPr="005E6B92">
        <w:rPr>
          <w:sz w:val="26"/>
          <w:szCs w:val="26"/>
        </w:rPr>
        <w:t xml:space="preserve">; </w:t>
      </w:r>
      <w:r w:rsidRPr="005E6B92">
        <w:rPr>
          <w:color w:val="000000"/>
          <w:sz w:val="26"/>
          <w:szCs w:val="26"/>
        </w:rPr>
        <w:t>performing surgeries</w:t>
      </w:r>
      <w:r w:rsidRPr="005E6B92">
        <w:rPr>
          <w:sz w:val="26"/>
          <w:szCs w:val="26"/>
        </w:rPr>
        <w:t xml:space="preserve"> and </w:t>
      </w:r>
      <w:r w:rsidRPr="005E6B92">
        <w:rPr>
          <w:color w:val="000000"/>
          <w:sz w:val="26"/>
          <w:szCs w:val="26"/>
        </w:rPr>
        <w:t>creating cost-sharing for-profit payment models</w:t>
      </w:r>
      <w:r w:rsidRPr="005E6B92">
        <w:rPr>
          <w:sz w:val="26"/>
          <w:szCs w:val="26"/>
        </w:rPr>
        <w:t xml:space="preserve">. Total expenses and the </w:t>
      </w:r>
      <w:proofErr w:type="gramStart"/>
      <w:r w:rsidRPr="005E6B92">
        <w:rPr>
          <w:sz w:val="26"/>
          <w:szCs w:val="26"/>
        </w:rPr>
        <w:t>percent</w:t>
      </w:r>
      <w:proofErr w:type="gramEnd"/>
      <w:r w:rsidRPr="005E6B92">
        <w:rPr>
          <w:sz w:val="26"/>
          <w:szCs w:val="26"/>
        </w:rPr>
        <w:t xml:space="preserve"> spent on medical operations per surgery completed were analyzed. </w:t>
      </w:r>
      <w:proofErr w:type="gramStart"/>
      <w:r w:rsidRPr="005E6B92">
        <w:rPr>
          <w:sz w:val="26"/>
          <w:szCs w:val="26"/>
        </w:rPr>
        <w:t>The majority of</w:t>
      </w:r>
      <w:proofErr w:type="gramEnd"/>
      <w:r w:rsidRPr="005E6B92">
        <w:rPr>
          <w:sz w:val="26"/>
          <w:szCs w:val="26"/>
        </w:rPr>
        <w:t xml:space="preserve"> costs were medical operation expenses expressed as a mean (84%), followed by non-medical related activities (9%) and fund raising (7%). The number of annual surgeries performed or facilitated ranged from 123 to 117,600. The cost of the least expensive model, SIGN, averaged $23.00 per surgery. </w:t>
      </w:r>
    </w:p>
    <w:p w14:paraId="67E9D337" w14:textId="77777777" w:rsidR="000F4BFA" w:rsidRPr="005E6B92" w:rsidRDefault="000F4BFA" w:rsidP="000F4BFA">
      <w:pPr>
        <w:pStyle w:val="NormalWeb"/>
        <w:spacing w:before="0" w:beforeAutospacing="0" w:after="0" w:afterAutospacing="0"/>
        <w:ind w:left="720" w:right="760"/>
        <w:rPr>
          <w:b/>
          <w:bCs/>
          <w:sz w:val="26"/>
          <w:szCs w:val="26"/>
        </w:rPr>
      </w:pPr>
    </w:p>
    <w:p w14:paraId="1058C69E" w14:textId="77777777" w:rsidR="000F4BFA" w:rsidRPr="005E6B92" w:rsidRDefault="000F4BFA" w:rsidP="000F4BFA">
      <w:pPr>
        <w:pStyle w:val="NormalWeb"/>
        <w:spacing w:before="0" w:beforeAutospacing="0" w:after="0" w:afterAutospacing="0"/>
        <w:ind w:left="720" w:right="760"/>
        <w:rPr>
          <w:sz w:val="26"/>
          <w:szCs w:val="26"/>
        </w:rPr>
      </w:pPr>
      <w:r w:rsidRPr="005E6B92">
        <w:rPr>
          <w:b/>
          <w:bCs/>
          <w:sz w:val="26"/>
          <w:szCs w:val="26"/>
        </w:rPr>
        <w:t xml:space="preserve">Conclusions: </w:t>
      </w:r>
    </w:p>
    <w:bookmarkEnd w:id="2"/>
    <w:p w14:paraId="38C84283" w14:textId="77777777" w:rsidR="000F4BFA" w:rsidRPr="007D26BE" w:rsidRDefault="000F4BFA" w:rsidP="000F4BFA">
      <w:pPr>
        <w:ind w:left="720" w:right="760"/>
        <w:rPr>
          <w:sz w:val="28"/>
          <w:szCs w:val="28"/>
        </w:rPr>
      </w:pPr>
      <w:r w:rsidRPr="005E6B92">
        <w:rPr>
          <w:sz w:val="26"/>
          <w:szCs w:val="26"/>
        </w:rPr>
        <w:t xml:space="preserve">These findings suggest that combining various models of care is the most efficient means of delivering </w:t>
      </w:r>
      <w:proofErr w:type="spellStart"/>
      <w:r w:rsidRPr="005E6B92">
        <w:rPr>
          <w:sz w:val="26"/>
          <w:szCs w:val="26"/>
        </w:rPr>
        <w:t>orthopaedic</w:t>
      </w:r>
      <w:proofErr w:type="spellEnd"/>
      <w:r w:rsidRPr="005E6B92">
        <w:rPr>
          <w:sz w:val="26"/>
          <w:szCs w:val="26"/>
        </w:rPr>
        <w:t xml:space="preserve"> care appropriate for the population</w:t>
      </w:r>
      <w:r w:rsidRPr="007D26BE">
        <w:rPr>
          <w:sz w:val="28"/>
          <w:szCs w:val="28"/>
        </w:rPr>
        <w:t>.</w:t>
      </w:r>
    </w:p>
    <w:p w14:paraId="75AC6E62" w14:textId="77777777" w:rsidR="000F4BFA" w:rsidRDefault="000F4BFA" w:rsidP="000F4BFA">
      <w:pPr>
        <w:spacing w:before="95"/>
        <w:ind w:left="720" w:right="760"/>
        <w:rPr>
          <w:rFonts w:ascii="Myriad Pro"/>
          <w:b/>
          <w:color w:val="231F20"/>
          <w:spacing w:val="-2"/>
          <w:position w:val="2"/>
          <w:sz w:val="38"/>
        </w:rPr>
      </w:pPr>
    </w:p>
    <w:p w14:paraId="73139AC9" w14:textId="77777777" w:rsidR="000F4BFA" w:rsidRDefault="000F4BFA" w:rsidP="000F4BFA">
      <w:pPr>
        <w:rPr>
          <w:rFonts w:ascii="Myriad Pro"/>
          <w:b/>
          <w:color w:val="231F20"/>
          <w:spacing w:val="-2"/>
          <w:position w:val="2"/>
          <w:sz w:val="38"/>
        </w:rPr>
      </w:pPr>
      <w:r>
        <w:rPr>
          <w:rFonts w:ascii="Myriad Pro"/>
          <w:b/>
          <w:color w:val="231F20"/>
          <w:spacing w:val="-2"/>
          <w:position w:val="2"/>
          <w:sz w:val="38"/>
        </w:rPr>
        <w:br w:type="page"/>
      </w:r>
    </w:p>
    <w:p w14:paraId="52261485" w14:textId="77777777" w:rsidR="000F4BFA" w:rsidRDefault="000F4BFA" w:rsidP="000F4BFA">
      <w:pPr>
        <w:rPr>
          <w:rFonts w:ascii="Myriad Pro"/>
          <w:b/>
          <w:color w:val="231F20"/>
          <w:spacing w:val="-2"/>
          <w:position w:val="2"/>
          <w:sz w:val="38"/>
        </w:rPr>
      </w:pPr>
    </w:p>
    <w:p w14:paraId="19EE03C4" w14:textId="77777777" w:rsidR="000F4BFA" w:rsidRDefault="000F4BFA" w:rsidP="000F4BFA">
      <w:pPr>
        <w:pStyle w:val="ListParagraph"/>
        <w:ind w:left="720" w:right="760"/>
        <w:jc w:val="both"/>
        <w:rPr>
          <w:b/>
          <w:bCs/>
          <w:color w:val="000000"/>
          <w:sz w:val="26"/>
          <w:szCs w:val="26"/>
        </w:rPr>
      </w:pPr>
      <w:r w:rsidRPr="005E6B92">
        <w:rPr>
          <w:b/>
          <w:bCs/>
          <w:color w:val="000000"/>
          <w:sz w:val="26"/>
          <w:szCs w:val="26"/>
        </w:rPr>
        <w:t xml:space="preserve">Effectiveness of an Evidence-Based Protocol on Antibiotic Stewardship, Infection </w:t>
      </w:r>
      <w:proofErr w:type="gramStart"/>
      <w:r w:rsidRPr="005E6B92">
        <w:rPr>
          <w:b/>
          <w:bCs/>
          <w:color w:val="000000"/>
          <w:sz w:val="26"/>
          <w:szCs w:val="26"/>
        </w:rPr>
        <w:t>Rate</w:t>
      </w:r>
      <w:proofErr w:type="gramEnd"/>
      <w:r w:rsidRPr="005E6B92">
        <w:rPr>
          <w:b/>
          <w:bCs/>
          <w:color w:val="000000"/>
          <w:sz w:val="26"/>
          <w:szCs w:val="26"/>
        </w:rPr>
        <w:t xml:space="preserve"> and Incidence of Drug-Induced Complications in Type III Open Fractures</w:t>
      </w:r>
    </w:p>
    <w:p w14:paraId="5B133AB0" w14:textId="6B3E1B6B" w:rsidR="000F4BFA" w:rsidRDefault="000F4BFA" w:rsidP="000F4BFA">
      <w:pPr>
        <w:pStyle w:val="ListParagraph"/>
        <w:ind w:left="720" w:right="760"/>
        <w:jc w:val="both"/>
        <w:rPr>
          <w:b/>
          <w:bCs/>
          <w:color w:val="000000"/>
          <w:sz w:val="26"/>
          <w:szCs w:val="26"/>
        </w:rPr>
      </w:pPr>
    </w:p>
    <w:p w14:paraId="0BBF4C88" w14:textId="48AEC916" w:rsidR="000F4BFA" w:rsidRPr="00A10CFE" w:rsidRDefault="001C38FA" w:rsidP="00544E1F">
      <w:pPr>
        <w:pStyle w:val="ListParagraph"/>
        <w:tabs>
          <w:tab w:val="left" w:pos="4320"/>
        </w:tabs>
        <w:ind w:left="720" w:right="760"/>
        <w:jc w:val="both"/>
        <w:rPr>
          <w:b/>
          <w:bCs/>
          <w:color w:val="000000"/>
          <w:sz w:val="26"/>
          <w:szCs w:val="26"/>
        </w:rPr>
      </w:pPr>
      <w:r>
        <w:rPr>
          <w:b/>
          <w:bCs/>
          <w:noProof/>
          <w:color w:val="000000"/>
          <w:sz w:val="26"/>
          <w:szCs w:val="26"/>
        </w:rPr>
        <w:drawing>
          <wp:anchor distT="0" distB="0" distL="114300" distR="114300" simplePos="0" relativeHeight="251645440" behindDoc="0" locked="0" layoutInCell="1" allowOverlap="1" wp14:anchorId="719AA13E" wp14:editId="3017AF1B">
            <wp:simplePos x="0" y="0"/>
            <wp:positionH relativeFrom="column">
              <wp:posOffset>450215</wp:posOffset>
            </wp:positionH>
            <wp:positionV relativeFrom="paragraph">
              <wp:posOffset>125730</wp:posOffset>
            </wp:positionV>
            <wp:extent cx="2242185" cy="2558415"/>
            <wp:effectExtent l="19050" t="19050" r="24765" b="13335"/>
            <wp:wrapSquare wrapText="bothSides"/>
            <wp:docPr id="1590803195" name="Picture 1" descr="A person in a white shirt and t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03195" name="Picture 1" descr="A person in a white shirt and tie&#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242185" cy="2558415"/>
                    </a:xfrm>
                    <a:prstGeom prst="rect">
                      <a:avLst/>
                    </a:prstGeom>
                    <a:ln w="12700"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000F4BFA" w:rsidRPr="00A10CFE">
        <w:rPr>
          <w:b/>
          <w:bCs/>
          <w:color w:val="000000"/>
          <w:sz w:val="26"/>
          <w:szCs w:val="26"/>
        </w:rPr>
        <w:t>Background</w:t>
      </w:r>
    </w:p>
    <w:p w14:paraId="44E7A1AC" w14:textId="19A49967" w:rsidR="000F4BFA" w:rsidRPr="00A10CFE" w:rsidRDefault="001C08AD" w:rsidP="000F4BFA">
      <w:pPr>
        <w:pStyle w:val="ListParagraph"/>
        <w:ind w:left="720" w:right="760"/>
        <w:rPr>
          <w:color w:val="000000"/>
          <w:sz w:val="26"/>
          <w:szCs w:val="26"/>
        </w:rPr>
      </w:pPr>
      <w:r>
        <w:rPr>
          <w:noProof/>
        </w:rPr>
        <mc:AlternateContent>
          <mc:Choice Requires="wps">
            <w:drawing>
              <wp:anchor distT="45720" distB="45720" distL="114300" distR="114300" simplePos="0" relativeHeight="251662848" behindDoc="0" locked="0" layoutInCell="1" allowOverlap="1" wp14:anchorId="418D6031" wp14:editId="21C42CBF">
                <wp:simplePos x="0" y="0"/>
                <wp:positionH relativeFrom="column">
                  <wp:posOffset>450850</wp:posOffset>
                </wp:positionH>
                <wp:positionV relativeFrom="paragraph">
                  <wp:posOffset>2075815</wp:posOffset>
                </wp:positionV>
                <wp:extent cx="2242185" cy="422275"/>
                <wp:effectExtent l="0" t="0" r="571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422275"/>
                        </a:xfrm>
                        <a:prstGeom prst="rect">
                          <a:avLst/>
                        </a:prstGeom>
                        <a:solidFill>
                          <a:srgbClr val="FFFFFF"/>
                        </a:solidFill>
                        <a:ln w="9525">
                          <a:solidFill>
                            <a:srgbClr val="000000"/>
                          </a:solidFill>
                          <a:miter lim="800000"/>
                          <a:headEnd/>
                          <a:tailEnd/>
                        </a:ln>
                      </wps:spPr>
                      <wps:txbx>
                        <w:txbxContent>
                          <w:p w14:paraId="3A92AE12" w14:textId="77777777" w:rsidR="000F4BFA" w:rsidRPr="00A47996" w:rsidRDefault="000F4BFA" w:rsidP="000F4BFA">
                            <w:pPr>
                              <w:jc w:val="center"/>
                              <w:rPr>
                                <w:b/>
                                <w:bCs/>
                              </w:rPr>
                            </w:pPr>
                            <w:r>
                              <w:rPr>
                                <w:b/>
                                <w:bCs/>
                              </w:rPr>
                              <w:t>Jonathan Willard, Medical Student Research Fellow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D6031" id="Text Box 9" o:spid="_x0000_s1037" type="#_x0000_t202" style="position:absolute;left:0;text-align:left;margin-left:35.5pt;margin-top:163.45pt;width:176.55pt;height:33.2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MIFAIAACcEAAAOAAAAZHJzL2Uyb0RvYy54bWysk82O2yAQx++V+g6Ie+PESrpZK85qm22q&#10;StttpW0fYIJxjIoZCiR2+vQdsDebfl2qckAMA39mfjOsbvpWs6N0XqEp+Wwy5UwagZUy+5J/+bx9&#10;teTMBzAVaDSy5Cfp+c365YtVZwuZY4O6ko6RiPFFZ0vehGCLLPOikS34CVppyFmjayGQ6fZZ5aAj&#10;9VZn+XT6OuvQVdahkN7T7t3g5OukX9dShI917WVguuQUW0izS/Muztl6BcXegW2UGMOAf4iiBWXo&#10;0bPUHQRgB6d+k2qVcOixDhOBbYZ1rYRMOVA2s+kv2Tw2YGXKheB4e8bk/5+seDg+2k+Ohf4N9lTA&#10;lIS39yi+emZw04DZy1vnsGskVPTwLCLLOuuL8WpE7QsfRXbdB6yoyHAImIT62rWRCuXJSJ0KcDpD&#10;l31ggjbzfJ7PlgvOBPnmeZ5fLdITUDzdts6HdxJbFhcld1TUpA7Hex9iNFA8HYmPedSq2iqtk+H2&#10;u4127AjUANs0RvWfjmnDupJfL/LFAOCvEtM0/iTRqkCdrFVb8uX5EBQR21tTpT4LoPSwppC1GTlG&#10;dAPE0O96piqCnChHrjusTkTW4dC59NNo0aD7zllHXVty/+0ATnKm3xuqzvVsPo9tnoz54ionw116&#10;dpceMIKkSh44G5abkL5GAmdvqYpblQA/RzLGTN2YuI8/J7b7pZ1OPf/v9Q8AAAD//wMAUEsDBBQA&#10;BgAIAAAAIQCmiRlt3wAAAAoBAAAPAAAAZHJzL2Rvd25yZXYueG1sTI/NTsMwEITvSLyDtUhcKur8&#10;NdAQp4JKPXFqKHc3XpKIeB1it03fnuUEx9kZzX5TbmY7iDNOvnekIF5GIJAaZ3pqFRzedw9PIHzQ&#10;ZPTgCBVc0cOmur0pdWHchfZ4rkMruIR8oRV0IYyFlL7p0Gq/dCMSe59usjqwnFppJn3hcjvIJIpy&#10;aXVP/KHTI247bL7qk1WQf9fp4u3DLGh/3b1OjV2Z7WGl1P3d/PIMIuAc/sLwi8/oUDHT0Z3IeDEo&#10;eIx5SlCQJvkaBAeyJItBHPmyTjOQVSn/T6h+AAAA//8DAFBLAQItABQABgAIAAAAIQC2gziS/gAA&#10;AOEBAAATAAAAAAAAAAAAAAAAAAAAAABbQ29udGVudF9UeXBlc10ueG1sUEsBAi0AFAAGAAgAAAAh&#10;ADj9If/WAAAAlAEAAAsAAAAAAAAAAAAAAAAALwEAAF9yZWxzLy5yZWxzUEsBAi0AFAAGAAgAAAAh&#10;AEKTEwgUAgAAJwQAAA4AAAAAAAAAAAAAAAAALgIAAGRycy9lMm9Eb2MueG1sUEsBAi0AFAAGAAgA&#10;AAAhAKaJGW3fAAAACgEAAA8AAAAAAAAAAAAAAAAAbgQAAGRycy9kb3ducmV2LnhtbFBLBQYAAAAA&#10;BAAEAPMAAAB6BQAAAAA=&#10;">
                <v:textbox style="mso-fit-shape-to-text:t">
                  <w:txbxContent>
                    <w:p w14:paraId="3A92AE12" w14:textId="77777777" w:rsidR="000F4BFA" w:rsidRPr="00A47996" w:rsidRDefault="000F4BFA" w:rsidP="000F4BFA">
                      <w:pPr>
                        <w:jc w:val="center"/>
                        <w:rPr>
                          <w:b/>
                          <w:bCs/>
                        </w:rPr>
                      </w:pPr>
                      <w:r>
                        <w:rPr>
                          <w:b/>
                          <w:bCs/>
                        </w:rPr>
                        <w:t>Jonathan Willard, Medical Student Research Fellow</w:t>
                      </w:r>
                    </w:p>
                  </w:txbxContent>
                </v:textbox>
                <w10:wrap type="square"/>
              </v:shape>
            </w:pict>
          </mc:Fallback>
        </mc:AlternateContent>
      </w:r>
      <w:r w:rsidR="000F4BFA" w:rsidRPr="00A10CFE">
        <w:rPr>
          <w:color w:val="000000"/>
          <w:sz w:val="26"/>
          <w:szCs w:val="26"/>
        </w:rPr>
        <w:t xml:space="preserve">An open fracture is defined as fracture fragments in communication with the environment through a </w:t>
      </w:r>
      <w:r w:rsidR="000F4BFA">
        <w:rPr>
          <w:color w:val="000000"/>
          <w:sz w:val="26"/>
          <w:szCs w:val="26"/>
        </w:rPr>
        <w:t>skin break</w:t>
      </w:r>
      <w:r w:rsidR="000F4BFA" w:rsidRPr="00A10CFE">
        <w:rPr>
          <w:color w:val="000000"/>
          <w:sz w:val="26"/>
          <w:szCs w:val="26"/>
        </w:rPr>
        <w:t xml:space="preserve">. </w:t>
      </w:r>
      <w:r w:rsidR="000F4BFA">
        <w:rPr>
          <w:color w:val="000000"/>
          <w:sz w:val="26"/>
          <w:szCs w:val="26"/>
        </w:rPr>
        <w:t>It</w:t>
      </w:r>
      <w:r w:rsidR="000F4BFA" w:rsidRPr="00A10CFE">
        <w:rPr>
          <w:color w:val="000000"/>
          <w:sz w:val="26"/>
          <w:szCs w:val="26"/>
        </w:rPr>
        <w:t xml:space="preserve"> is associated with high-impact trauma and poses a higher susceptibility to infection and soft tissue complications. The </w:t>
      </w:r>
      <w:proofErr w:type="spellStart"/>
      <w:r w:rsidR="000F4BFA" w:rsidRPr="00A10CFE">
        <w:rPr>
          <w:color w:val="000000"/>
          <w:sz w:val="26"/>
          <w:szCs w:val="26"/>
        </w:rPr>
        <w:t>Gustillo</w:t>
      </w:r>
      <w:proofErr w:type="spellEnd"/>
      <w:r w:rsidR="000F4BFA" w:rsidRPr="00A10CFE">
        <w:rPr>
          <w:color w:val="000000"/>
          <w:sz w:val="26"/>
          <w:szCs w:val="26"/>
        </w:rPr>
        <w:t xml:space="preserve"> and Anderson classification describes the severity of these fractures based on contamination, size of the laceration, degree of soft tissue injury, and presence of vascular compromise. Open fractures are categorized as </w:t>
      </w:r>
      <w:proofErr w:type="gramStart"/>
      <w:r w:rsidR="000F4BFA" w:rsidRPr="00A10CFE">
        <w:rPr>
          <w:color w:val="000000"/>
          <w:sz w:val="26"/>
          <w:szCs w:val="26"/>
        </w:rPr>
        <w:t>Grade  I</w:t>
      </w:r>
      <w:proofErr w:type="gramEnd"/>
      <w:r w:rsidR="000F4BFA" w:rsidRPr="00A10CFE">
        <w:rPr>
          <w:color w:val="000000"/>
          <w:sz w:val="26"/>
          <w:szCs w:val="26"/>
        </w:rPr>
        <w:t>, II, or III with the degree of severity increasing in numerical order (I-III)</w:t>
      </w:r>
      <w:r w:rsidR="000F4BFA">
        <w:rPr>
          <w:color w:val="000000"/>
          <w:sz w:val="26"/>
          <w:szCs w:val="26"/>
        </w:rPr>
        <w:t>. R</w:t>
      </w:r>
      <w:r w:rsidR="000F4BFA" w:rsidRPr="00A10CFE">
        <w:rPr>
          <w:color w:val="000000"/>
          <w:sz w:val="26"/>
          <w:szCs w:val="26"/>
        </w:rPr>
        <w:t xml:space="preserve">isk of infection and limb loss correlates with the Gustilo type. Antibiotic prophylaxis is an important adjunct in preventing infections in open lower extremity fractures, with broader coverage recommended in higher-severity fractures. Duration and choice of antibiotic therapy continue to be an ongoing area of clinical research that remains variable between institutions. Appropriate antibiotic prophylaxis regimen is controversial, and many trauma centers use broad-spectrum antibiotic therapies for coverage of Grade III fractures. There is substantial morbidity associated with commonly used broad-spectrum antibiotics in the open fracture population including antimicrobial resistance and potential AKI with aminoglycoside and glycopeptide use. Recent studies have shown that the implementation of an evidence-based antibiotic prophylaxis protocol for open fractures results in significantly decreased use of aminoglycoside and glycopeptide antibiotics without an increase in skin and soft tissue infection rates. The primary objective of this study is to examine infection rates before and after implementing an evidence-based antibiotic prophylaxis protocol for open fractures at our institution. Secondary objectives include assessing the number of dose drug administrations, cost differences and incidence of AKI before and after protocol implementation. The </w:t>
      </w:r>
      <w:r w:rsidR="000F4BFA">
        <w:rPr>
          <w:color w:val="000000"/>
          <w:sz w:val="26"/>
          <w:szCs w:val="26"/>
        </w:rPr>
        <w:t xml:space="preserve">hypothesis of this </w:t>
      </w:r>
      <w:r w:rsidR="000F4BFA" w:rsidRPr="00A10CFE">
        <w:rPr>
          <w:color w:val="000000"/>
          <w:sz w:val="26"/>
          <w:szCs w:val="26"/>
        </w:rPr>
        <w:t xml:space="preserve">study is that the infection rate after implementation of an evidence-based protocol would be non-inferior to a broad-spectrum protocol with decreases in dose drug administration, </w:t>
      </w:r>
      <w:proofErr w:type="gramStart"/>
      <w:r w:rsidR="000F4BFA" w:rsidRPr="00A10CFE">
        <w:rPr>
          <w:color w:val="000000"/>
          <w:sz w:val="26"/>
          <w:szCs w:val="26"/>
        </w:rPr>
        <w:t>cost</w:t>
      </w:r>
      <w:proofErr w:type="gramEnd"/>
      <w:r w:rsidR="000F4BFA" w:rsidRPr="00A10CFE">
        <w:rPr>
          <w:color w:val="000000"/>
          <w:sz w:val="26"/>
          <w:szCs w:val="26"/>
        </w:rPr>
        <w:t xml:space="preserve"> and incidence of AKI.</w:t>
      </w:r>
    </w:p>
    <w:p w14:paraId="05321A08" w14:textId="77777777" w:rsidR="000F4BFA" w:rsidRPr="00A10CFE" w:rsidRDefault="000F4BFA" w:rsidP="000F4BFA">
      <w:pPr>
        <w:pStyle w:val="ListParagraph"/>
        <w:ind w:left="720" w:right="760"/>
        <w:jc w:val="both"/>
        <w:rPr>
          <w:b/>
          <w:bCs/>
          <w:color w:val="000000"/>
          <w:sz w:val="26"/>
          <w:szCs w:val="26"/>
        </w:rPr>
      </w:pPr>
    </w:p>
    <w:p w14:paraId="6E1D5083" w14:textId="77777777" w:rsidR="000F4BFA" w:rsidRPr="00A10CFE" w:rsidRDefault="000F4BFA" w:rsidP="000F4BFA">
      <w:pPr>
        <w:pStyle w:val="ListParagraph"/>
        <w:ind w:left="720" w:right="760"/>
        <w:rPr>
          <w:b/>
          <w:bCs/>
          <w:color w:val="000000"/>
          <w:sz w:val="26"/>
          <w:szCs w:val="26"/>
        </w:rPr>
      </w:pPr>
      <w:r w:rsidRPr="00A10CFE">
        <w:rPr>
          <w:b/>
          <w:bCs/>
          <w:color w:val="000000"/>
          <w:sz w:val="26"/>
          <w:szCs w:val="26"/>
        </w:rPr>
        <w:t>Methods</w:t>
      </w:r>
    </w:p>
    <w:p w14:paraId="75A6A6DA" w14:textId="77777777" w:rsidR="000F4BFA" w:rsidRPr="00A10CFE" w:rsidRDefault="000F4BFA" w:rsidP="000F4BFA">
      <w:pPr>
        <w:pStyle w:val="ListParagraph"/>
        <w:ind w:left="720" w:right="760"/>
        <w:rPr>
          <w:color w:val="000000"/>
          <w:sz w:val="26"/>
          <w:szCs w:val="26"/>
        </w:rPr>
      </w:pPr>
      <w:r w:rsidRPr="00A10CFE">
        <w:rPr>
          <w:color w:val="000000"/>
          <w:sz w:val="26"/>
          <w:szCs w:val="26"/>
        </w:rPr>
        <w:t xml:space="preserve">This is </w:t>
      </w:r>
      <w:proofErr w:type="gramStart"/>
      <w:r w:rsidRPr="00A10CFE">
        <w:rPr>
          <w:color w:val="000000"/>
          <w:sz w:val="26"/>
          <w:szCs w:val="26"/>
        </w:rPr>
        <w:t>single</w:t>
      </w:r>
      <w:proofErr w:type="gramEnd"/>
      <w:r w:rsidRPr="00A10CFE">
        <w:rPr>
          <w:color w:val="000000"/>
          <w:sz w:val="26"/>
          <w:szCs w:val="26"/>
        </w:rPr>
        <w:t xml:space="preserve">-center retrospective study </w:t>
      </w:r>
      <w:r>
        <w:rPr>
          <w:color w:val="000000"/>
          <w:sz w:val="26"/>
          <w:szCs w:val="26"/>
        </w:rPr>
        <w:t xml:space="preserve">which </w:t>
      </w:r>
      <w:r w:rsidRPr="00A10CFE">
        <w:rPr>
          <w:color w:val="000000"/>
          <w:sz w:val="26"/>
          <w:szCs w:val="26"/>
        </w:rPr>
        <w:t>identif</w:t>
      </w:r>
      <w:r>
        <w:rPr>
          <w:color w:val="000000"/>
          <w:sz w:val="26"/>
          <w:szCs w:val="26"/>
        </w:rPr>
        <w:t>ies</w:t>
      </w:r>
      <w:r w:rsidRPr="00A10CFE">
        <w:rPr>
          <w:color w:val="000000"/>
          <w:sz w:val="26"/>
          <w:szCs w:val="26"/>
        </w:rPr>
        <w:t xml:space="preserve"> patients who were admitted for open long fractures of lower extremities including femur and tibia/fibula fractures from 06/01/2014 through 06/01/2022.</w:t>
      </w:r>
      <w:r>
        <w:rPr>
          <w:color w:val="000000"/>
          <w:sz w:val="26"/>
          <w:szCs w:val="26"/>
        </w:rPr>
        <w:t xml:space="preserve"> It </w:t>
      </w:r>
      <w:r w:rsidRPr="00A10CFE">
        <w:rPr>
          <w:color w:val="000000"/>
          <w:sz w:val="26"/>
          <w:szCs w:val="26"/>
        </w:rPr>
        <w:t>include</w:t>
      </w:r>
      <w:r>
        <w:rPr>
          <w:color w:val="000000"/>
          <w:sz w:val="26"/>
          <w:szCs w:val="26"/>
        </w:rPr>
        <w:t>s</w:t>
      </w:r>
      <w:r w:rsidRPr="00A10CFE">
        <w:rPr>
          <w:color w:val="000000"/>
          <w:sz w:val="26"/>
          <w:szCs w:val="26"/>
        </w:rPr>
        <w:t xml:space="preserve"> all patients who were diagnosed with </w:t>
      </w:r>
      <w:r>
        <w:rPr>
          <w:color w:val="000000"/>
          <w:sz w:val="26"/>
          <w:szCs w:val="26"/>
        </w:rPr>
        <w:t>T</w:t>
      </w:r>
      <w:r w:rsidRPr="00A10CFE">
        <w:rPr>
          <w:color w:val="000000"/>
          <w:sz w:val="26"/>
          <w:szCs w:val="26"/>
        </w:rPr>
        <w:t xml:space="preserve">ype III open lower extremity fracture in age group 18+. A retrospective chart review will identify all adults (age 18+) with Grade III open femur and open tibia/fibula fractures and will be conducted by querying the institution trauma database and Epic Slicer </w:t>
      </w:r>
      <w:r>
        <w:rPr>
          <w:color w:val="000000"/>
          <w:sz w:val="26"/>
          <w:szCs w:val="26"/>
        </w:rPr>
        <w:t>D</w:t>
      </w:r>
      <w:r w:rsidRPr="00A10CFE">
        <w:rPr>
          <w:color w:val="000000"/>
          <w:sz w:val="26"/>
          <w:szCs w:val="26"/>
        </w:rPr>
        <w:t>icer. A preliminary list of patients who meet the criteria will be abstracted and compared based on respective antibiotic groups for presentation.</w:t>
      </w:r>
    </w:p>
    <w:p w14:paraId="155BDD61" w14:textId="77777777" w:rsidR="000F4BFA" w:rsidRPr="00A10CFE" w:rsidRDefault="000F4BFA" w:rsidP="000F4BFA">
      <w:pPr>
        <w:pStyle w:val="ListParagraph"/>
        <w:ind w:left="720" w:right="760"/>
        <w:rPr>
          <w:b/>
          <w:bCs/>
          <w:color w:val="000000"/>
          <w:sz w:val="26"/>
          <w:szCs w:val="26"/>
        </w:rPr>
      </w:pPr>
    </w:p>
    <w:p w14:paraId="0048802C" w14:textId="77777777" w:rsidR="000F4BFA" w:rsidRDefault="000F4BFA" w:rsidP="000F4BFA">
      <w:pPr>
        <w:pStyle w:val="ListParagraph"/>
        <w:ind w:left="720" w:right="760"/>
        <w:rPr>
          <w:b/>
          <w:bCs/>
          <w:color w:val="000000"/>
          <w:sz w:val="26"/>
          <w:szCs w:val="26"/>
        </w:rPr>
      </w:pPr>
      <w:r w:rsidRPr="00A10CFE">
        <w:rPr>
          <w:b/>
          <w:bCs/>
          <w:color w:val="000000"/>
          <w:sz w:val="26"/>
          <w:szCs w:val="26"/>
        </w:rPr>
        <w:t>Results and Conclusions Pending</w:t>
      </w:r>
    </w:p>
    <w:p w14:paraId="3FA80A8F" w14:textId="77777777" w:rsidR="00544E1F" w:rsidRDefault="00544E1F" w:rsidP="000F4BFA">
      <w:pPr>
        <w:pStyle w:val="ListParagraph"/>
        <w:ind w:left="720" w:right="760"/>
        <w:rPr>
          <w:b/>
          <w:bCs/>
          <w:color w:val="000000"/>
          <w:sz w:val="26"/>
          <w:szCs w:val="26"/>
        </w:rPr>
      </w:pPr>
    </w:p>
    <w:p w14:paraId="0B27B6D4" w14:textId="77777777" w:rsidR="00544E1F" w:rsidRDefault="00544E1F" w:rsidP="000F4BFA">
      <w:pPr>
        <w:pStyle w:val="ListParagraph"/>
        <w:ind w:left="720" w:right="760"/>
        <w:rPr>
          <w:b/>
          <w:bCs/>
          <w:color w:val="000000"/>
          <w:sz w:val="26"/>
          <w:szCs w:val="26"/>
        </w:rPr>
      </w:pPr>
    </w:p>
    <w:p w14:paraId="33F4E711" w14:textId="77777777" w:rsidR="00544E1F" w:rsidRDefault="00544E1F" w:rsidP="00544E1F">
      <w:pPr>
        <w:pStyle w:val="ListParagraph"/>
        <w:ind w:left="1080" w:right="710"/>
        <w:jc w:val="both"/>
        <w:rPr>
          <w:b/>
          <w:bCs/>
          <w:color w:val="000000"/>
          <w:sz w:val="26"/>
          <w:szCs w:val="26"/>
        </w:rPr>
      </w:pPr>
    </w:p>
    <w:p w14:paraId="264E4D3B" w14:textId="727D47F3" w:rsidR="00544E1F" w:rsidRDefault="008D106C" w:rsidP="00544E1F">
      <w:pPr>
        <w:pStyle w:val="ListParagraph"/>
        <w:ind w:left="720" w:right="760"/>
        <w:jc w:val="both"/>
        <w:rPr>
          <w:b/>
          <w:color w:val="000000"/>
          <w:sz w:val="26"/>
          <w:szCs w:val="26"/>
        </w:rPr>
      </w:pPr>
      <w:r w:rsidRPr="008D106C">
        <w:rPr>
          <w:b/>
          <w:color w:val="000000"/>
          <w:sz w:val="26"/>
          <w:szCs w:val="26"/>
        </w:rPr>
        <w:t xml:space="preserve">QSVI: Increased E&amp;M Levels in a Pediatric </w:t>
      </w:r>
      <w:proofErr w:type="spellStart"/>
      <w:r w:rsidRPr="008D106C">
        <w:rPr>
          <w:b/>
          <w:color w:val="000000"/>
          <w:sz w:val="26"/>
          <w:szCs w:val="26"/>
        </w:rPr>
        <w:t>Orthopaedic</w:t>
      </w:r>
      <w:proofErr w:type="spellEnd"/>
      <w:r w:rsidRPr="008D106C">
        <w:rPr>
          <w:b/>
          <w:color w:val="000000"/>
          <w:sz w:val="26"/>
          <w:szCs w:val="26"/>
        </w:rPr>
        <w:t xml:space="preserve"> Department through a Single Didactic</w:t>
      </w:r>
    </w:p>
    <w:p w14:paraId="2A43C5AA" w14:textId="77777777" w:rsidR="00874973" w:rsidRDefault="00874973" w:rsidP="00544E1F">
      <w:pPr>
        <w:pStyle w:val="ListParagraph"/>
        <w:ind w:left="720" w:right="760"/>
        <w:jc w:val="both"/>
        <w:rPr>
          <w:b/>
          <w:color w:val="000000"/>
          <w:sz w:val="26"/>
          <w:szCs w:val="26"/>
        </w:rPr>
      </w:pPr>
    </w:p>
    <w:p w14:paraId="58B86DE5" w14:textId="77777777" w:rsidR="00874973" w:rsidRDefault="00874973" w:rsidP="00544E1F">
      <w:pPr>
        <w:pStyle w:val="ListParagraph"/>
        <w:ind w:left="720" w:right="760"/>
        <w:jc w:val="both"/>
        <w:rPr>
          <w:b/>
          <w:color w:val="000000"/>
          <w:sz w:val="26"/>
          <w:szCs w:val="26"/>
        </w:rPr>
      </w:pPr>
    </w:p>
    <w:p w14:paraId="25402BC6" w14:textId="2A934D1D" w:rsidR="008D106C" w:rsidRPr="00874973" w:rsidRDefault="00BB1AFA" w:rsidP="00874973">
      <w:pPr>
        <w:pStyle w:val="ListParagraph"/>
        <w:ind w:left="720" w:right="760"/>
        <w:jc w:val="both"/>
        <w:rPr>
          <w:b/>
          <w:bCs/>
          <w:color w:val="000000"/>
          <w:sz w:val="26"/>
          <w:szCs w:val="26"/>
        </w:rPr>
      </w:pPr>
      <w:r>
        <w:rPr>
          <w:b/>
          <w:noProof/>
          <w:color w:val="000000"/>
          <w:sz w:val="26"/>
          <w:szCs w:val="26"/>
        </w:rPr>
        <w:drawing>
          <wp:anchor distT="0" distB="0" distL="114300" distR="114300" simplePos="0" relativeHeight="251675136" behindDoc="0" locked="0" layoutInCell="1" allowOverlap="1" wp14:anchorId="73B33F8F" wp14:editId="69518650">
            <wp:simplePos x="0" y="0"/>
            <wp:positionH relativeFrom="column">
              <wp:posOffset>460375</wp:posOffset>
            </wp:positionH>
            <wp:positionV relativeFrom="paragraph">
              <wp:posOffset>3810</wp:posOffset>
            </wp:positionV>
            <wp:extent cx="2356669" cy="2378075"/>
            <wp:effectExtent l="19050" t="19050" r="24765" b="22225"/>
            <wp:wrapSquare wrapText="bothSides"/>
            <wp:docPr id="1344810627" name="Picture 3" descr="A person in a white co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0627" name="Picture 3" descr="A person in a white coat&#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6669" cy="2378075"/>
                    </a:xfrm>
                    <a:prstGeom prst="rect">
                      <a:avLst/>
                    </a:prstGeom>
                    <a:ln w="9525"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008D106C" w:rsidRPr="008D106C">
        <w:rPr>
          <w:b/>
          <w:color w:val="000000"/>
          <w:sz w:val="26"/>
          <w:szCs w:val="26"/>
        </w:rPr>
        <w:t>Introduction:</w:t>
      </w:r>
    </w:p>
    <w:p w14:paraId="7BFD0C90" w14:textId="70021AD0" w:rsidR="005B1A80" w:rsidRDefault="00BB1AFA" w:rsidP="00556543">
      <w:pPr>
        <w:widowControl/>
        <w:autoSpaceDE/>
        <w:autoSpaceDN/>
        <w:ind w:left="720" w:right="760"/>
        <w:rPr>
          <w:color w:val="000000"/>
          <w:sz w:val="26"/>
          <w:szCs w:val="26"/>
        </w:rPr>
      </w:pPr>
      <w:r w:rsidRPr="00BB1AFA">
        <w:rPr>
          <w:b/>
          <w:noProof/>
          <w:color w:val="000000"/>
          <w:sz w:val="26"/>
          <w:szCs w:val="26"/>
        </w:rPr>
        <mc:AlternateContent>
          <mc:Choice Requires="wps">
            <w:drawing>
              <wp:anchor distT="45720" distB="45720" distL="114300" distR="114300" simplePos="0" relativeHeight="251677184" behindDoc="0" locked="0" layoutInCell="1" allowOverlap="1" wp14:anchorId="5E798896" wp14:editId="160883F6">
                <wp:simplePos x="0" y="0"/>
                <wp:positionH relativeFrom="column">
                  <wp:posOffset>460375</wp:posOffset>
                </wp:positionH>
                <wp:positionV relativeFrom="paragraph">
                  <wp:posOffset>1928495</wp:posOffset>
                </wp:positionV>
                <wp:extent cx="2356485" cy="1404620"/>
                <wp:effectExtent l="0" t="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1404620"/>
                        </a:xfrm>
                        <a:prstGeom prst="rect">
                          <a:avLst/>
                        </a:prstGeom>
                        <a:solidFill>
                          <a:srgbClr val="FFFFFF"/>
                        </a:solidFill>
                        <a:ln w="9525">
                          <a:solidFill>
                            <a:srgbClr val="000000"/>
                          </a:solidFill>
                          <a:miter lim="800000"/>
                          <a:headEnd/>
                          <a:tailEnd/>
                        </a:ln>
                      </wps:spPr>
                      <wps:txbx>
                        <w:txbxContent>
                          <w:p w14:paraId="5A48A128" w14:textId="284CE0B8" w:rsidR="00BB1AFA" w:rsidRPr="00BB1AFA" w:rsidRDefault="00BB1AFA" w:rsidP="00BB1AFA">
                            <w:pPr>
                              <w:jc w:val="center"/>
                              <w:rPr>
                                <w:b/>
                                <w:bCs/>
                              </w:rPr>
                            </w:pPr>
                            <w:r w:rsidRPr="00BB1AFA">
                              <w:rPr>
                                <w:b/>
                                <w:bCs/>
                              </w:rPr>
                              <w:t>Greg Galvin, D.O.</w:t>
                            </w:r>
                            <w:r w:rsidR="008D6EE1">
                              <w:rPr>
                                <w:b/>
                                <w:bCs/>
                              </w:rPr>
                              <w:t>, Fellow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98896" id="Text Box 2" o:spid="_x0000_s1038" type="#_x0000_t202" style="position:absolute;left:0;text-align:left;margin-left:36.25pt;margin-top:151.85pt;width:185.5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GBFgIAACgEAAAOAAAAZHJzL2Uyb0RvYy54bWysk82O2yAQx++V+g6Ie2PHddKsFWe1zTZV&#10;pe2HtO0DYMAxKmYokNjbp++As9lo216qckAMA39mfjOsr8dek6N0XoGp6XyWUyINB6HMvqbfvu5e&#10;rSjxgRnBNBhZ0wfp6fXm5Yv1YCtZQAdaSEdQxPhqsDXtQrBVlnneyZ75GVhp0NmC61lA0+0z4diA&#10;6r3OijxfZgM4YR1w6T3u3k5Oukn6bSt5+Ny2Xgaia4qxhTS7NDdxzjZrVu0ds53ipzDYP0TRM2Xw&#10;0bPULQuMHJz6TapX3IGHNsw49Bm0reIy5YDZzPNn2dx3zMqUC8Lx9ozJ/z9Z/ul4b784Esa3MGIB&#10;UxLe3gH/7omBbcfMXt44B0MnmcCH5xFZNlhfna5G1L7yUaQZPoLAIrNDgCQ0tq6PVDBPgupYgIcz&#10;dDkGwnGzeL1YlqsFJRx98zIvl0UqS8aqx+vW+fBeQk/ioqYOq5rk2fHOhxgOqx6PxNc8aCV2Sutk&#10;uH2z1Y4cGXbALo2UwbNj2pChpleLYjER+KtEnsafJHoVsJW16mu6Oh9iVeT2zojUaIEpPa0xZG1O&#10;ICO7iWIYm5EogRyK+EIE24B4QLQOptbFr4aLDtxPSgZs25r6HwfmJCX6g8HyXM3LMvZ5MsrFG2RJ&#10;3KWnufQww1GqpoGSabkN6W8kcPYGy7hTCfBTJKeYsR0T99PXif1+aadTTx988wsAAP//AwBQSwME&#10;FAAGAAgAAAAhALX0HSvfAAAACgEAAA8AAABkcnMvZG93bnJldi54bWxMj8tOwzAQRfdI/IM1SGwq&#10;6pBXIWRSQaWuWDWUvRsPSUQ8DrHbpn+PWZXl6B7de6Zcz2YQJ5pcbxnhcRmBIG6s7rlF2H9sH55A&#10;OK9Yq8EyIVzIwbq6vSlVoe2Zd3SqfStCCbtCIXTej4WUrunIKLe0I3HIvuxklA/n1Eo9qXMoN4OM&#10;oyiXRvUcFjo10qaj5rs+GoT8p04W7596wbvL9m1qTKY3+wzx/m5+fQHhafZXGP70gzpUwelgj6yd&#10;GBBWcRZIhCRKViACkKZJDuKAkMXpM8iqlP9fqH4BAAD//wMAUEsBAi0AFAAGAAgAAAAhALaDOJL+&#10;AAAA4QEAABMAAAAAAAAAAAAAAAAAAAAAAFtDb250ZW50X1R5cGVzXS54bWxQSwECLQAUAAYACAAA&#10;ACEAOP0h/9YAAACUAQAACwAAAAAAAAAAAAAAAAAvAQAAX3JlbHMvLnJlbHNQSwECLQAUAAYACAAA&#10;ACEA6loxgRYCAAAoBAAADgAAAAAAAAAAAAAAAAAuAgAAZHJzL2Uyb0RvYy54bWxQSwECLQAUAAYA&#10;CAAAACEAtfQdK98AAAAKAQAADwAAAAAAAAAAAAAAAABwBAAAZHJzL2Rvd25yZXYueG1sUEsFBgAA&#10;AAAEAAQA8wAAAHwFAAAAAA==&#10;">
                <v:textbox style="mso-fit-shape-to-text:t">
                  <w:txbxContent>
                    <w:p w14:paraId="5A48A128" w14:textId="284CE0B8" w:rsidR="00BB1AFA" w:rsidRPr="00BB1AFA" w:rsidRDefault="00BB1AFA" w:rsidP="00BB1AFA">
                      <w:pPr>
                        <w:jc w:val="center"/>
                        <w:rPr>
                          <w:b/>
                          <w:bCs/>
                        </w:rPr>
                      </w:pPr>
                      <w:r w:rsidRPr="00BB1AFA">
                        <w:rPr>
                          <w:b/>
                          <w:bCs/>
                        </w:rPr>
                        <w:t>Greg Galvin, D.O.</w:t>
                      </w:r>
                      <w:r w:rsidR="008D6EE1">
                        <w:rPr>
                          <w:b/>
                          <w:bCs/>
                        </w:rPr>
                        <w:t>, Fellow</w:t>
                      </w:r>
                    </w:p>
                  </w:txbxContent>
                </v:textbox>
                <w10:wrap type="square"/>
              </v:shape>
            </w:pict>
          </mc:Fallback>
        </mc:AlternateContent>
      </w:r>
      <w:r w:rsidR="00874973">
        <w:rPr>
          <w:color w:val="000000"/>
          <w:sz w:val="26"/>
          <w:szCs w:val="26"/>
        </w:rPr>
        <w:t>E</w:t>
      </w:r>
      <w:r w:rsidR="008D106C" w:rsidRPr="00101882">
        <w:rPr>
          <w:color w:val="000000"/>
          <w:sz w:val="26"/>
          <w:szCs w:val="26"/>
        </w:rPr>
        <w:t xml:space="preserve">valuation and management (E&amp;M) coding is a system used to represent clinical services provided by practitioners for billing purposes. Beginning in January 2021, Current Procedural Terminology (CPT) guidelines changed for office visit E&amp;M codes </w:t>
      </w:r>
      <w:proofErr w:type="gramStart"/>
      <w:r w:rsidR="008D106C" w:rsidRPr="00101882">
        <w:rPr>
          <w:color w:val="000000"/>
          <w:sz w:val="26"/>
          <w:szCs w:val="26"/>
        </w:rPr>
        <w:t>in an effort to</w:t>
      </w:r>
      <w:proofErr w:type="gramEnd"/>
      <w:r w:rsidR="008D106C" w:rsidRPr="00101882">
        <w:rPr>
          <w:color w:val="000000"/>
          <w:sz w:val="26"/>
          <w:szCs w:val="26"/>
        </w:rPr>
        <w:t xml:space="preserve"> reduce unnecessary documentation and administrative burden. Other notable changes include reductions in the work relative value units (</w:t>
      </w:r>
      <w:proofErr w:type="spellStart"/>
      <w:r w:rsidR="008D106C" w:rsidRPr="00101882">
        <w:rPr>
          <w:color w:val="000000"/>
          <w:sz w:val="26"/>
          <w:szCs w:val="26"/>
        </w:rPr>
        <w:t>wRVU</w:t>
      </w:r>
      <w:proofErr w:type="spellEnd"/>
      <w:r w:rsidR="008D106C" w:rsidRPr="00101882">
        <w:rPr>
          <w:color w:val="000000"/>
          <w:sz w:val="26"/>
          <w:szCs w:val="26"/>
        </w:rPr>
        <w:t xml:space="preserve">) per E&amp;M level and the reimbursement per </w:t>
      </w:r>
      <w:proofErr w:type="spellStart"/>
      <w:r w:rsidR="008D106C" w:rsidRPr="00101882">
        <w:rPr>
          <w:color w:val="000000"/>
          <w:sz w:val="26"/>
          <w:szCs w:val="26"/>
        </w:rPr>
        <w:t>wRVU</w:t>
      </w:r>
      <w:proofErr w:type="spellEnd"/>
      <w:r w:rsidR="008D106C" w:rsidRPr="00101882">
        <w:rPr>
          <w:color w:val="000000"/>
          <w:sz w:val="26"/>
          <w:szCs w:val="26"/>
        </w:rPr>
        <w:t xml:space="preserve">, with the E&amp;M guidelines allowing the average orthopedic clinic </w:t>
      </w:r>
      <w:proofErr w:type="gramStart"/>
      <w:r w:rsidR="008D106C" w:rsidRPr="00101882">
        <w:rPr>
          <w:color w:val="000000"/>
          <w:sz w:val="26"/>
          <w:szCs w:val="26"/>
        </w:rPr>
        <w:t>visit</w:t>
      </w:r>
      <w:proofErr w:type="gramEnd"/>
      <w:r w:rsidR="008D106C" w:rsidRPr="00101882">
        <w:rPr>
          <w:color w:val="000000"/>
          <w:sz w:val="26"/>
          <w:szCs w:val="26"/>
        </w:rPr>
        <w:t xml:space="preserve"> to be billed at a higher level than under the previous system. Due to these important differences, education on the newly adopted system is critical. This study investigates the effect of a single quality improvement didactic session on the utilized E&amp;M levels billed in our pediatric </w:t>
      </w:r>
      <w:proofErr w:type="spellStart"/>
      <w:r w:rsidR="008D106C" w:rsidRPr="00101882">
        <w:rPr>
          <w:color w:val="000000"/>
          <w:sz w:val="26"/>
          <w:szCs w:val="26"/>
        </w:rPr>
        <w:t>orthopaedic</w:t>
      </w:r>
      <w:proofErr w:type="spellEnd"/>
      <w:r w:rsidR="008D106C" w:rsidRPr="00101882">
        <w:rPr>
          <w:color w:val="000000"/>
          <w:sz w:val="26"/>
          <w:szCs w:val="26"/>
        </w:rPr>
        <w:t xml:space="preserve"> surgery department.</w:t>
      </w:r>
    </w:p>
    <w:p w14:paraId="495F0D28" w14:textId="77777777" w:rsidR="005B1A80" w:rsidRDefault="005B1A80" w:rsidP="005B1A80">
      <w:pPr>
        <w:widowControl/>
        <w:autoSpaceDE/>
        <w:autoSpaceDN/>
        <w:ind w:left="4320"/>
        <w:jc w:val="both"/>
        <w:rPr>
          <w:color w:val="000000"/>
          <w:sz w:val="26"/>
          <w:szCs w:val="26"/>
        </w:rPr>
      </w:pPr>
    </w:p>
    <w:p w14:paraId="01CEA1CC" w14:textId="5C0BBD03" w:rsidR="008D106C" w:rsidRPr="005B1A80" w:rsidRDefault="008D106C" w:rsidP="00A27BDE">
      <w:pPr>
        <w:widowControl/>
        <w:autoSpaceDE/>
        <w:autoSpaceDN/>
        <w:ind w:left="720" w:right="760"/>
        <w:rPr>
          <w:color w:val="000000"/>
          <w:sz w:val="26"/>
          <w:szCs w:val="26"/>
        </w:rPr>
      </w:pPr>
      <w:r w:rsidRPr="00101882">
        <w:rPr>
          <w:b/>
          <w:color w:val="000000"/>
          <w:sz w:val="26"/>
          <w:szCs w:val="26"/>
        </w:rPr>
        <w:t>Methods:</w:t>
      </w:r>
    </w:p>
    <w:p w14:paraId="6F21B732" w14:textId="77777777" w:rsidR="008D106C" w:rsidRPr="00101882" w:rsidRDefault="008D106C" w:rsidP="00A27BDE">
      <w:pPr>
        <w:widowControl/>
        <w:tabs>
          <w:tab w:val="left" w:pos="4320"/>
        </w:tabs>
        <w:autoSpaceDE/>
        <w:autoSpaceDN/>
        <w:ind w:left="720" w:right="760"/>
        <w:rPr>
          <w:color w:val="000000"/>
          <w:sz w:val="26"/>
          <w:szCs w:val="26"/>
        </w:rPr>
      </w:pPr>
      <w:r w:rsidRPr="00101882">
        <w:rPr>
          <w:color w:val="000000"/>
          <w:sz w:val="26"/>
          <w:szCs w:val="26"/>
        </w:rPr>
        <w:t xml:space="preserve">Physicians and advanced practice providers (APP: PA’s and NP’s) in the pediatric </w:t>
      </w:r>
      <w:proofErr w:type="spellStart"/>
      <w:r w:rsidRPr="00101882">
        <w:rPr>
          <w:color w:val="000000"/>
          <w:sz w:val="26"/>
          <w:szCs w:val="26"/>
        </w:rPr>
        <w:t>orthopaedic</w:t>
      </w:r>
      <w:proofErr w:type="spellEnd"/>
      <w:r w:rsidRPr="00101882">
        <w:rPr>
          <w:color w:val="000000"/>
          <w:sz w:val="26"/>
          <w:szCs w:val="26"/>
        </w:rPr>
        <w:t xml:space="preserve"> department took part in a single interactive didactic session on appropriate billing practices and the 2021 changes to the E&amp;M CPT coding system. E&amp;M coding data for a </w:t>
      </w:r>
      <w:proofErr w:type="gramStart"/>
      <w:r w:rsidRPr="00101882">
        <w:rPr>
          <w:color w:val="000000"/>
          <w:sz w:val="26"/>
          <w:szCs w:val="26"/>
        </w:rPr>
        <w:t>6 month</w:t>
      </w:r>
      <w:proofErr w:type="gramEnd"/>
      <w:r w:rsidRPr="00101882">
        <w:rPr>
          <w:color w:val="000000"/>
          <w:sz w:val="26"/>
          <w:szCs w:val="26"/>
        </w:rPr>
        <w:t xml:space="preserve"> period before and after the didactic session were obtained. Primary outcome was to observe changes in E&amp;M CPT utilization for level 3 (</w:t>
      </w:r>
      <w:proofErr w:type="spellStart"/>
      <w:r w:rsidRPr="00101882">
        <w:rPr>
          <w:color w:val="000000"/>
          <w:sz w:val="26"/>
          <w:szCs w:val="26"/>
        </w:rPr>
        <w:t>ie</w:t>
      </w:r>
      <w:proofErr w:type="spellEnd"/>
      <w:r w:rsidRPr="00101882">
        <w:rPr>
          <w:color w:val="000000"/>
          <w:sz w:val="26"/>
          <w:szCs w:val="26"/>
        </w:rPr>
        <w:t>. 99203/99213) and level 4 (</w:t>
      </w:r>
      <w:proofErr w:type="spellStart"/>
      <w:r w:rsidRPr="00101882">
        <w:rPr>
          <w:color w:val="000000"/>
          <w:sz w:val="26"/>
          <w:szCs w:val="26"/>
        </w:rPr>
        <w:t>ie</w:t>
      </w:r>
      <w:proofErr w:type="spellEnd"/>
      <w:r w:rsidRPr="00101882">
        <w:rPr>
          <w:color w:val="000000"/>
          <w:sz w:val="26"/>
          <w:szCs w:val="26"/>
        </w:rPr>
        <w:t xml:space="preserve">. 99204/99214) codes. </w:t>
      </w:r>
      <w:proofErr w:type="gramStart"/>
      <w:r w:rsidRPr="00101882">
        <w:rPr>
          <w:color w:val="000000"/>
          <w:sz w:val="26"/>
          <w:szCs w:val="26"/>
        </w:rPr>
        <w:t>Secondary</w:t>
      </w:r>
      <w:proofErr w:type="gramEnd"/>
      <w:r w:rsidRPr="00101882">
        <w:rPr>
          <w:color w:val="000000"/>
          <w:sz w:val="26"/>
          <w:szCs w:val="26"/>
        </w:rPr>
        <w:t xml:space="preserve"> outcome was observed changes in E&amp;M CPT utilization between providers who received training and those who did not participate in the didactic session.</w:t>
      </w:r>
    </w:p>
    <w:p w14:paraId="38566052" w14:textId="77777777" w:rsidR="005B1A80" w:rsidRDefault="005B1A80" w:rsidP="00A27BDE">
      <w:pPr>
        <w:widowControl/>
        <w:tabs>
          <w:tab w:val="left" w:pos="4320"/>
        </w:tabs>
        <w:autoSpaceDE/>
        <w:autoSpaceDN/>
        <w:ind w:left="720" w:right="760"/>
        <w:rPr>
          <w:b/>
          <w:color w:val="000000"/>
          <w:sz w:val="26"/>
          <w:szCs w:val="26"/>
        </w:rPr>
      </w:pPr>
    </w:p>
    <w:p w14:paraId="7B7DD9D2" w14:textId="74A6A6B5" w:rsidR="008D106C" w:rsidRPr="00101882" w:rsidRDefault="008D106C" w:rsidP="00A27BDE">
      <w:pPr>
        <w:widowControl/>
        <w:tabs>
          <w:tab w:val="left" w:pos="4320"/>
        </w:tabs>
        <w:autoSpaceDE/>
        <w:autoSpaceDN/>
        <w:ind w:left="720" w:right="760"/>
        <w:rPr>
          <w:b/>
          <w:color w:val="000000"/>
          <w:sz w:val="26"/>
          <w:szCs w:val="26"/>
        </w:rPr>
      </w:pPr>
      <w:r w:rsidRPr="00101882">
        <w:rPr>
          <w:b/>
          <w:color w:val="000000"/>
          <w:sz w:val="26"/>
          <w:szCs w:val="26"/>
        </w:rPr>
        <w:t>Results:</w:t>
      </w:r>
    </w:p>
    <w:p w14:paraId="261A4A59" w14:textId="77777777" w:rsidR="008D106C" w:rsidRPr="00101882" w:rsidRDefault="008D106C" w:rsidP="00A27BDE">
      <w:pPr>
        <w:widowControl/>
        <w:tabs>
          <w:tab w:val="left" w:pos="4320"/>
        </w:tabs>
        <w:autoSpaceDE/>
        <w:autoSpaceDN/>
        <w:ind w:left="720" w:right="760"/>
        <w:rPr>
          <w:color w:val="000000"/>
          <w:sz w:val="26"/>
          <w:szCs w:val="26"/>
        </w:rPr>
      </w:pPr>
      <w:r w:rsidRPr="00101882">
        <w:rPr>
          <w:color w:val="000000"/>
          <w:sz w:val="26"/>
          <w:szCs w:val="26"/>
        </w:rPr>
        <w:t xml:space="preserve">A total of 7 physicians and 6 advanced practice providers were included. </w:t>
      </w:r>
      <w:proofErr w:type="gramStart"/>
      <w:r w:rsidRPr="00101882">
        <w:rPr>
          <w:color w:val="000000"/>
          <w:sz w:val="26"/>
          <w:szCs w:val="26"/>
        </w:rPr>
        <w:t>Total</w:t>
      </w:r>
      <w:proofErr w:type="gramEnd"/>
      <w:r w:rsidRPr="00101882">
        <w:rPr>
          <w:color w:val="000000"/>
          <w:sz w:val="26"/>
          <w:szCs w:val="26"/>
        </w:rPr>
        <w:t xml:space="preserve"> number of RVU codes utilized prior and after the single didactic session were analyzed, with focus on level 3 and level 4 CPT coding. There was a significant increase over time in level 4 coding (ie.99204/99214) after the didactic session (85 vs. 158 average incidence of these codes over 6 months, p = 0.031). There was also an observed decrease over time in level 3 coding (</w:t>
      </w:r>
      <w:proofErr w:type="spellStart"/>
      <w:r w:rsidRPr="00101882">
        <w:rPr>
          <w:color w:val="000000"/>
          <w:sz w:val="26"/>
          <w:szCs w:val="26"/>
        </w:rPr>
        <w:t>ie</w:t>
      </w:r>
      <w:proofErr w:type="spellEnd"/>
      <w:r w:rsidRPr="00101882">
        <w:rPr>
          <w:color w:val="000000"/>
          <w:sz w:val="26"/>
          <w:szCs w:val="26"/>
        </w:rPr>
        <w:t>. 99203/99213), but significance was not obtained (199 vs. 181, p = 0.568). When trained providers were compared to those providers who did not receive any formal training, both level 4 and level 3 coding did not show any significant differences (level 4, p = 0.966; level 3, p = 0.278).</w:t>
      </w:r>
    </w:p>
    <w:p w14:paraId="4D9D5B02" w14:textId="77777777" w:rsidR="005B1A80" w:rsidRDefault="005B1A80" w:rsidP="00A27BDE">
      <w:pPr>
        <w:widowControl/>
        <w:tabs>
          <w:tab w:val="left" w:pos="4320"/>
        </w:tabs>
        <w:autoSpaceDE/>
        <w:autoSpaceDN/>
        <w:ind w:left="720" w:right="760"/>
        <w:rPr>
          <w:b/>
          <w:color w:val="000000"/>
          <w:sz w:val="26"/>
          <w:szCs w:val="26"/>
        </w:rPr>
      </w:pPr>
    </w:p>
    <w:p w14:paraId="59A2F1F3" w14:textId="64B9F949" w:rsidR="008D106C" w:rsidRPr="00101882" w:rsidRDefault="008D106C" w:rsidP="00A27BDE">
      <w:pPr>
        <w:widowControl/>
        <w:tabs>
          <w:tab w:val="left" w:pos="4320"/>
        </w:tabs>
        <w:autoSpaceDE/>
        <w:autoSpaceDN/>
        <w:ind w:left="720" w:right="760"/>
        <w:rPr>
          <w:b/>
          <w:color w:val="000000"/>
          <w:sz w:val="26"/>
          <w:szCs w:val="26"/>
        </w:rPr>
      </w:pPr>
      <w:r w:rsidRPr="00101882">
        <w:rPr>
          <w:b/>
          <w:color w:val="000000"/>
          <w:sz w:val="26"/>
          <w:szCs w:val="26"/>
        </w:rPr>
        <w:t>Conclusion:</w:t>
      </w:r>
    </w:p>
    <w:p w14:paraId="5B28EB44" w14:textId="77777777" w:rsidR="008D106C" w:rsidRPr="00101882" w:rsidRDefault="008D106C" w:rsidP="00A27BDE">
      <w:pPr>
        <w:widowControl/>
        <w:tabs>
          <w:tab w:val="left" w:pos="4320"/>
        </w:tabs>
        <w:autoSpaceDE/>
        <w:autoSpaceDN/>
        <w:ind w:left="720" w:right="760"/>
        <w:rPr>
          <w:color w:val="000000"/>
          <w:sz w:val="26"/>
          <w:szCs w:val="26"/>
        </w:rPr>
      </w:pPr>
      <w:r w:rsidRPr="00101882">
        <w:rPr>
          <w:color w:val="000000"/>
          <w:sz w:val="26"/>
          <w:szCs w:val="26"/>
        </w:rPr>
        <w:t>Through our single interactive didactic session that reviewed the E&amp;M levels in our department, we were able to significantly increase the utilization of E&amp;M level 4 coding. We recommend providing similar sessions to better understand the critical nuances of the E&amp;M coding system to remain in compliance with legal requirements and to ensure fair reimbursement.</w:t>
      </w:r>
    </w:p>
    <w:p w14:paraId="5C5BE61C" w14:textId="77777777" w:rsidR="00544E1F" w:rsidRDefault="00544E1F" w:rsidP="008D106C">
      <w:pPr>
        <w:rPr>
          <w:b/>
          <w:bCs/>
          <w:color w:val="231F20"/>
          <w:spacing w:val="-2"/>
          <w:w w:val="95"/>
          <w:sz w:val="28"/>
          <w:szCs w:val="28"/>
        </w:rPr>
      </w:pPr>
    </w:p>
    <w:p w14:paraId="70D9614A" w14:textId="77777777" w:rsidR="00544E1F" w:rsidRDefault="00544E1F" w:rsidP="000F4BFA">
      <w:pPr>
        <w:jc w:val="center"/>
        <w:rPr>
          <w:b/>
          <w:bCs/>
          <w:color w:val="231F20"/>
          <w:spacing w:val="-2"/>
          <w:w w:val="95"/>
          <w:sz w:val="28"/>
          <w:szCs w:val="28"/>
        </w:rPr>
      </w:pPr>
    </w:p>
    <w:p w14:paraId="7D6A9764" w14:textId="77777777" w:rsidR="00544E1F" w:rsidRDefault="00544E1F" w:rsidP="000F4BFA">
      <w:pPr>
        <w:jc w:val="center"/>
        <w:rPr>
          <w:b/>
          <w:bCs/>
          <w:color w:val="231F20"/>
          <w:spacing w:val="-2"/>
          <w:w w:val="95"/>
          <w:sz w:val="28"/>
          <w:szCs w:val="28"/>
        </w:rPr>
      </w:pPr>
    </w:p>
    <w:p w14:paraId="1645A49C" w14:textId="443F8854" w:rsidR="000F4BFA" w:rsidRPr="0017500A" w:rsidRDefault="000F4BFA" w:rsidP="002B1B5E">
      <w:pPr>
        <w:jc w:val="center"/>
        <w:rPr>
          <w:b/>
          <w:bCs/>
          <w:color w:val="231F20"/>
          <w:spacing w:val="-2"/>
          <w:w w:val="95"/>
          <w:sz w:val="36"/>
          <w:szCs w:val="36"/>
        </w:rPr>
      </w:pPr>
      <w:r>
        <w:rPr>
          <w:b/>
          <w:bCs/>
          <w:color w:val="231F20"/>
          <w:spacing w:val="-2"/>
          <w:w w:val="95"/>
          <w:sz w:val="28"/>
          <w:szCs w:val="28"/>
        </w:rPr>
        <w:t xml:space="preserve">Student </w:t>
      </w:r>
      <w:r w:rsidRPr="0017500A">
        <w:rPr>
          <w:b/>
          <w:bCs/>
          <w:color w:val="231F20"/>
          <w:spacing w:val="-2"/>
          <w:w w:val="95"/>
          <w:sz w:val="28"/>
          <w:szCs w:val="28"/>
        </w:rPr>
        <w:t>Poster Presentations</w:t>
      </w:r>
    </w:p>
    <w:p w14:paraId="08C8B2A4" w14:textId="77777777" w:rsidR="000F4BFA" w:rsidRDefault="000F4BFA" w:rsidP="000F4BFA">
      <w:pPr>
        <w:pStyle w:val="Heading3"/>
        <w:tabs>
          <w:tab w:val="left" w:pos="2816"/>
        </w:tabs>
        <w:spacing w:before="317" w:line="321" w:lineRule="exact"/>
        <w:ind w:left="720" w:right="400"/>
        <w:rPr>
          <w:rFonts w:ascii="Times New Roman" w:eastAsia="Times New Roman" w:hAnsi="Times New Roman" w:cs="Times New Roman"/>
          <w:bCs w:val="0"/>
          <w:color w:val="231F20"/>
          <w:spacing w:val="-2"/>
          <w:w w:val="95"/>
        </w:rPr>
      </w:pPr>
    </w:p>
    <w:p w14:paraId="1679F960"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Treatment of Infected THA with Pelvic Discontinuity: A Case Report</w:t>
      </w:r>
    </w:p>
    <w:p w14:paraId="60608967" w14:textId="61A82D76" w:rsidR="000F4BFA" w:rsidRPr="00F2788F" w:rsidRDefault="000F4BFA" w:rsidP="00A27BDE">
      <w:pPr>
        <w:pStyle w:val="Heading3"/>
        <w:tabs>
          <w:tab w:val="left" w:pos="216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 xml:space="preserve">Leland </w:t>
      </w:r>
      <w:proofErr w:type="spellStart"/>
      <w:r w:rsidRPr="00F2788F">
        <w:rPr>
          <w:rFonts w:ascii="Times New Roman" w:eastAsia="Times New Roman" w:hAnsi="Times New Roman" w:cs="Times New Roman"/>
          <w:b w:val="0"/>
          <w:color w:val="231F20"/>
          <w:spacing w:val="-2"/>
          <w:w w:val="95"/>
          <w:sz w:val="26"/>
          <w:szCs w:val="26"/>
        </w:rPr>
        <w:t>van</w:t>
      </w:r>
      <w:r w:rsidR="0058368E">
        <w:rPr>
          <w:rFonts w:ascii="Times New Roman" w:eastAsia="Times New Roman" w:hAnsi="Times New Roman" w:cs="Times New Roman"/>
          <w:b w:val="0"/>
          <w:color w:val="231F20"/>
          <w:spacing w:val="-2"/>
          <w:w w:val="95"/>
          <w:sz w:val="26"/>
          <w:szCs w:val="26"/>
        </w:rPr>
        <w:t>D</w:t>
      </w:r>
      <w:r w:rsidRPr="00F2788F">
        <w:rPr>
          <w:rFonts w:ascii="Times New Roman" w:eastAsia="Times New Roman" w:hAnsi="Times New Roman" w:cs="Times New Roman"/>
          <w:b w:val="0"/>
          <w:color w:val="231F20"/>
          <w:spacing w:val="-2"/>
          <w:w w:val="95"/>
          <w:sz w:val="26"/>
          <w:szCs w:val="26"/>
        </w:rPr>
        <w:t>eventer</w:t>
      </w:r>
      <w:proofErr w:type="spellEnd"/>
      <w:r w:rsidRPr="00F2788F">
        <w:rPr>
          <w:rFonts w:ascii="Times New Roman" w:eastAsia="Times New Roman" w:hAnsi="Times New Roman" w:cs="Times New Roman"/>
          <w:b w:val="0"/>
          <w:color w:val="231F20"/>
          <w:spacing w:val="-2"/>
          <w:w w:val="95"/>
          <w:sz w:val="26"/>
          <w:szCs w:val="26"/>
        </w:rPr>
        <w:t xml:space="preserve"> (L4)</w:t>
      </w:r>
    </w:p>
    <w:p w14:paraId="728410BA"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Comparison of Outcomes for Operative and Nonoperative Management of GSW Humerus Fractures</w:t>
      </w:r>
    </w:p>
    <w:p w14:paraId="4F82A761" w14:textId="77777777" w:rsidR="000F4BFA" w:rsidRPr="00F2788F" w:rsidRDefault="000F4BFA" w:rsidP="00A27BDE">
      <w:pPr>
        <w:pStyle w:val="Heading3"/>
        <w:tabs>
          <w:tab w:val="left" w:pos="144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Samuel Baum (L3)</w:t>
      </w:r>
    </w:p>
    <w:p w14:paraId="625C1F29"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Minimally Invasive Versus Open Posterior Cervical Fusion: Fusion Rates and Perioperative Parameters</w:t>
      </w:r>
    </w:p>
    <w:p w14:paraId="03244975" w14:textId="77777777" w:rsidR="000F4BFA" w:rsidRPr="00F2788F" w:rsidRDefault="000F4BFA" w:rsidP="00A27BDE">
      <w:pPr>
        <w:pStyle w:val="Heading3"/>
        <w:tabs>
          <w:tab w:val="left" w:pos="216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Kaleb Derouen (L3)</w:t>
      </w:r>
    </w:p>
    <w:p w14:paraId="2222ADA6"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Relationship of Vitamin D Levels and Back Pain in Adolescent Idiopathic Scoliosis</w:t>
      </w:r>
    </w:p>
    <w:p w14:paraId="276C903A" w14:textId="77777777" w:rsidR="000F4BFA" w:rsidRPr="00F2788F" w:rsidRDefault="000F4BFA" w:rsidP="00A27BDE">
      <w:pPr>
        <w:pStyle w:val="Heading3"/>
        <w:tabs>
          <w:tab w:val="left" w:pos="2160"/>
        </w:tabs>
        <w:spacing w:line="276" w:lineRule="auto"/>
        <w:ind w:left="144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ab/>
        <w:t>Tara Korbal (L3)</w:t>
      </w:r>
    </w:p>
    <w:p w14:paraId="0AE5C02A" w14:textId="240DE91E"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 xml:space="preserve">Pediatric </w:t>
      </w:r>
      <w:r w:rsidR="0058368E" w:rsidRPr="00F2788F">
        <w:rPr>
          <w:rFonts w:ascii="Times New Roman" w:eastAsia="Times New Roman" w:hAnsi="Times New Roman" w:cs="Times New Roman"/>
          <w:bCs w:val="0"/>
          <w:color w:val="231F20"/>
          <w:spacing w:val="-2"/>
          <w:w w:val="95"/>
          <w:sz w:val="26"/>
          <w:szCs w:val="26"/>
        </w:rPr>
        <w:t>Occult Ankle Fractures: Predictive Risk Factors</w:t>
      </w:r>
    </w:p>
    <w:p w14:paraId="2B09BC7D" w14:textId="77777777" w:rsidR="000F4BFA" w:rsidRPr="00F2788F" w:rsidRDefault="000F4BFA" w:rsidP="00A27BDE">
      <w:pPr>
        <w:pStyle w:val="Heading3"/>
        <w:tabs>
          <w:tab w:val="left" w:pos="216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Christian Kerut (L3)</w:t>
      </w:r>
    </w:p>
    <w:p w14:paraId="2F90C7DA"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 w:val="0"/>
          <w:color w:val="231F20"/>
          <w:spacing w:val="-2"/>
          <w:w w:val="95"/>
          <w:sz w:val="26"/>
          <w:szCs w:val="26"/>
        </w:rPr>
      </w:pPr>
      <w:proofErr w:type="spellStart"/>
      <w:r w:rsidRPr="00F2788F">
        <w:rPr>
          <w:rFonts w:ascii="Times New Roman" w:eastAsia="Times New Roman" w:hAnsi="Times New Roman" w:cs="Times New Roman"/>
          <w:bCs w:val="0"/>
          <w:color w:val="231F20"/>
          <w:spacing w:val="-2"/>
          <w:w w:val="95"/>
          <w:sz w:val="26"/>
          <w:szCs w:val="26"/>
        </w:rPr>
        <w:t>Orthopaedic</w:t>
      </w:r>
      <w:proofErr w:type="spellEnd"/>
      <w:r w:rsidRPr="00F2788F">
        <w:rPr>
          <w:rFonts w:ascii="Times New Roman" w:eastAsia="Times New Roman" w:hAnsi="Times New Roman" w:cs="Times New Roman"/>
          <w:bCs w:val="0"/>
          <w:color w:val="231F20"/>
          <w:spacing w:val="-2"/>
          <w:w w:val="95"/>
          <w:sz w:val="26"/>
          <w:szCs w:val="26"/>
        </w:rPr>
        <w:t xml:space="preserve"> Infections: A Primer</w:t>
      </w:r>
    </w:p>
    <w:p w14:paraId="604FB1C3" w14:textId="77777777" w:rsidR="000F4BFA" w:rsidRPr="00F2788F" w:rsidRDefault="000F4BFA" w:rsidP="00A27BDE">
      <w:pPr>
        <w:pStyle w:val="Heading3"/>
        <w:numPr>
          <w:ilvl w:val="1"/>
          <w:numId w:val="2"/>
        </w:numPr>
        <w:tabs>
          <w:tab w:val="left" w:pos="2160"/>
        </w:tabs>
        <w:spacing w:line="276" w:lineRule="auto"/>
        <w:ind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Gregory Laborde (L3)</w:t>
      </w:r>
    </w:p>
    <w:p w14:paraId="6C636F30"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 xml:space="preserve">Evaluating the Paracrine Release of Myokines Relative to </w:t>
      </w:r>
      <w:proofErr w:type="spellStart"/>
      <w:r w:rsidRPr="00F2788F">
        <w:rPr>
          <w:rFonts w:ascii="Times New Roman" w:eastAsia="Times New Roman" w:hAnsi="Times New Roman" w:cs="Times New Roman"/>
          <w:bCs w:val="0"/>
          <w:color w:val="231F20"/>
          <w:spacing w:val="-2"/>
          <w:w w:val="95"/>
          <w:sz w:val="26"/>
          <w:szCs w:val="26"/>
        </w:rPr>
        <w:t>Myopenia</w:t>
      </w:r>
      <w:proofErr w:type="spellEnd"/>
      <w:r w:rsidRPr="00F2788F">
        <w:rPr>
          <w:rFonts w:ascii="Times New Roman" w:eastAsia="Times New Roman" w:hAnsi="Times New Roman" w:cs="Times New Roman"/>
          <w:bCs w:val="0"/>
          <w:color w:val="231F20"/>
          <w:spacing w:val="-2"/>
          <w:w w:val="95"/>
          <w:sz w:val="26"/>
          <w:szCs w:val="26"/>
        </w:rPr>
        <w:t xml:space="preserve"> and Fibrosis in Osteoarthritis</w:t>
      </w:r>
    </w:p>
    <w:p w14:paraId="3DAD6D1D" w14:textId="77777777" w:rsidR="000F4BFA" w:rsidRPr="00F2788F" w:rsidRDefault="000F4BFA" w:rsidP="00A27BDE">
      <w:pPr>
        <w:pStyle w:val="Heading3"/>
        <w:tabs>
          <w:tab w:val="left" w:pos="216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Davis Martin (L3)</w:t>
      </w:r>
    </w:p>
    <w:p w14:paraId="413FC1EF" w14:textId="271F123B" w:rsidR="000F4BFA" w:rsidRPr="00F2788F" w:rsidRDefault="000F4BFA" w:rsidP="00A27BDE">
      <w:pPr>
        <w:pStyle w:val="Heading3"/>
        <w:numPr>
          <w:ilvl w:val="0"/>
          <w:numId w:val="2"/>
        </w:numPr>
        <w:tabs>
          <w:tab w:val="left" w:pos="216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 xml:space="preserve">Historic </w:t>
      </w:r>
      <w:r w:rsidR="0058368E" w:rsidRPr="00F2788F">
        <w:rPr>
          <w:rFonts w:ascii="Times New Roman" w:eastAsia="Times New Roman" w:hAnsi="Times New Roman" w:cs="Times New Roman"/>
          <w:bCs w:val="0"/>
          <w:color w:val="231F20"/>
          <w:spacing w:val="-2"/>
          <w:w w:val="95"/>
          <w:sz w:val="26"/>
          <w:szCs w:val="26"/>
        </w:rPr>
        <w:t xml:space="preserve">Analysis </w:t>
      </w:r>
      <w:r w:rsidR="0058368E">
        <w:rPr>
          <w:rFonts w:ascii="Times New Roman" w:eastAsia="Times New Roman" w:hAnsi="Times New Roman" w:cs="Times New Roman"/>
          <w:bCs w:val="0"/>
          <w:color w:val="231F20"/>
          <w:spacing w:val="-2"/>
          <w:w w:val="95"/>
          <w:sz w:val="26"/>
          <w:szCs w:val="26"/>
        </w:rPr>
        <w:t>o</w:t>
      </w:r>
      <w:r w:rsidR="0058368E" w:rsidRPr="00F2788F">
        <w:rPr>
          <w:rFonts w:ascii="Times New Roman" w:eastAsia="Times New Roman" w:hAnsi="Times New Roman" w:cs="Times New Roman"/>
          <w:bCs w:val="0"/>
          <w:color w:val="231F20"/>
          <w:spacing w:val="-2"/>
          <w:w w:val="95"/>
          <w:sz w:val="26"/>
          <w:szCs w:val="26"/>
        </w:rPr>
        <w:t xml:space="preserve">f </w:t>
      </w:r>
      <w:r w:rsidRPr="00F2788F">
        <w:rPr>
          <w:rFonts w:ascii="Times New Roman" w:eastAsia="Times New Roman" w:hAnsi="Times New Roman" w:cs="Times New Roman"/>
          <w:bCs w:val="0"/>
          <w:color w:val="231F20"/>
          <w:spacing w:val="-2"/>
          <w:w w:val="95"/>
          <w:sz w:val="26"/>
          <w:szCs w:val="26"/>
        </w:rPr>
        <w:t xml:space="preserve">TJA </w:t>
      </w:r>
      <w:r w:rsidR="0058368E" w:rsidRPr="00F2788F">
        <w:rPr>
          <w:rFonts w:ascii="Times New Roman" w:eastAsia="Times New Roman" w:hAnsi="Times New Roman" w:cs="Times New Roman"/>
          <w:bCs w:val="0"/>
          <w:color w:val="231F20"/>
          <w:spacing w:val="-2"/>
          <w:w w:val="95"/>
          <w:sz w:val="26"/>
          <w:szCs w:val="26"/>
        </w:rPr>
        <w:t>Recipient Insurance Status</w:t>
      </w:r>
    </w:p>
    <w:p w14:paraId="45FFC3D8" w14:textId="77777777" w:rsidR="000F4BFA" w:rsidRPr="00F2788F" w:rsidRDefault="000F4BFA" w:rsidP="00A27BDE">
      <w:pPr>
        <w:pStyle w:val="Heading3"/>
        <w:tabs>
          <w:tab w:val="left" w:pos="216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Morgan McCoy (L3)</w:t>
      </w:r>
    </w:p>
    <w:p w14:paraId="0008FD08"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Oral Small Molecule IL-11 Inhibitors Targeting Osteoarthritis</w:t>
      </w:r>
    </w:p>
    <w:p w14:paraId="73DFBAEC" w14:textId="77777777" w:rsidR="000F4BFA" w:rsidRPr="00F2788F" w:rsidRDefault="000F4BFA" w:rsidP="00A27BDE">
      <w:pPr>
        <w:pStyle w:val="Heading3"/>
        <w:tabs>
          <w:tab w:val="left" w:pos="2160"/>
          <w:tab w:val="left" w:pos="360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Ryan Schroeder (L3)</w:t>
      </w:r>
    </w:p>
    <w:p w14:paraId="6912F794"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Review of Clinical Models in Limb Lengthening and Reconstruction Clinics</w:t>
      </w:r>
    </w:p>
    <w:p w14:paraId="17B0DC62" w14:textId="77777777" w:rsidR="000F4BFA" w:rsidRPr="00F2788F" w:rsidRDefault="000F4BFA" w:rsidP="00A27BDE">
      <w:pPr>
        <w:pStyle w:val="Heading3"/>
        <w:tabs>
          <w:tab w:val="left" w:pos="2160"/>
        </w:tabs>
        <w:spacing w:line="276" w:lineRule="auto"/>
        <w:ind w:left="144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ab/>
        <w:t>Megan Vasterling (L3)</w:t>
      </w:r>
    </w:p>
    <w:p w14:paraId="7703597D"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Frailty and Increasing Body Mass Index Have a Combined Effect on 30-day Mortality: A Comprehensive Analysis of an International Database with the Risk Analysis Index Demonstrating Outstanding Discrimination</w:t>
      </w:r>
    </w:p>
    <w:p w14:paraId="568D11F6" w14:textId="77777777" w:rsidR="000F4BFA" w:rsidRPr="00F2788F" w:rsidRDefault="000F4BFA" w:rsidP="00A27BDE">
      <w:pPr>
        <w:pStyle w:val="Heading3"/>
        <w:tabs>
          <w:tab w:val="left" w:pos="216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Robert Branstetter (L2)</w:t>
      </w:r>
    </w:p>
    <w:p w14:paraId="7CF6E673"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Comparing ACDF Outcomes by Cervical Spine Level: A Single Center Retrospective Study</w:t>
      </w:r>
    </w:p>
    <w:p w14:paraId="26F3D30C" w14:textId="77777777" w:rsidR="000F4BFA" w:rsidRPr="00F2788F" w:rsidRDefault="000F4BFA" w:rsidP="00A27BDE">
      <w:pPr>
        <w:pStyle w:val="Heading3"/>
        <w:tabs>
          <w:tab w:val="left" w:pos="2160"/>
        </w:tabs>
        <w:spacing w:line="276" w:lineRule="auto"/>
        <w:ind w:left="216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Cliff Daigle (L2)</w:t>
      </w:r>
    </w:p>
    <w:p w14:paraId="72F44434" w14:textId="77777777" w:rsidR="000F4BFA" w:rsidRPr="00F2788F" w:rsidRDefault="000F4BFA" w:rsidP="00A27BDE">
      <w:pPr>
        <w:pStyle w:val="Heading3"/>
        <w:numPr>
          <w:ilvl w:val="0"/>
          <w:numId w:val="2"/>
        </w:numPr>
        <w:tabs>
          <w:tab w:val="left" w:pos="3600"/>
        </w:tabs>
        <w:spacing w:line="276" w:lineRule="auto"/>
        <w:ind w:right="760"/>
        <w:rPr>
          <w:rFonts w:ascii="Times New Roman" w:eastAsia="Times New Roman" w:hAnsi="Times New Roman" w:cs="Times New Roman"/>
          <w:bCs w:val="0"/>
          <w:color w:val="231F20"/>
          <w:spacing w:val="-2"/>
          <w:w w:val="95"/>
          <w:sz w:val="26"/>
          <w:szCs w:val="26"/>
        </w:rPr>
      </w:pPr>
      <w:r w:rsidRPr="00F2788F">
        <w:rPr>
          <w:rFonts w:ascii="Times New Roman" w:eastAsia="Times New Roman" w:hAnsi="Times New Roman" w:cs="Times New Roman"/>
          <w:bCs w:val="0"/>
          <w:color w:val="231F20"/>
          <w:spacing w:val="-2"/>
          <w:w w:val="95"/>
          <w:sz w:val="26"/>
          <w:szCs w:val="26"/>
        </w:rPr>
        <w:t>Targeting Arthralgia in Knee Osteoarthritis via Non-Psychoactive Cannabinoid Mechanisms</w:t>
      </w:r>
    </w:p>
    <w:p w14:paraId="1FE97EB8" w14:textId="77777777" w:rsidR="000F4BFA" w:rsidRPr="00F2788F" w:rsidRDefault="000F4BFA" w:rsidP="00A27BDE">
      <w:pPr>
        <w:pStyle w:val="Heading3"/>
        <w:tabs>
          <w:tab w:val="left" w:pos="2160"/>
        </w:tabs>
        <w:spacing w:line="276" w:lineRule="auto"/>
        <w:ind w:left="1440" w:right="760"/>
        <w:rPr>
          <w:rFonts w:ascii="Times New Roman" w:eastAsia="Times New Roman" w:hAnsi="Times New Roman" w:cs="Times New Roman"/>
          <w:b w:val="0"/>
          <w:color w:val="231F20"/>
          <w:spacing w:val="-2"/>
          <w:w w:val="95"/>
          <w:sz w:val="26"/>
          <w:szCs w:val="26"/>
        </w:rPr>
      </w:pPr>
      <w:r w:rsidRPr="00F2788F">
        <w:rPr>
          <w:rFonts w:ascii="Times New Roman" w:eastAsia="Times New Roman" w:hAnsi="Times New Roman" w:cs="Times New Roman"/>
          <w:b w:val="0"/>
          <w:color w:val="231F20"/>
          <w:spacing w:val="-2"/>
          <w:w w:val="95"/>
          <w:sz w:val="26"/>
          <w:szCs w:val="26"/>
        </w:rPr>
        <w:tab/>
        <w:t>Collin Toups (L2)</w:t>
      </w:r>
    </w:p>
    <w:p w14:paraId="5BAF2E30" w14:textId="77777777" w:rsidR="000F4BFA" w:rsidRPr="00F2788F" w:rsidRDefault="000F4BFA" w:rsidP="00A27BDE">
      <w:pPr>
        <w:pStyle w:val="ListParagraph"/>
        <w:numPr>
          <w:ilvl w:val="0"/>
          <w:numId w:val="2"/>
        </w:numPr>
        <w:tabs>
          <w:tab w:val="left" w:pos="3600"/>
        </w:tabs>
        <w:ind w:right="760"/>
        <w:rPr>
          <w:b/>
          <w:color w:val="231F20"/>
          <w:spacing w:val="-2"/>
          <w:w w:val="95"/>
          <w:sz w:val="26"/>
          <w:szCs w:val="26"/>
        </w:rPr>
      </w:pPr>
      <w:r w:rsidRPr="00F2788F">
        <w:rPr>
          <w:b/>
          <w:color w:val="231F20"/>
          <w:spacing w:val="-2"/>
          <w:w w:val="95"/>
          <w:sz w:val="26"/>
          <w:szCs w:val="26"/>
        </w:rPr>
        <w:t>Total Knee Arthroplasty After Ipsilateral Below-Knee Amputation</w:t>
      </w:r>
    </w:p>
    <w:p w14:paraId="6A8BBD01" w14:textId="77777777" w:rsidR="000F4BFA" w:rsidRDefault="000F4BFA" w:rsidP="00A27BDE">
      <w:pPr>
        <w:tabs>
          <w:tab w:val="left" w:pos="2160"/>
        </w:tabs>
        <w:ind w:left="1080" w:right="760"/>
        <w:rPr>
          <w:bCs/>
          <w:color w:val="231F20"/>
          <w:spacing w:val="-2"/>
          <w:w w:val="95"/>
          <w:sz w:val="26"/>
          <w:szCs w:val="26"/>
        </w:rPr>
      </w:pPr>
      <w:r w:rsidRPr="00F2788F">
        <w:rPr>
          <w:bCs/>
          <w:color w:val="231F20"/>
          <w:spacing w:val="-2"/>
          <w:w w:val="95"/>
          <w:sz w:val="26"/>
          <w:szCs w:val="26"/>
        </w:rPr>
        <w:tab/>
        <w:t>Jonathan Williard</w:t>
      </w:r>
      <w:r>
        <w:rPr>
          <w:bCs/>
          <w:color w:val="231F20"/>
          <w:spacing w:val="-2"/>
          <w:w w:val="95"/>
          <w:sz w:val="26"/>
          <w:szCs w:val="26"/>
        </w:rPr>
        <w:t xml:space="preserve"> (</w:t>
      </w:r>
      <w:r w:rsidRPr="0089272A">
        <w:rPr>
          <w:bCs/>
          <w:color w:val="231F20"/>
          <w:spacing w:val="-2"/>
          <w:w w:val="95"/>
          <w:sz w:val="26"/>
          <w:szCs w:val="26"/>
        </w:rPr>
        <w:t>Medical Student Research Fellow</w:t>
      </w:r>
      <w:r>
        <w:rPr>
          <w:bCs/>
          <w:color w:val="231F20"/>
          <w:spacing w:val="-2"/>
          <w:w w:val="95"/>
          <w:sz w:val="26"/>
          <w:szCs w:val="26"/>
        </w:rPr>
        <w:t>)</w:t>
      </w:r>
    </w:p>
    <w:p w14:paraId="0DDEB9D7" w14:textId="77777777" w:rsidR="000F4BFA" w:rsidRPr="000E57A7" w:rsidRDefault="000F4BFA" w:rsidP="00A27BDE">
      <w:pPr>
        <w:pStyle w:val="ListParagraph"/>
        <w:numPr>
          <w:ilvl w:val="0"/>
          <w:numId w:val="2"/>
        </w:numPr>
        <w:tabs>
          <w:tab w:val="left" w:pos="2160"/>
        </w:tabs>
        <w:ind w:right="760"/>
        <w:rPr>
          <w:b/>
          <w:color w:val="231F20"/>
          <w:spacing w:val="-2"/>
          <w:w w:val="95"/>
          <w:sz w:val="26"/>
          <w:szCs w:val="26"/>
        </w:rPr>
      </w:pPr>
      <w:r w:rsidRPr="000E57A7">
        <w:rPr>
          <w:b/>
          <w:color w:val="231F20"/>
          <w:spacing w:val="-2"/>
          <w:w w:val="95"/>
          <w:sz w:val="26"/>
          <w:szCs w:val="26"/>
        </w:rPr>
        <w:t>Musculoskeletal Complications Following Stroke</w:t>
      </w:r>
    </w:p>
    <w:p w14:paraId="348C24DA" w14:textId="77777777" w:rsidR="000F4BFA" w:rsidRPr="00F2788F" w:rsidRDefault="000F4BFA" w:rsidP="00A27BDE">
      <w:pPr>
        <w:pStyle w:val="ListParagraph"/>
        <w:tabs>
          <w:tab w:val="left" w:pos="2160"/>
        </w:tabs>
        <w:ind w:left="2160" w:right="760"/>
        <w:rPr>
          <w:bCs/>
          <w:color w:val="231F20"/>
          <w:spacing w:val="-2"/>
          <w:w w:val="95"/>
          <w:sz w:val="26"/>
          <w:szCs w:val="26"/>
        </w:rPr>
      </w:pPr>
      <w:r w:rsidRPr="000E57A7">
        <w:rPr>
          <w:bCs/>
          <w:color w:val="231F20"/>
          <w:spacing w:val="-2"/>
          <w:w w:val="95"/>
          <w:sz w:val="26"/>
          <w:szCs w:val="26"/>
        </w:rPr>
        <w:t xml:space="preserve">Helen P. Neil, </w:t>
      </w:r>
      <w:r>
        <w:rPr>
          <w:bCs/>
          <w:color w:val="231F20"/>
          <w:spacing w:val="-2"/>
          <w:w w:val="95"/>
          <w:sz w:val="26"/>
          <w:szCs w:val="26"/>
        </w:rPr>
        <w:t xml:space="preserve">PhD Candidate, </w:t>
      </w:r>
      <w:r w:rsidRPr="000E57A7">
        <w:rPr>
          <w:bCs/>
          <w:color w:val="231F20"/>
          <w:spacing w:val="-2"/>
          <w:w w:val="95"/>
          <w:sz w:val="26"/>
          <w:szCs w:val="26"/>
        </w:rPr>
        <w:t>RN, MSN - HCSM, CLNC, FCN</w:t>
      </w:r>
      <w:r>
        <w:rPr>
          <w:bCs/>
          <w:color w:val="231F20"/>
          <w:spacing w:val="-2"/>
          <w:w w:val="95"/>
          <w:sz w:val="26"/>
          <w:szCs w:val="26"/>
        </w:rPr>
        <w:t xml:space="preserve"> (Faculty, </w:t>
      </w:r>
      <w:r w:rsidRPr="000E57A7">
        <w:rPr>
          <w:bCs/>
          <w:color w:val="231F20"/>
          <w:spacing w:val="-2"/>
          <w:w w:val="95"/>
          <w:sz w:val="26"/>
          <w:szCs w:val="26"/>
        </w:rPr>
        <w:t>LSUHSC School of Nursing</w:t>
      </w:r>
      <w:r>
        <w:rPr>
          <w:bCs/>
          <w:color w:val="231F20"/>
          <w:spacing w:val="-2"/>
          <w:w w:val="95"/>
          <w:sz w:val="26"/>
          <w:szCs w:val="26"/>
        </w:rPr>
        <w:t>)</w:t>
      </w:r>
    </w:p>
    <w:p w14:paraId="6A749A05" w14:textId="4BD8AA78" w:rsidR="0082606C" w:rsidRDefault="0082606C" w:rsidP="00994CCB">
      <w:pPr>
        <w:ind w:left="720" w:right="760"/>
        <w:rPr>
          <w:bCs/>
          <w:sz w:val="26"/>
          <w:szCs w:val="26"/>
        </w:rPr>
      </w:pPr>
    </w:p>
    <w:p w14:paraId="6B5A08D0" w14:textId="77777777" w:rsidR="00A27BDE" w:rsidRDefault="00A27BDE" w:rsidP="00A27BDE">
      <w:pPr>
        <w:tabs>
          <w:tab w:val="left" w:pos="6480"/>
          <w:tab w:val="left" w:pos="10800"/>
        </w:tabs>
        <w:spacing w:before="105"/>
        <w:ind w:right="760"/>
        <w:rPr>
          <w:b/>
          <w:color w:val="4F2683"/>
          <w:w w:val="105"/>
          <w:sz w:val="26"/>
          <w:szCs w:val="26"/>
        </w:rPr>
      </w:pPr>
    </w:p>
    <w:p w14:paraId="3E89E20E" w14:textId="52728F2A" w:rsidR="00A27BDE" w:rsidRDefault="00A27BDE" w:rsidP="00A27BDE">
      <w:pPr>
        <w:tabs>
          <w:tab w:val="left" w:pos="6480"/>
          <w:tab w:val="left" w:pos="10800"/>
        </w:tabs>
        <w:spacing w:before="105"/>
        <w:ind w:right="760"/>
        <w:rPr>
          <w:b/>
          <w:color w:val="4F2683"/>
          <w:w w:val="105"/>
          <w:sz w:val="26"/>
          <w:szCs w:val="26"/>
        </w:rPr>
      </w:pPr>
      <w:r w:rsidRPr="00501A7F">
        <w:rPr>
          <w:rFonts w:ascii="Myriad Pro"/>
          <w:bCs/>
          <w:noProof/>
          <w:sz w:val="20"/>
        </w:rPr>
        <w:drawing>
          <wp:anchor distT="0" distB="0" distL="114300" distR="114300" simplePos="0" relativeHeight="251679232" behindDoc="0" locked="0" layoutInCell="1" allowOverlap="1" wp14:anchorId="4FADF3EF" wp14:editId="7AFB8C82">
            <wp:simplePos x="0" y="0"/>
            <wp:positionH relativeFrom="margin">
              <wp:posOffset>2524125</wp:posOffset>
            </wp:positionH>
            <wp:positionV relativeFrom="margin">
              <wp:posOffset>636905</wp:posOffset>
            </wp:positionV>
            <wp:extent cx="2095500" cy="1631315"/>
            <wp:effectExtent l="19050" t="19050" r="19050" b="26035"/>
            <wp:wrapSquare wrapText="bothSides"/>
            <wp:docPr id="15" name="image23.jpeg" descr="A purpl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3.jpeg" descr="A purple and yellow logo&#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5500" cy="1631315"/>
                    </a:xfrm>
                    <a:prstGeom prst="rect">
                      <a:avLst/>
                    </a:prstGeom>
                    <a:ln w="12700" cap="sq">
                      <a:solidFill>
                        <a:schemeClr val="tx1"/>
                      </a:solidFill>
                      <a:prstDash val="solid"/>
                      <a:miter lim="800000"/>
                    </a:ln>
                    <a:effectLst/>
                  </pic:spPr>
                </pic:pic>
              </a:graphicData>
            </a:graphic>
            <wp14:sizeRelV relativeFrom="margin">
              <wp14:pctHeight>0</wp14:pctHeight>
            </wp14:sizeRelV>
          </wp:anchor>
        </w:drawing>
      </w:r>
    </w:p>
    <w:p w14:paraId="2D2DA02F" w14:textId="77777777" w:rsidR="00A27BDE" w:rsidRDefault="00A27BDE" w:rsidP="00A27BDE">
      <w:pPr>
        <w:tabs>
          <w:tab w:val="left" w:pos="6480"/>
          <w:tab w:val="left" w:pos="10800"/>
        </w:tabs>
        <w:spacing w:before="105"/>
        <w:ind w:right="760"/>
        <w:rPr>
          <w:b/>
          <w:color w:val="4F2683"/>
          <w:w w:val="105"/>
          <w:sz w:val="26"/>
          <w:szCs w:val="26"/>
        </w:rPr>
      </w:pPr>
    </w:p>
    <w:p w14:paraId="69A23FCE" w14:textId="77777777" w:rsidR="00A27BDE" w:rsidRDefault="00A27BDE" w:rsidP="00A27BDE">
      <w:pPr>
        <w:tabs>
          <w:tab w:val="left" w:pos="6480"/>
          <w:tab w:val="left" w:pos="10800"/>
        </w:tabs>
        <w:spacing w:before="105"/>
        <w:ind w:right="760"/>
        <w:rPr>
          <w:b/>
          <w:color w:val="4F2683"/>
          <w:w w:val="105"/>
          <w:sz w:val="26"/>
          <w:szCs w:val="26"/>
        </w:rPr>
      </w:pPr>
    </w:p>
    <w:p w14:paraId="321983B1" w14:textId="77777777" w:rsidR="00A27BDE" w:rsidRDefault="00A27BDE" w:rsidP="00A27BDE">
      <w:pPr>
        <w:tabs>
          <w:tab w:val="left" w:pos="6480"/>
          <w:tab w:val="left" w:pos="10800"/>
        </w:tabs>
        <w:spacing w:before="105"/>
        <w:ind w:right="760"/>
        <w:rPr>
          <w:b/>
          <w:color w:val="4F2683"/>
          <w:w w:val="105"/>
          <w:sz w:val="26"/>
          <w:szCs w:val="26"/>
        </w:rPr>
      </w:pPr>
    </w:p>
    <w:p w14:paraId="385C3D64" w14:textId="77777777" w:rsidR="00A27BDE" w:rsidRDefault="00A27BDE" w:rsidP="00A27BDE">
      <w:pPr>
        <w:tabs>
          <w:tab w:val="left" w:pos="6480"/>
          <w:tab w:val="left" w:pos="10800"/>
        </w:tabs>
        <w:spacing w:before="105"/>
        <w:ind w:right="760"/>
        <w:rPr>
          <w:b/>
          <w:color w:val="4F2683"/>
          <w:w w:val="105"/>
          <w:sz w:val="26"/>
          <w:szCs w:val="26"/>
        </w:rPr>
      </w:pPr>
    </w:p>
    <w:p w14:paraId="706EFD0D" w14:textId="77777777" w:rsidR="00A27BDE" w:rsidRDefault="00A27BDE" w:rsidP="00A27BDE">
      <w:pPr>
        <w:tabs>
          <w:tab w:val="left" w:pos="6480"/>
          <w:tab w:val="left" w:pos="10800"/>
        </w:tabs>
        <w:spacing w:before="105"/>
        <w:ind w:right="760"/>
        <w:rPr>
          <w:b/>
          <w:color w:val="4F2683"/>
          <w:w w:val="105"/>
          <w:sz w:val="26"/>
          <w:szCs w:val="26"/>
        </w:rPr>
      </w:pPr>
    </w:p>
    <w:p w14:paraId="21DCABD5" w14:textId="77777777" w:rsidR="00A27BDE" w:rsidRDefault="00A27BDE" w:rsidP="00A27BDE">
      <w:pPr>
        <w:tabs>
          <w:tab w:val="left" w:pos="6480"/>
          <w:tab w:val="left" w:pos="10800"/>
        </w:tabs>
        <w:spacing w:before="105"/>
        <w:ind w:right="760"/>
        <w:rPr>
          <w:b/>
          <w:color w:val="4F2683"/>
          <w:w w:val="105"/>
          <w:sz w:val="26"/>
          <w:szCs w:val="26"/>
        </w:rPr>
      </w:pPr>
    </w:p>
    <w:p w14:paraId="2F300E0B" w14:textId="77777777" w:rsidR="00A27BDE" w:rsidRDefault="00A27BDE" w:rsidP="00A27BDE">
      <w:pPr>
        <w:tabs>
          <w:tab w:val="left" w:pos="6480"/>
          <w:tab w:val="left" w:pos="10800"/>
        </w:tabs>
        <w:spacing w:before="105"/>
        <w:ind w:right="760"/>
        <w:rPr>
          <w:b/>
          <w:color w:val="4F2683"/>
          <w:w w:val="105"/>
          <w:sz w:val="26"/>
          <w:szCs w:val="26"/>
        </w:rPr>
      </w:pPr>
    </w:p>
    <w:p w14:paraId="0C70A60B" w14:textId="77777777" w:rsidR="00A27BDE" w:rsidRDefault="00A27BDE" w:rsidP="00A27BDE">
      <w:pPr>
        <w:tabs>
          <w:tab w:val="left" w:pos="6480"/>
          <w:tab w:val="left" w:pos="10800"/>
        </w:tabs>
        <w:spacing w:before="105"/>
        <w:ind w:right="760"/>
        <w:rPr>
          <w:b/>
          <w:color w:val="4F2683"/>
          <w:w w:val="105"/>
          <w:sz w:val="26"/>
          <w:szCs w:val="26"/>
        </w:rPr>
      </w:pPr>
    </w:p>
    <w:p w14:paraId="5912E40F" w14:textId="77777777" w:rsidR="00A27BDE" w:rsidRDefault="00A27BDE" w:rsidP="00A27BDE">
      <w:pPr>
        <w:tabs>
          <w:tab w:val="left" w:pos="6480"/>
          <w:tab w:val="left" w:pos="10800"/>
        </w:tabs>
        <w:spacing w:before="105"/>
        <w:ind w:right="760"/>
        <w:rPr>
          <w:b/>
          <w:color w:val="4F2683"/>
          <w:w w:val="105"/>
          <w:sz w:val="26"/>
          <w:szCs w:val="26"/>
        </w:rPr>
      </w:pPr>
    </w:p>
    <w:p w14:paraId="2E52E073" w14:textId="77777777" w:rsidR="00A27BDE" w:rsidRDefault="00A27BDE" w:rsidP="00A27BDE">
      <w:pPr>
        <w:tabs>
          <w:tab w:val="left" w:pos="6480"/>
          <w:tab w:val="left" w:pos="10800"/>
        </w:tabs>
        <w:spacing w:before="105"/>
        <w:ind w:right="760"/>
        <w:rPr>
          <w:b/>
          <w:color w:val="4F2683"/>
          <w:w w:val="105"/>
          <w:sz w:val="26"/>
          <w:szCs w:val="26"/>
        </w:rPr>
      </w:pPr>
    </w:p>
    <w:p w14:paraId="06C08410" w14:textId="741E88C9" w:rsidR="00A27BDE" w:rsidRPr="0082606C" w:rsidRDefault="00A27BDE" w:rsidP="00A27BDE">
      <w:pPr>
        <w:tabs>
          <w:tab w:val="left" w:pos="6480"/>
          <w:tab w:val="left" w:pos="10800"/>
        </w:tabs>
        <w:spacing w:before="105"/>
        <w:ind w:left="720" w:right="760"/>
        <w:jc w:val="center"/>
        <w:rPr>
          <w:bCs/>
          <w:color w:val="231F20"/>
          <w:spacing w:val="19"/>
          <w:sz w:val="24"/>
          <w:szCs w:val="24"/>
        </w:rPr>
      </w:pPr>
      <w:r w:rsidRPr="00101882">
        <w:rPr>
          <w:b/>
          <w:color w:val="4F2683"/>
          <w:w w:val="105"/>
          <w:sz w:val="26"/>
          <w:szCs w:val="26"/>
        </w:rPr>
        <w:t xml:space="preserve">Department of </w:t>
      </w:r>
      <w:proofErr w:type="spellStart"/>
      <w:r w:rsidRPr="00101882">
        <w:rPr>
          <w:b/>
          <w:color w:val="4F2683"/>
          <w:w w:val="105"/>
          <w:sz w:val="26"/>
          <w:szCs w:val="26"/>
        </w:rPr>
        <w:t>Orthopaedic</w:t>
      </w:r>
      <w:proofErr w:type="spellEnd"/>
      <w:r w:rsidRPr="00101882">
        <w:rPr>
          <w:b/>
          <w:color w:val="4F2683"/>
          <w:w w:val="105"/>
          <w:sz w:val="26"/>
          <w:szCs w:val="26"/>
        </w:rPr>
        <w:t xml:space="preserve"> Surgery</w:t>
      </w:r>
    </w:p>
    <w:p w14:paraId="229711C9" w14:textId="77777777" w:rsidR="00A27BDE" w:rsidRPr="00101882" w:rsidRDefault="00A27BDE" w:rsidP="00A27BDE">
      <w:pPr>
        <w:pStyle w:val="BodyText"/>
        <w:tabs>
          <w:tab w:val="left" w:pos="10800"/>
        </w:tabs>
        <w:kinsoku w:val="0"/>
        <w:overflowPunct w:val="0"/>
        <w:spacing w:line="242" w:lineRule="exact"/>
        <w:ind w:left="720"/>
        <w:jc w:val="center"/>
        <w:rPr>
          <w:b/>
          <w:color w:val="4F2683"/>
          <w:w w:val="105"/>
          <w:sz w:val="26"/>
          <w:szCs w:val="26"/>
        </w:rPr>
      </w:pPr>
    </w:p>
    <w:p w14:paraId="189219CC" w14:textId="77777777" w:rsidR="00A27BDE" w:rsidRPr="00101882" w:rsidRDefault="00A27BDE" w:rsidP="00A27BDE">
      <w:pPr>
        <w:pStyle w:val="BodyText"/>
        <w:tabs>
          <w:tab w:val="left" w:pos="10800"/>
        </w:tabs>
        <w:kinsoku w:val="0"/>
        <w:overflowPunct w:val="0"/>
        <w:spacing w:line="242" w:lineRule="exact"/>
        <w:jc w:val="center"/>
        <w:rPr>
          <w:b/>
          <w:color w:val="4F2683"/>
          <w:w w:val="105"/>
          <w:sz w:val="26"/>
          <w:szCs w:val="26"/>
        </w:rPr>
      </w:pPr>
      <w:r w:rsidRPr="00101882">
        <w:rPr>
          <w:b/>
          <w:color w:val="4F2683"/>
          <w:w w:val="105"/>
          <w:sz w:val="26"/>
          <w:szCs w:val="26"/>
        </w:rPr>
        <w:t>2021</w:t>
      </w:r>
      <w:r w:rsidRPr="00101882">
        <w:rPr>
          <w:b/>
          <w:color w:val="4F2683"/>
          <w:spacing w:val="-5"/>
          <w:w w:val="105"/>
          <w:sz w:val="26"/>
          <w:szCs w:val="26"/>
        </w:rPr>
        <w:t xml:space="preserve"> </w:t>
      </w:r>
      <w:r w:rsidRPr="00101882">
        <w:rPr>
          <w:b/>
          <w:color w:val="4F2683"/>
          <w:spacing w:val="-1"/>
          <w:w w:val="105"/>
          <w:sz w:val="26"/>
          <w:szCs w:val="26"/>
        </w:rPr>
        <w:t>P</w:t>
      </w:r>
      <w:r w:rsidRPr="00101882">
        <w:rPr>
          <w:b/>
          <w:color w:val="4F2683"/>
          <w:spacing w:val="-2"/>
          <w:w w:val="105"/>
          <w:sz w:val="26"/>
          <w:szCs w:val="26"/>
        </w:rPr>
        <w:t>er</w:t>
      </w:r>
      <w:r w:rsidRPr="00101882">
        <w:rPr>
          <w:b/>
          <w:color w:val="4F2683"/>
          <w:spacing w:val="-1"/>
          <w:w w:val="105"/>
          <w:sz w:val="26"/>
          <w:szCs w:val="26"/>
        </w:rPr>
        <w:t>dido</w:t>
      </w:r>
      <w:r w:rsidRPr="00101882">
        <w:rPr>
          <w:b/>
          <w:color w:val="4F2683"/>
          <w:spacing w:val="-8"/>
          <w:w w:val="105"/>
          <w:sz w:val="26"/>
          <w:szCs w:val="26"/>
        </w:rPr>
        <w:t xml:space="preserve"> </w:t>
      </w:r>
      <w:r w:rsidRPr="00101882">
        <w:rPr>
          <w:b/>
          <w:color w:val="4F2683"/>
          <w:spacing w:val="-1"/>
          <w:w w:val="105"/>
          <w:sz w:val="26"/>
          <w:szCs w:val="26"/>
        </w:rPr>
        <w:t>St</w:t>
      </w:r>
      <w:r w:rsidRPr="00101882">
        <w:rPr>
          <w:b/>
          <w:color w:val="4F2683"/>
          <w:spacing w:val="-2"/>
          <w:w w:val="105"/>
          <w:sz w:val="26"/>
          <w:szCs w:val="26"/>
        </w:rPr>
        <w:t>reet</w:t>
      </w:r>
      <w:r w:rsidRPr="00101882">
        <w:rPr>
          <w:b/>
          <w:color w:val="4F2683"/>
          <w:spacing w:val="-1"/>
          <w:w w:val="105"/>
          <w:sz w:val="26"/>
          <w:szCs w:val="26"/>
        </w:rPr>
        <w:t>,</w:t>
      </w:r>
      <w:r w:rsidRPr="00101882">
        <w:rPr>
          <w:b/>
          <w:color w:val="4F2683"/>
          <w:spacing w:val="-4"/>
          <w:w w:val="105"/>
          <w:sz w:val="26"/>
          <w:szCs w:val="26"/>
        </w:rPr>
        <w:t xml:space="preserve"> </w:t>
      </w:r>
      <w:r w:rsidRPr="00101882">
        <w:rPr>
          <w:b/>
          <w:color w:val="4F2683"/>
          <w:w w:val="105"/>
          <w:sz w:val="26"/>
          <w:szCs w:val="26"/>
        </w:rPr>
        <w:t>7th</w:t>
      </w:r>
      <w:r w:rsidRPr="00101882">
        <w:rPr>
          <w:b/>
          <w:color w:val="4F2683"/>
          <w:spacing w:val="-4"/>
          <w:w w:val="105"/>
          <w:sz w:val="26"/>
          <w:szCs w:val="26"/>
        </w:rPr>
        <w:t xml:space="preserve"> </w:t>
      </w:r>
      <w:r w:rsidRPr="00101882">
        <w:rPr>
          <w:b/>
          <w:color w:val="4F2683"/>
          <w:w w:val="105"/>
          <w:sz w:val="26"/>
          <w:szCs w:val="26"/>
        </w:rPr>
        <w:t>Floor</w:t>
      </w:r>
      <w:r w:rsidRPr="00101882">
        <w:rPr>
          <w:b/>
          <w:color w:val="4F2683"/>
          <w:spacing w:val="-4"/>
          <w:w w:val="105"/>
          <w:sz w:val="26"/>
          <w:szCs w:val="26"/>
        </w:rPr>
        <w:t xml:space="preserve"> </w:t>
      </w:r>
      <w:r w:rsidRPr="00101882">
        <w:rPr>
          <w:b/>
          <w:color w:val="FFE14F"/>
          <w:w w:val="105"/>
          <w:sz w:val="26"/>
          <w:szCs w:val="26"/>
        </w:rPr>
        <w:t>•</w:t>
      </w:r>
      <w:r w:rsidRPr="00101882">
        <w:rPr>
          <w:b/>
          <w:color w:val="FFE14F"/>
          <w:spacing w:val="-5"/>
          <w:w w:val="105"/>
          <w:sz w:val="26"/>
          <w:szCs w:val="26"/>
        </w:rPr>
        <w:t xml:space="preserve"> </w:t>
      </w:r>
      <w:r w:rsidRPr="00101882">
        <w:rPr>
          <w:b/>
          <w:color w:val="4F2683"/>
          <w:w w:val="105"/>
          <w:sz w:val="26"/>
          <w:szCs w:val="26"/>
        </w:rPr>
        <w:t>New</w:t>
      </w:r>
      <w:r w:rsidRPr="00101882">
        <w:rPr>
          <w:b/>
          <w:color w:val="4F2683"/>
          <w:spacing w:val="-4"/>
          <w:w w:val="105"/>
          <w:sz w:val="26"/>
          <w:szCs w:val="26"/>
        </w:rPr>
        <w:t xml:space="preserve"> </w:t>
      </w:r>
      <w:r w:rsidRPr="00101882">
        <w:rPr>
          <w:b/>
          <w:color w:val="4F2683"/>
          <w:spacing w:val="-1"/>
          <w:w w:val="105"/>
          <w:sz w:val="26"/>
          <w:szCs w:val="26"/>
        </w:rPr>
        <w:t>Orleans,</w:t>
      </w:r>
      <w:r w:rsidRPr="00101882">
        <w:rPr>
          <w:b/>
          <w:color w:val="4F2683"/>
          <w:spacing w:val="-4"/>
          <w:w w:val="105"/>
          <w:sz w:val="26"/>
          <w:szCs w:val="26"/>
        </w:rPr>
        <w:t xml:space="preserve"> </w:t>
      </w:r>
      <w:r w:rsidRPr="00101882">
        <w:rPr>
          <w:b/>
          <w:color w:val="4F2683"/>
          <w:spacing w:val="-1"/>
          <w:w w:val="105"/>
          <w:sz w:val="26"/>
          <w:szCs w:val="26"/>
        </w:rPr>
        <w:t>Louisiana</w:t>
      </w:r>
      <w:r w:rsidRPr="00101882">
        <w:rPr>
          <w:b/>
          <w:color w:val="4F2683"/>
          <w:spacing w:val="-4"/>
          <w:w w:val="105"/>
          <w:sz w:val="26"/>
          <w:szCs w:val="26"/>
        </w:rPr>
        <w:t xml:space="preserve"> </w:t>
      </w:r>
      <w:r w:rsidRPr="00101882">
        <w:rPr>
          <w:b/>
          <w:color w:val="4F2683"/>
          <w:w w:val="105"/>
          <w:sz w:val="26"/>
          <w:szCs w:val="26"/>
        </w:rPr>
        <w:t>70112</w:t>
      </w:r>
    </w:p>
    <w:p w14:paraId="37F46F6A" w14:textId="77777777" w:rsidR="00A27BDE" w:rsidRPr="00101882" w:rsidRDefault="00A27BDE" w:rsidP="00A27BDE">
      <w:pPr>
        <w:pStyle w:val="BodyText"/>
        <w:tabs>
          <w:tab w:val="left" w:pos="10800"/>
        </w:tabs>
        <w:kinsoku w:val="0"/>
        <w:overflowPunct w:val="0"/>
        <w:spacing w:line="242" w:lineRule="exact"/>
        <w:ind w:left="720"/>
        <w:jc w:val="center"/>
        <w:rPr>
          <w:b/>
          <w:color w:val="000000"/>
          <w:sz w:val="26"/>
          <w:szCs w:val="26"/>
        </w:rPr>
      </w:pPr>
    </w:p>
    <w:p w14:paraId="37631A36" w14:textId="77777777" w:rsidR="00A27BDE" w:rsidRPr="00101882" w:rsidRDefault="00A27BDE" w:rsidP="00A27BDE">
      <w:pPr>
        <w:pStyle w:val="BodyText"/>
        <w:tabs>
          <w:tab w:val="left" w:pos="10800"/>
        </w:tabs>
        <w:kinsoku w:val="0"/>
        <w:overflowPunct w:val="0"/>
        <w:spacing w:line="242" w:lineRule="exact"/>
        <w:jc w:val="center"/>
        <w:rPr>
          <w:b/>
          <w:color w:val="4F2683"/>
          <w:spacing w:val="-1"/>
          <w:w w:val="105"/>
          <w:sz w:val="26"/>
          <w:szCs w:val="26"/>
        </w:rPr>
      </w:pPr>
      <w:r w:rsidRPr="00101882">
        <w:rPr>
          <w:b/>
          <w:noProof/>
        </w:rPr>
        <mc:AlternateContent>
          <mc:Choice Requires="wps">
            <w:drawing>
              <wp:anchor distT="0" distB="0" distL="114300" distR="114300" simplePos="0" relativeHeight="251681280" behindDoc="1" locked="0" layoutInCell="0" allowOverlap="1" wp14:anchorId="6420619A" wp14:editId="494D3FC4">
                <wp:simplePos x="0" y="0"/>
                <wp:positionH relativeFrom="page">
                  <wp:posOffset>8115300</wp:posOffset>
                </wp:positionH>
                <wp:positionV relativeFrom="paragraph">
                  <wp:posOffset>730885</wp:posOffset>
                </wp:positionV>
                <wp:extent cx="190500"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0 w 300"/>
                            <a:gd name="T1" fmla="*/ 0 h 20"/>
                            <a:gd name="T2" fmla="*/ 300 w 300"/>
                            <a:gd name="T3" fmla="*/ 0 h 20"/>
                          </a:gdLst>
                          <a:ahLst/>
                          <a:cxnLst>
                            <a:cxn ang="0">
                              <a:pos x="T0" y="T1"/>
                            </a:cxn>
                            <a:cxn ang="0">
                              <a:pos x="T2" y="T3"/>
                            </a:cxn>
                          </a:cxnLst>
                          <a:rect l="0" t="0" r="r" b="b"/>
                          <a:pathLst>
                            <a:path w="300" h="20">
                              <a:moveTo>
                                <a:pt x="0" y="0"/>
                              </a:moveTo>
                              <a:lnTo>
                                <a:pt x="300" y="0"/>
                              </a:lnTo>
                            </a:path>
                          </a:pathLst>
                        </a:custGeom>
                        <a:no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2171" id="Freeform 7" o:spid="_x0000_s1026" style="position:absolute;margin-left:639pt;margin-top:57.55pt;width:15pt;height:0;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1JggIAAHUFAAAOAAAAZHJzL2Uyb0RvYy54bWysVMtu2zAQvBfoPxA8Fmgk+dE0guWgSJqi&#10;QPoA4n4ATVGWUIrLkrRl9+uzS8mO4rSXoj4YpHY4Ozu75OJ632q2U843YAqeXaScKSOhbMym4D9W&#10;d2/fc+aDMKXQYFTBD8rz6+XrV4vO5moCNehSOYYkxuedLXgdgs2TxMtatcJfgFUGgxW4VgTcuk1S&#10;OtEhe6uTSZq+SzpwpXUglff49bYP8mXkryolw7eq8iowXXDUFuK/i/9r+k+WC5FvnLB1IwcZ4h9U&#10;tKIxmPREdSuCYFvXvKBqG+nAQxUuJLQJVFUjVawBq8nSs2oeamFVrAXN8fZkk/9/tPLr7sF+dyTd&#10;23uQPz06knTW56cIbTxi2Lr7AiX2UGwDxGL3lWvpJJbB9tHTw8lTtQ9M4sfsKp2n6Lw8hhKRH8/J&#10;rQ+fFEQOsbv3oe9GiavoZcmMaDHhCs9XrcbGvElYyjo2RcYBe4RkzyA1m7xATEYIJPgzzXQEStmR&#10;BjVvjqpEfRQq92ZQiismaOLT6IsFT36QbKx6lZFWpEAUlfUXMMoj8HQM7g8NSRwO8/kYO85wjNe9&#10;GVYE0kY5aMm6gpNRrC44ukGfW9ipFURAOOsYpnqKajNGRZJR+/ooHqAssbJTZhI8aqqBu0br2Clt&#10;op7sch6VeNBNSUES491mfaMd2wm6pfE3uPAM5mBrykhWK1F+HNZBNLpfY3KNDsfppYGlR8DnaygP&#10;OLwO+ruPbxUuanC/Oevw3hfc/9oKpzjTnw1erKtsNkPPQtzM5pfoHHPjyHocEUYiVcEDx/7T8ib0&#10;j8vWumZTY6YslmvgA16aqqEJj/p6VcMG73a0cXiH6PEY7yPq6bVcPgIAAP//AwBQSwMEFAAGAAgA&#10;AAAhAKC9YEvfAAAADQEAAA8AAABkcnMvZG93bnJldi54bWxMT01Lw0AQvQv+h2UEL2I3SVFLzKao&#10;IFSwiG1BvG2z4yaYnQ3ZTRv99U5A0Nu8D968VyxH14oD9qHxpCCdJSCQKm8asgp228fLBYgQNRnd&#10;ekIFXxhgWZ6eFDo3/kiveNhEKziEQq4V1DF2uZShqtHpMPMdEmsfvnc6MuytNL0+crhrZZYk19Lp&#10;hvhDrTt8qLH63AxOQbtbv91nq5c52e+LlX3edk9D9a7U+dl4dwsi4hj/zDDV5+pQcqe9H8gE0TLO&#10;bhY8JvKVXqUgJss8maj9LyXLQv5fUf4AAAD//wMAUEsBAi0AFAAGAAgAAAAhALaDOJL+AAAA4QEA&#10;ABMAAAAAAAAAAAAAAAAAAAAAAFtDb250ZW50X1R5cGVzXS54bWxQSwECLQAUAAYACAAAACEAOP0h&#10;/9YAAACUAQAACwAAAAAAAAAAAAAAAAAvAQAAX3JlbHMvLnJlbHNQSwECLQAUAAYACAAAACEAXuLt&#10;SYICAAB1BQAADgAAAAAAAAAAAAAAAAAuAgAAZHJzL2Uyb0RvYy54bWxQSwECLQAUAAYACAAAACEA&#10;oL1gS98AAAANAQAADwAAAAAAAAAAAAAAAADcBAAAZHJzL2Rvd25yZXYueG1sUEsFBgAAAAAEAAQA&#10;8wAAAOgFAAAAAA==&#10;" o:allowincell="f" path="m,l300,e" filled="f" strokeweight=".25pt">
                <v:path arrowok="t" o:connecttype="custom" o:connectlocs="0,0;190500,0" o:connectangles="0,0"/>
                <w10:wrap anchorx="page"/>
              </v:shape>
            </w:pict>
          </mc:Fallback>
        </mc:AlternateContent>
      </w:r>
      <w:r w:rsidRPr="00101882">
        <w:rPr>
          <w:b/>
          <w:noProof/>
        </w:rPr>
        <mc:AlternateContent>
          <mc:Choice Requires="wps">
            <w:drawing>
              <wp:anchor distT="0" distB="0" distL="114300" distR="114300" simplePos="0" relativeHeight="251682304" behindDoc="1" locked="0" layoutInCell="0" allowOverlap="1" wp14:anchorId="33940E7B" wp14:editId="51FC5B13">
                <wp:simplePos x="0" y="0"/>
                <wp:positionH relativeFrom="page">
                  <wp:posOffset>266700</wp:posOffset>
                </wp:positionH>
                <wp:positionV relativeFrom="paragraph">
                  <wp:posOffset>807085</wp:posOffset>
                </wp:positionV>
                <wp:extent cx="0" cy="1905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0 h 300"/>
                            <a:gd name="T2" fmla="*/ 0 w 20"/>
                            <a:gd name="T3" fmla="*/ 300 h 300"/>
                          </a:gdLst>
                          <a:ahLst/>
                          <a:cxnLst>
                            <a:cxn ang="0">
                              <a:pos x="T0" y="T1"/>
                            </a:cxn>
                            <a:cxn ang="0">
                              <a:pos x="T2" y="T3"/>
                            </a:cxn>
                          </a:cxnLst>
                          <a:rect l="0" t="0" r="r" b="b"/>
                          <a:pathLst>
                            <a:path w="20" h="300">
                              <a:moveTo>
                                <a:pt x="0" y="0"/>
                              </a:moveTo>
                              <a:lnTo>
                                <a:pt x="0" y="300"/>
                              </a:lnTo>
                            </a:path>
                          </a:pathLst>
                        </a:custGeom>
                        <a:no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41B48" id="Freeform 6" o:spid="_x0000_s1026" style="position:absolute;margin-left:21pt;margin-top:63.55pt;width:0;height:1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PYgwIAAHUFAAAOAAAAZHJzL2Uyb0RvYy54bWysVNtu2zAMfR+wfxD0OGCxnbTratQphnYd&#10;BnQXoNkHKLIcG5NFTVLiZF9fUnZcN91ehvnBoMQj8vCQ0tX1vtVsp5xvwBQ8m6WcKSOhbMym4D9W&#10;d2/fc+aDMKXQYFTBD8rz6+XrV1edzdUcatClcgyDGJ93tuB1CDZPEi9r1Qo/A6sMOitwrQi4dJuk&#10;dKLD6K1O5mn6LunAldaBVN7j7m3v5MsYv6qUDN+qyqvAdMGRW4h/F/9r+ifLK5FvnLB1Iwca4h9Y&#10;tKIxmHQMdSuCYFvXvAjVNtKBhyrMJLQJVFUjVawBq8nSk2oeamFVrAXF8XaUyf+/sPLr7sF+d0Td&#10;23uQPz0qknTW56OHFh4xbN19gRJ7KLYBYrH7yrV0Estg+6jpYdRU7QOT/abE3ewyPU+j3InIj+fk&#10;1odPCmIMsbv3oe9GiVbUsmRGtJhwhZ2rWo2NeZOwlHVsfmzciMieIWq26JNhQ0bI/BnkT0EWEwQG&#10;YGMY5Lw5shL1kajcm4EpWkzQxKdRFwue9CDaWPoqoynDEIiisv4CRnoEXkzB/aEhicNhPh1jxxmO&#10;8bofYysCcaMcZLKu4CgUqwtOatB2Czu1gggIJx3DVE9ebV6iBkUR13vRoCyxsjEzEZ401cBdo3Xs&#10;qjbEZ5FdnEcmHnRTkpPIeLdZ32jHdoJuafwGFZ7BHGxNGYPVSpQfBzuIRvd2pDZMLw0sPQI+X0N5&#10;wOF10N99fKvQqMH95qzDe19w/2srnOJMfzZ4sS6zszN6KOLi7PyCFHRTz3rqEUZiqIIHjv0n8yb0&#10;j8vWumZTY6YslmvgA16aqqEJj7erZzUs8G5HGYd3iB6P6Tqinl7L5SMAAAD//wMAUEsDBBQABgAI&#10;AAAAIQAhlTD22QAAAAkBAAAPAAAAZHJzL2Rvd25yZXYueG1sTI/PToNAEMbvJr7DZky82aWorUGW&#10;pmk0nG37AFN2CqTsLLJbwLd39KLH+c2X70++mV2nRhpC69nAcpGAIq68bbk2cDy8P7yAChHZYueZ&#10;DHxRgE1xe5NjZv3EHzTuY63EhEOGBpoY+0zrUDXkMCx8Tyy/sx8cRjmHWtsBJzF3nU6TZKUdtiwJ&#10;Dfa0a6i67K/OwCUt1+fP4+6RD+MUdBnLty2WxtzfzdtXUJHm+CeGn/pSHQrpdPJXtkF1Bp5SmRKF&#10;p+slKBH8gpOAZwG6yPX/BcU3AAAA//8DAFBLAQItABQABgAIAAAAIQC2gziS/gAAAOEBAAATAAAA&#10;AAAAAAAAAAAAAAAAAABbQ29udGVudF9UeXBlc10ueG1sUEsBAi0AFAAGAAgAAAAhADj9If/WAAAA&#10;lAEAAAsAAAAAAAAAAAAAAAAALwEAAF9yZWxzLy5yZWxzUEsBAi0AFAAGAAgAAAAhAAtnA9iDAgAA&#10;dQUAAA4AAAAAAAAAAAAAAAAALgIAAGRycy9lMm9Eb2MueG1sUEsBAi0AFAAGAAgAAAAhACGVMPbZ&#10;AAAACQEAAA8AAAAAAAAAAAAAAAAA3QQAAGRycy9kb3ducmV2LnhtbFBLBQYAAAAABAAEAPMAAADj&#10;BQAAAAA=&#10;" o:allowincell="f" path="m,l,300e" filled="f" strokeweight=".25pt">
                <v:path arrowok="t" o:connecttype="custom" o:connectlocs="0,0;0,190500" o:connectangles="0,0"/>
                <w10:wrap anchorx="page"/>
              </v:shape>
            </w:pict>
          </mc:Fallback>
        </mc:AlternateContent>
      </w:r>
      <w:r w:rsidRPr="00101882">
        <w:rPr>
          <w:b/>
          <w:noProof/>
        </w:rPr>
        <mc:AlternateContent>
          <mc:Choice Requires="wps">
            <w:drawing>
              <wp:anchor distT="0" distB="0" distL="114300" distR="114300" simplePos="0" relativeHeight="251683328" behindDoc="1" locked="0" layoutInCell="0" allowOverlap="1" wp14:anchorId="593ED24D" wp14:editId="5A16AB1D">
                <wp:simplePos x="0" y="0"/>
                <wp:positionH relativeFrom="page">
                  <wp:posOffset>8039100</wp:posOffset>
                </wp:positionH>
                <wp:positionV relativeFrom="paragraph">
                  <wp:posOffset>807085</wp:posOffset>
                </wp:positionV>
                <wp:extent cx="0" cy="1905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0 h 300"/>
                            <a:gd name="T2" fmla="*/ 0 w 20"/>
                            <a:gd name="T3" fmla="*/ 300 h 300"/>
                          </a:gdLst>
                          <a:ahLst/>
                          <a:cxnLst>
                            <a:cxn ang="0">
                              <a:pos x="T0" y="T1"/>
                            </a:cxn>
                            <a:cxn ang="0">
                              <a:pos x="T2" y="T3"/>
                            </a:cxn>
                          </a:cxnLst>
                          <a:rect l="0" t="0" r="r" b="b"/>
                          <a:pathLst>
                            <a:path w="20" h="300">
                              <a:moveTo>
                                <a:pt x="0" y="0"/>
                              </a:moveTo>
                              <a:lnTo>
                                <a:pt x="0" y="300"/>
                              </a:lnTo>
                            </a:path>
                          </a:pathLst>
                        </a:custGeom>
                        <a:no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3048" id="Freeform 4" o:spid="_x0000_s1026" style="position:absolute;margin-left:633pt;margin-top:63.55pt;width:0;height:1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PYgwIAAHUFAAAOAAAAZHJzL2Uyb0RvYy54bWysVNtu2zAMfR+wfxD0OGCxnbTratQphnYd&#10;BnQXoNkHKLIcG5NFTVLiZF9fUnZcN91ehvnBoMQj8vCQ0tX1vtVsp5xvwBQ8m6WcKSOhbMym4D9W&#10;d2/fc+aDMKXQYFTBD8rz6+XrV1edzdUcatClcgyDGJ93tuB1CDZPEi9r1Qo/A6sMOitwrQi4dJuk&#10;dKLD6K1O5mn6LunAldaBVN7j7m3v5MsYv6qUDN+qyqvAdMGRW4h/F/9r+ifLK5FvnLB1Iwca4h9Y&#10;tKIxmHQMdSuCYFvXvAjVNtKBhyrMJLQJVFUjVawBq8nSk2oeamFVrAXF8XaUyf+/sPLr7sF+d0Td&#10;23uQPz0qknTW56OHFh4xbN19gRJ7KLYBYrH7yrV0Estg+6jpYdRU7QOT/abE3ewyPU+j3InIj+fk&#10;1odPCmIMsbv3oe9GiVbUsmRGtJhwhZ2rWo2NeZOwlHVsfmzciMieIWq26JNhQ0bI/BnkT0EWEwQG&#10;YGMY5Lw5shL1kajcm4EpWkzQxKdRFwue9CDaWPoqoynDEIiisv4CRnoEXkzB/aEhicNhPh1jxxmO&#10;8bofYysCcaMcZLKu4CgUqwtOatB2Czu1gggIJx3DVE9ebV6iBkUR13vRoCyxsjEzEZ401cBdo3Xs&#10;qjbEZ5FdnEcmHnRTkpPIeLdZ32jHdoJuafwGFZ7BHGxNGYPVSpQfBzuIRvd2pDZMLw0sPQI+X0N5&#10;wOF10N99fKvQqMH95qzDe19w/2srnOJMfzZ4sS6zszN6KOLi7PyCFHRTz3rqEUZiqIIHjv0n8yb0&#10;j8vWumZTY6YslmvgA16aqqEJj7erZzUs8G5HGYd3iB6P6Tqinl7L5SMAAAD//wMAUEsDBBQABgAI&#10;AAAAIQAanVCe2QAAAA0BAAAPAAAAZHJzL2Rvd25yZXYueG1sTE/RToNAEHw38R8ua+KbPYqRGuRo&#10;mkbDs20/YAtbIOX2kLsC/r1LfNC3mdnJ7Ey2nW2nRhp869jAehWBIi5d1XJt4HT8eHoF5QNyhZ1j&#10;MvBNHrb5/V2GaeUm/qTxEGolIexTNNCE0Kda+7Ihi37lemK5XdxgMQgdal0NOEm47XQcRYm22LJ8&#10;aLCnfUPl9XCzBq5xsbl8nfbPfBwnr4tQvO+wMObxYd69gQo0hz8zLPWlOuTS6exuXHnVCY+TRMaE&#10;BW3WoBbLr3QW9CKSzjP9f0X+AwAA//8DAFBLAQItABQABgAIAAAAIQC2gziS/gAAAOEBAAATAAAA&#10;AAAAAAAAAAAAAAAAAABbQ29udGVudF9UeXBlc10ueG1sUEsBAi0AFAAGAAgAAAAhADj9If/WAAAA&#10;lAEAAAsAAAAAAAAAAAAAAAAALwEAAF9yZWxzLy5yZWxzUEsBAi0AFAAGAAgAAAAhAAtnA9iDAgAA&#10;dQUAAA4AAAAAAAAAAAAAAAAALgIAAGRycy9lMm9Eb2MueG1sUEsBAi0AFAAGAAgAAAAhABqdUJ7Z&#10;AAAADQEAAA8AAAAAAAAAAAAAAAAA3QQAAGRycy9kb3ducmV2LnhtbFBLBQYAAAAABAAEAPMAAADj&#10;BQAAAAA=&#10;" o:allowincell="f" path="m,l,300e" filled="f" strokeweight=".25pt">
                <v:path arrowok="t" o:connecttype="custom" o:connectlocs="0,0;0,190500" o:connectangles="0,0"/>
                <w10:wrap anchorx="page"/>
              </v:shape>
            </w:pict>
          </mc:Fallback>
        </mc:AlternateContent>
      </w:r>
      <w:r w:rsidRPr="00101882">
        <w:rPr>
          <w:b/>
          <w:color w:val="4F2683"/>
          <w:spacing w:val="-1"/>
          <w:w w:val="105"/>
          <w:sz w:val="26"/>
          <w:szCs w:val="26"/>
        </w:rPr>
        <w:t>Office</w:t>
      </w:r>
      <w:r w:rsidRPr="00101882">
        <w:rPr>
          <w:b/>
          <w:color w:val="4F2683"/>
          <w:w w:val="105"/>
          <w:sz w:val="26"/>
          <w:szCs w:val="26"/>
        </w:rPr>
        <w:t xml:space="preserve"> </w:t>
      </w:r>
      <w:r w:rsidRPr="00101882">
        <w:rPr>
          <w:b/>
          <w:color w:val="4F2683"/>
          <w:spacing w:val="-2"/>
          <w:w w:val="105"/>
          <w:sz w:val="26"/>
          <w:szCs w:val="26"/>
        </w:rPr>
        <w:t>5</w:t>
      </w:r>
      <w:r w:rsidRPr="00101882">
        <w:rPr>
          <w:b/>
          <w:color w:val="4F2683"/>
          <w:spacing w:val="-1"/>
          <w:w w:val="105"/>
          <w:sz w:val="26"/>
          <w:szCs w:val="26"/>
        </w:rPr>
        <w:t>04-568-4680</w:t>
      </w:r>
      <w:r w:rsidRPr="00101882">
        <w:rPr>
          <w:b/>
          <w:color w:val="4F2683"/>
          <w:spacing w:val="14"/>
          <w:w w:val="105"/>
          <w:sz w:val="26"/>
          <w:szCs w:val="26"/>
        </w:rPr>
        <w:t xml:space="preserve"> </w:t>
      </w:r>
      <w:r w:rsidRPr="00101882">
        <w:rPr>
          <w:b/>
          <w:color w:val="FFE14F"/>
          <w:w w:val="105"/>
          <w:sz w:val="26"/>
          <w:szCs w:val="26"/>
        </w:rPr>
        <w:t>•</w:t>
      </w:r>
      <w:r w:rsidRPr="00101882">
        <w:rPr>
          <w:b/>
          <w:color w:val="FFE14F"/>
          <w:spacing w:val="13"/>
          <w:w w:val="105"/>
          <w:sz w:val="26"/>
          <w:szCs w:val="26"/>
        </w:rPr>
        <w:t xml:space="preserve"> </w:t>
      </w:r>
      <w:r w:rsidRPr="00101882">
        <w:rPr>
          <w:b/>
          <w:color w:val="4F2683"/>
          <w:spacing w:val="-2"/>
          <w:w w:val="105"/>
          <w:sz w:val="26"/>
          <w:szCs w:val="26"/>
        </w:rPr>
        <w:t>F</w:t>
      </w:r>
      <w:r w:rsidRPr="00101882">
        <w:rPr>
          <w:b/>
          <w:color w:val="4F2683"/>
          <w:spacing w:val="-1"/>
          <w:w w:val="105"/>
          <w:sz w:val="26"/>
          <w:szCs w:val="26"/>
        </w:rPr>
        <w:t>ax</w:t>
      </w:r>
      <w:r w:rsidRPr="00101882">
        <w:rPr>
          <w:b/>
          <w:color w:val="4F2683"/>
          <w:w w:val="105"/>
          <w:sz w:val="26"/>
          <w:szCs w:val="26"/>
        </w:rPr>
        <w:t xml:space="preserve"> </w:t>
      </w:r>
      <w:r w:rsidRPr="00101882">
        <w:rPr>
          <w:b/>
          <w:color w:val="4F2683"/>
          <w:spacing w:val="-2"/>
          <w:w w:val="105"/>
          <w:sz w:val="26"/>
          <w:szCs w:val="26"/>
        </w:rPr>
        <w:t>5</w:t>
      </w:r>
      <w:r w:rsidRPr="00101882">
        <w:rPr>
          <w:b/>
          <w:color w:val="4F2683"/>
          <w:spacing w:val="-1"/>
          <w:w w:val="105"/>
          <w:sz w:val="26"/>
          <w:szCs w:val="26"/>
        </w:rPr>
        <w:t>04-568-4466</w:t>
      </w:r>
    </w:p>
    <w:p w14:paraId="6FF16840" w14:textId="77777777" w:rsidR="00A27BDE" w:rsidRPr="00101882" w:rsidRDefault="00A27BDE" w:rsidP="00A27BDE">
      <w:pPr>
        <w:pStyle w:val="BodyText"/>
        <w:tabs>
          <w:tab w:val="left" w:pos="10800"/>
        </w:tabs>
        <w:kinsoku w:val="0"/>
        <w:overflowPunct w:val="0"/>
        <w:spacing w:line="242" w:lineRule="exact"/>
        <w:ind w:left="720"/>
        <w:jc w:val="center"/>
        <w:rPr>
          <w:b/>
          <w:color w:val="FFE14F"/>
          <w:spacing w:val="28"/>
          <w:w w:val="105"/>
          <w:sz w:val="26"/>
          <w:szCs w:val="26"/>
        </w:rPr>
      </w:pPr>
    </w:p>
    <w:p w14:paraId="1B3948E7" w14:textId="77777777" w:rsidR="00A27BDE" w:rsidRPr="00101882" w:rsidRDefault="00A27BDE" w:rsidP="00A27BDE">
      <w:pPr>
        <w:pStyle w:val="BodyText"/>
        <w:tabs>
          <w:tab w:val="left" w:pos="10800"/>
        </w:tabs>
        <w:kinsoku w:val="0"/>
        <w:overflowPunct w:val="0"/>
        <w:spacing w:line="242" w:lineRule="exact"/>
        <w:jc w:val="center"/>
        <w:rPr>
          <w:b/>
          <w:color w:val="000000"/>
          <w:sz w:val="26"/>
          <w:szCs w:val="26"/>
        </w:rPr>
      </w:pPr>
      <w:hyperlink r:id="rId22" w:history="1">
        <w:r w:rsidRPr="003A7F5D">
          <w:rPr>
            <w:rStyle w:val="Hyperlink"/>
            <w:b/>
            <w:spacing w:val="-2"/>
            <w:w w:val="105"/>
            <w:sz w:val="26"/>
            <w:szCs w:val="26"/>
          </w:rPr>
          <w:t>www</w:t>
        </w:r>
        <w:r w:rsidRPr="003A7F5D">
          <w:rPr>
            <w:rStyle w:val="Hyperlink"/>
            <w:b/>
            <w:spacing w:val="-1"/>
            <w:w w:val="105"/>
            <w:sz w:val="26"/>
            <w:szCs w:val="26"/>
          </w:rPr>
          <w:t>.medschool.lsuhsc.edu/orthopaedics</w:t>
        </w:r>
      </w:hyperlink>
    </w:p>
    <w:p w14:paraId="49593CB9" w14:textId="2FA26AE2" w:rsidR="0082606C" w:rsidRDefault="00A27BDE" w:rsidP="00A27BDE">
      <w:pPr>
        <w:ind w:left="720" w:right="760"/>
        <w:rPr>
          <w:rFonts w:ascii="Myriad Pro"/>
          <w:b/>
          <w:color w:val="231F20"/>
          <w:spacing w:val="19"/>
          <w:sz w:val="54"/>
        </w:rPr>
      </w:pPr>
      <w:r>
        <w:rPr>
          <w:noProof/>
        </w:rPr>
        <w:drawing>
          <wp:anchor distT="0" distB="0" distL="0" distR="0" simplePos="0" relativeHeight="251689472" behindDoc="0" locked="0" layoutInCell="1" allowOverlap="1" wp14:anchorId="0641FF1F" wp14:editId="208F22D5">
            <wp:simplePos x="0" y="0"/>
            <wp:positionH relativeFrom="page">
              <wp:posOffset>4227830</wp:posOffset>
            </wp:positionH>
            <wp:positionV relativeFrom="paragraph">
              <wp:posOffset>2797810</wp:posOffset>
            </wp:positionV>
            <wp:extent cx="389255" cy="389255"/>
            <wp:effectExtent l="19050" t="19050" r="10795" b="10795"/>
            <wp:wrapTopAndBottom/>
            <wp:docPr id="23" name="image27.jpeg" descr="A red and white logo&#10;&#10;Description automatically generated with low confidenc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7.jpeg" descr="A red and white logo&#10;&#10;Description automatically generated with low confidence">
                      <a:hlinkClick r:id="rId23"/>
                    </pic:cNvPr>
                    <pic:cNvPicPr/>
                  </pic:nvPicPr>
                  <pic:blipFill>
                    <a:blip r:embed="rId24" cstate="print"/>
                    <a:stretch>
                      <a:fillRect/>
                    </a:stretch>
                  </pic:blipFill>
                  <pic:spPr>
                    <a:xfrm>
                      <a:off x="0" y="0"/>
                      <a:ext cx="389255" cy="389255"/>
                    </a:xfrm>
                    <a:prstGeom prst="rect">
                      <a:avLst/>
                    </a:prstGeom>
                    <a:ln w="12700" cap="sq">
                      <a:solidFill>
                        <a:srgbClr val="000000"/>
                      </a:solidFill>
                      <a:prstDash val="solid"/>
                      <a:miter lim="800000"/>
                    </a:ln>
                    <a:effectLst/>
                  </pic:spPr>
                </pic:pic>
              </a:graphicData>
            </a:graphic>
          </wp:anchor>
        </w:drawing>
      </w:r>
      <w:r>
        <w:rPr>
          <w:noProof/>
        </w:rPr>
        <w:drawing>
          <wp:anchor distT="0" distB="0" distL="0" distR="0" simplePos="0" relativeHeight="251688448" behindDoc="0" locked="0" layoutInCell="1" allowOverlap="1" wp14:anchorId="6D738EF4" wp14:editId="73EB2FA1">
            <wp:simplePos x="0" y="0"/>
            <wp:positionH relativeFrom="page">
              <wp:posOffset>3688715</wp:posOffset>
            </wp:positionH>
            <wp:positionV relativeFrom="paragraph">
              <wp:posOffset>2797810</wp:posOffset>
            </wp:positionV>
            <wp:extent cx="386715" cy="386715"/>
            <wp:effectExtent l="19050" t="19050" r="13335" b="13335"/>
            <wp:wrapTopAndBottom/>
            <wp:docPr id="21" name="image26.jpeg" descr="A logo of a camera&#10;&#10;Description automatically generated with medium confidenc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6.jpeg" descr="A logo of a camera&#10;&#10;Description automatically generated with medium confidence">
                      <a:hlinkClick r:id="rId25"/>
                    </pic:cNvPr>
                    <pic:cNvPicPr/>
                  </pic:nvPicPr>
                  <pic:blipFill>
                    <a:blip r:embed="rId26" cstate="print"/>
                    <a:stretch>
                      <a:fillRect/>
                    </a:stretch>
                  </pic:blipFill>
                  <pic:spPr>
                    <a:xfrm>
                      <a:off x="0" y="0"/>
                      <a:ext cx="386715" cy="386715"/>
                    </a:xfrm>
                    <a:prstGeom prst="rect">
                      <a:avLst/>
                    </a:prstGeom>
                    <a:ln w="12700" cap="sq">
                      <a:solidFill>
                        <a:srgbClr val="000000"/>
                      </a:solidFill>
                      <a:prstDash val="solid"/>
                      <a:miter lim="800000"/>
                    </a:ln>
                    <a:effectLst/>
                  </pic:spPr>
                </pic:pic>
              </a:graphicData>
            </a:graphic>
          </wp:anchor>
        </w:drawing>
      </w:r>
      <w:r>
        <w:rPr>
          <w:noProof/>
        </w:rPr>
        <w:drawing>
          <wp:anchor distT="0" distB="0" distL="0" distR="0" simplePos="0" relativeHeight="251687424" behindDoc="0" locked="0" layoutInCell="1" allowOverlap="1" wp14:anchorId="425215BD" wp14:editId="628FC9AF">
            <wp:simplePos x="0" y="0"/>
            <wp:positionH relativeFrom="page">
              <wp:posOffset>3140075</wp:posOffset>
            </wp:positionH>
            <wp:positionV relativeFrom="paragraph">
              <wp:posOffset>2809240</wp:posOffset>
            </wp:positionV>
            <wp:extent cx="372037" cy="371856"/>
            <wp:effectExtent l="19050" t="19050" r="28575" b="9525"/>
            <wp:wrapTopAndBottom/>
            <wp:docPr id="19" name="image25.png" descr="A blue square with a white letter f&#10;&#10;Description automatically generated with medium confidenc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5.png" descr="A blue square with a white letter f&#10;&#10;Description automatically generated with medium confidence">
                      <a:hlinkClick r:id="rId27"/>
                    </pic:cNvPr>
                    <pic:cNvPicPr/>
                  </pic:nvPicPr>
                  <pic:blipFill>
                    <a:blip r:embed="rId28" cstate="print"/>
                    <a:stretch>
                      <a:fillRect/>
                    </a:stretch>
                  </pic:blipFill>
                  <pic:spPr>
                    <a:xfrm>
                      <a:off x="0" y="0"/>
                      <a:ext cx="372037" cy="371856"/>
                    </a:xfrm>
                    <a:prstGeom prst="rect">
                      <a:avLst/>
                    </a:prstGeom>
                    <a:ln w="12700" cap="sq">
                      <a:solidFill>
                        <a:srgbClr val="000000"/>
                      </a:solidFill>
                      <a:prstDash val="solid"/>
                      <a:miter lim="800000"/>
                    </a:ln>
                    <a:effectLst/>
                  </pic:spPr>
                </pic:pic>
              </a:graphicData>
            </a:graphic>
          </wp:anchor>
        </w:drawing>
      </w:r>
      <w:r>
        <w:rPr>
          <w:noProof/>
        </w:rPr>
        <w:drawing>
          <wp:anchor distT="0" distB="0" distL="0" distR="0" simplePos="0" relativeHeight="251685376" behindDoc="0" locked="0" layoutInCell="1" allowOverlap="1" wp14:anchorId="0D699B3B" wp14:editId="25697BF7">
            <wp:simplePos x="0" y="0"/>
            <wp:positionH relativeFrom="page">
              <wp:posOffset>3330575</wp:posOffset>
            </wp:positionH>
            <wp:positionV relativeFrom="paragraph">
              <wp:posOffset>664845</wp:posOffset>
            </wp:positionV>
            <wp:extent cx="1019974" cy="1693545"/>
            <wp:effectExtent l="19050" t="19050" r="27940" b="20955"/>
            <wp:wrapTopAndBottom/>
            <wp:docPr id="17" name="image24.jpeg" descr="A red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4.jpeg" descr="A red and black logo&#10;&#10;Description automatically generated with low confidence"/>
                    <pic:cNvPicPr/>
                  </pic:nvPicPr>
                  <pic:blipFill>
                    <a:blip r:embed="rId29" cstate="print"/>
                    <a:stretch>
                      <a:fillRect/>
                    </a:stretch>
                  </pic:blipFill>
                  <pic:spPr>
                    <a:xfrm>
                      <a:off x="0" y="0"/>
                      <a:ext cx="1019974" cy="1693545"/>
                    </a:xfrm>
                    <a:prstGeom prst="rect">
                      <a:avLst/>
                    </a:prstGeom>
                    <a:ln w="12700">
                      <a:solidFill>
                        <a:sysClr val="windowText" lastClr="000000"/>
                      </a:solidFill>
                    </a:ln>
                    <a:effectLst/>
                  </pic:spPr>
                </pic:pic>
              </a:graphicData>
            </a:graphic>
          </wp:anchor>
        </w:drawing>
      </w:r>
    </w:p>
    <w:p w14:paraId="1C765457" w14:textId="6683DA23" w:rsidR="00A27BDE" w:rsidRDefault="00A27BDE" w:rsidP="00A27BDE">
      <w:pPr>
        <w:ind w:left="720" w:right="760"/>
        <w:rPr>
          <w:rFonts w:ascii="Myriad Pro"/>
          <w:b/>
          <w:color w:val="231F20"/>
          <w:spacing w:val="19"/>
          <w:sz w:val="54"/>
        </w:rPr>
      </w:pPr>
    </w:p>
    <w:p w14:paraId="399F7E30" w14:textId="77777777" w:rsidR="00A27BDE" w:rsidRDefault="00A27BDE" w:rsidP="00061A4B">
      <w:pPr>
        <w:tabs>
          <w:tab w:val="left" w:pos="10800"/>
        </w:tabs>
        <w:spacing w:before="105"/>
        <w:ind w:left="1080" w:right="760"/>
        <w:jc w:val="center"/>
        <w:rPr>
          <w:b/>
          <w:color w:val="231F20"/>
          <w:spacing w:val="19"/>
          <w:sz w:val="40"/>
          <w:szCs w:val="40"/>
        </w:rPr>
      </w:pPr>
    </w:p>
    <w:p w14:paraId="6CE50F95" w14:textId="77777777" w:rsidR="00A27BDE" w:rsidRDefault="00A27BDE" w:rsidP="00061A4B">
      <w:pPr>
        <w:tabs>
          <w:tab w:val="left" w:pos="10800"/>
        </w:tabs>
        <w:spacing w:before="105"/>
        <w:ind w:left="1080" w:right="760"/>
        <w:jc w:val="center"/>
        <w:rPr>
          <w:b/>
          <w:color w:val="231F20"/>
          <w:spacing w:val="19"/>
          <w:sz w:val="40"/>
          <w:szCs w:val="40"/>
        </w:rPr>
      </w:pPr>
    </w:p>
    <w:p w14:paraId="7E5387AA" w14:textId="77777777" w:rsidR="00A27BDE" w:rsidRDefault="00A27BDE" w:rsidP="00061A4B">
      <w:pPr>
        <w:tabs>
          <w:tab w:val="left" w:pos="10800"/>
        </w:tabs>
        <w:spacing w:before="105"/>
        <w:ind w:left="1080" w:right="760"/>
        <w:jc w:val="center"/>
        <w:rPr>
          <w:b/>
          <w:color w:val="231F20"/>
          <w:spacing w:val="19"/>
          <w:sz w:val="40"/>
          <w:szCs w:val="40"/>
        </w:rPr>
      </w:pPr>
    </w:p>
    <w:p w14:paraId="3E006A1E" w14:textId="77777777" w:rsidR="00A27BDE" w:rsidRDefault="00A27BDE" w:rsidP="00061A4B">
      <w:pPr>
        <w:tabs>
          <w:tab w:val="left" w:pos="10800"/>
        </w:tabs>
        <w:spacing w:before="105"/>
        <w:ind w:left="1080" w:right="760"/>
        <w:jc w:val="center"/>
        <w:rPr>
          <w:b/>
          <w:color w:val="231F20"/>
          <w:spacing w:val="19"/>
          <w:sz w:val="40"/>
          <w:szCs w:val="40"/>
        </w:rPr>
      </w:pPr>
    </w:p>
    <w:p w14:paraId="5DA92283" w14:textId="65886E68" w:rsidR="0039535D" w:rsidRPr="00061A4B" w:rsidRDefault="00061A4B" w:rsidP="00061A4B">
      <w:pPr>
        <w:tabs>
          <w:tab w:val="left" w:pos="10800"/>
        </w:tabs>
        <w:spacing w:before="105"/>
        <w:ind w:left="1080" w:right="760"/>
        <w:jc w:val="center"/>
        <w:rPr>
          <w:b/>
          <w:color w:val="231F20"/>
          <w:spacing w:val="19"/>
          <w:sz w:val="40"/>
          <w:szCs w:val="40"/>
        </w:rPr>
      </w:pPr>
      <w:r w:rsidRPr="00061A4B">
        <w:rPr>
          <w:b/>
          <w:color w:val="231F20"/>
          <w:spacing w:val="19"/>
          <w:sz w:val="40"/>
          <w:szCs w:val="40"/>
        </w:rPr>
        <w:t xml:space="preserve">A very special thank you to our </w:t>
      </w:r>
      <w:proofErr w:type="gramStart"/>
      <w:r w:rsidRPr="00061A4B">
        <w:rPr>
          <w:b/>
          <w:color w:val="231F20"/>
          <w:spacing w:val="19"/>
          <w:sz w:val="40"/>
          <w:szCs w:val="40"/>
        </w:rPr>
        <w:t>sponsors</w:t>
      </w:r>
      <w:proofErr w:type="gramEnd"/>
    </w:p>
    <w:p w14:paraId="0E5C6B46" w14:textId="77777777" w:rsidR="0039535D" w:rsidRDefault="0039535D" w:rsidP="0039535D">
      <w:pPr>
        <w:tabs>
          <w:tab w:val="left" w:pos="10800"/>
        </w:tabs>
        <w:spacing w:before="105"/>
        <w:ind w:right="760"/>
        <w:rPr>
          <w:rFonts w:ascii="Myriad Pro"/>
          <w:b/>
          <w:color w:val="231F20"/>
          <w:spacing w:val="19"/>
          <w:sz w:val="54"/>
        </w:rPr>
      </w:pPr>
    </w:p>
    <w:p w14:paraId="3B6A7C05" w14:textId="77777777" w:rsidR="0039535D" w:rsidRPr="0039535D" w:rsidRDefault="0039535D" w:rsidP="0039535D">
      <w:pPr>
        <w:tabs>
          <w:tab w:val="left" w:pos="10800"/>
        </w:tabs>
        <w:spacing w:before="105"/>
        <w:ind w:right="760"/>
        <w:rPr>
          <w:b/>
          <w:color w:val="231F20"/>
          <w:spacing w:val="19"/>
          <w:sz w:val="28"/>
          <w:szCs w:val="28"/>
        </w:rPr>
      </w:pPr>
    </w:p>
    <w:tbl>
      <w:tblPr>
        <w:tblpPr w:leftFromText="180" w:rightFromText="180" w:vertAnchor="text" w:horzAnchor="page" w:tblpX="1276" w:tblpY="695"/>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015"/>
      </w:tblGrid>
      <w:tr w:rsidR="0039535D" w:rsidRPr="0039535D" w14:paraId="058178F1" w14:textId="77777777" w:rsidTr="00556543">
        <w:trPr>
          <w:trHeight w:val="309"/>
        </w:trPr>
        <w:tc>
          <w:tcPr>
            <w:tcW w:w="2790" w:type="dxa"/>
            <w:shd w:val="clear" w:color="auto" w:fill="auto"/>
            <w:noWrap/>
            <w:vAlign w:val="center"/>
            <w:hideMark/>
          </w:tcPr>
          <w:p w14:paraId="3116DAA1" w14:textId="77777777" w:rsidR="0039535D" w:rsidRPr="0039535D" w:rsidRDefault="0039535D" w:rsidP="00061A4B">
            <w:pPr>
              <w:widowControl/>
              <w:autoSpaceDE/>
              <w:autoSpaceDN/>
              <w:spacing w:line="360" w:lineRule="auto"/>
              <w:jc w:val="center"/>
              <w:rPr>
                <w:rFonts w:ascii="Calibri" w:hAnsi="Calibri" w:cs="Calibri"/>
                <w:sz w:val="28"/>
                <w:szCs w:val="28"/>
              </w:rPr>
            </w:pPr>
            <w:r w:rsidRPr="0039535D">
              <w:rPr>
                <w:rFonts w:ascii="Calibri" w:hAnsi="Calibri" w:cs="Calibri"/>
                <w:b/>
                <w:bCs/>
                <w:sz w:val="28"/>
                <w:szCs w:val="28"/>
              </w:rPr>
              <w:t>Bioventus, Inc</w:t>
            </w:r>
            <w:r w:rsidRPr="0039535D">
              <w:rPr>
                <w:rFonts w:ascii="Calibri" w:hAnsi="Calibri" w:cs="Calibri"/>
                <w:sz w:val="28"/>
                <w:szCs w:val="28"/>
              </w:rPr>
              <w:t>.</w:t>
            </w:r>
          </w:p>
        </w:tc>
        <w:tc>
          <w:tcPr>
            <w:tcW w:w="7015" w:type="dxa"/>
            <w:shd w:val="clear" w:color="auto" w:fill="auto"/>
            <w:noWrap/>
            <w:vAlign w:val="center"/>
            <w:hideMark/>
          </w:tcPr>
          <w:p w14:paraId="54CE32D8" w14:textId="77777777" w:rsidR="0039535D" w:rsidRPr="0039535D" w:rsidRDefault="0039535D" w:rsidP="00061A4B">
            <w:pPr>
              <w:widowControl/>
              <w:autoSpaceDE/>
              <w:autoSpaceDN/>
              <w:spacing w:line="360" w:lineRule="auto"/>
              <w:jc w:val="center"/>
              <w:rPr>
                <w:rFonts w:ascii="Calibri" w:hAnsi="Calibri" w:cs="Calibri"/>
                <w:sz w:val="28"/>
                <w:szCs w:val="28"/>
              </w:rPr>
            </w:pPr>
            <w:r w:rsidRPr="0039535D">
              <w:rPr>
                <w:rFonts w:ascii="Calibri" w:hAnsi="Calibri" w:cs="Calibri"/>
                <w:sz w:val="28"/>
                <w:szCs w:val="28"/>
              </w:rPr>
              <w:t>Megan Quirk, Territory Manager II – New Orleans</w:t>
            </w:r>
          </w:p>
        </w:tc>
      </w:tr>
      <w:tr w:rsidR="0039535D" w:rsidRPr="0039535D" w14:paraId="25A57C61" w14:textId="77777777" w:rsidTr="00556543">
        <w:trPr>
          <w:trHeight w:val="309"/>
        </w:trPr>
        <w:tc>
          <w:tcPr>
            <w:tcW w:w="2790" w:type="dxa"/>
            <w:shd w:val="clear" w:color="auto" w:fill="auto"/>
            <w:noWrap/>
            <w:vAlign w:val="center"/>
            <w:hideMark/>
          </w:tcPr>
          <w:p w14:paraId="53095B50" w14:textId="77777777" w:rsidR="0039535D" w:rsidRPr="0039535D" w:rsidRDefault="0039535D" w:rsidP="00061A4B">
            <w:pPr>
              <w:widowControl/>
              <w:autoSpaceDE/>
              <w:autoSpaceDN/>
              <w:spacing w:line="360" w:lineRule="auto"/>
              <w:jc w:val="center"/>
              <w:rPr>
                <w:rFonts w:ascii="Calibri" w:hAnsi="Calibri" w:cs="Calibri"/>
                <w:b/>
                <w:bCs/>
                <w:sz w:val="28"/>
                <w:szCs w:val="28"/>
              </w:rPr>
            </w:pPr>
            <w:proofErr w:type="spellStart"/>
            <w:r w:rsidRPr="0039535D">
              <w:rPr>
                <w:rFonts w:ascii="Calibri" w:hAnsi="Calibri" w:cs="Calibri"/>
                <w:b/>
                <w:bCs/>
                <w:sz w:val="28"/>
                <w:szCs w:val="28"/>
              </w:rPr>
              <w:t>Bonesupport</w:t>
            </w:r>
            <w:proofErr w:type="spellEnd"/>
            <w:r w:rsidRPr="0039535D">
              <w:rPr>
                <w:rFonts w:ascii="Calibri" w:hAnsi="Calibri" w:cs="Calibri"/>
                <w:b/>
                <w:bCs/>
                <w:sz w:val="28"/>
                <w:szCs w:val="28"/>
              </w:rPr>
              <w:t>, Inc.</w:t>
            </w:r>
          </w:p>
        </w:tc>
        <w:tc>
          <w:tcPr>
            <w:tcW w:w="7015" w:type="dxa"/>
            <w:shd w:val="clear" w:color="auto" w:fill="auto"/>
            <w:noWrap/>
            <w:vAlign w:val="center"/>
            <w:hideMark/>
          </w:tcPr>
          <w:p w14:paraId="2900FAE2" w14:textId="77777777" w:rsidR="0039535D" w:rsidRPr="0039535D" w:rsidRDefault="0039535D" w:rsidP="00061A4B">
            <w:pPr>
              <w:widowControl/>
              <w:autoSpaceDE/>
              <w:autoSpaceDN/>
              <w:spacing w:line="360" w:lineRule="auto"/>
              <w:jc w:val="center"/>
              <w:rPr>
                <w:rFonts w:ascii="Calibri" w:hAnsi="Calibri" w:cs="Calibri"/>
                <w:sz w:val="28"/>
                <w:szCs w:val="28"/>
              </w:rPr>
            </w:pPr>
            <w:r w:rsidRPr="0039535D">
              <w:rPr>
                <w:rFonts w:ascii="Calibri" w:hAnsi="Calibri" w:cs="Calibri"/>
                <w:sz w:val="28"/>
                <w:szCs w:val="28"/>
              </w:rPr>
              <w:t>Kevin Allen, Regional Manager – Delta Region</w:t>
            </w:r>
          </w:p>
        </w:tc>
      </w:tr>
      <w:tr w:rsidR="0039535D" w:rsidRPr="0039535D" w14:paraId="0EDB809C" w14:textId="77777777" w:rsidTr="00556543">
        <w:trPr>
          <w:trHeight w:val="309"/>
        </w:trPr>
        <w:tc>
          <w:tcPr>
            <w:tcW w:w="2790" w:type="dxa"/>
            <w:shd w:val="clear" w:color="auto" w:fill="auto"/>
            <w:noWrap/>
            <w:vAlign w:val="center"/>
            <w:hideMark/>
          </w:tcPr>
          <w:p w14:paraId="58A16BA1" w14:textId="1D420E3A" w:rsidR="0039535D" w:rsidRPr="0039535D" w:rsidRDefault="0039535D" w:rsidP="00061A4B">
            <w:pPr>
              <w:widowControl/>
              <w:autoSpaceDE/>
              <w:autoSpaceDN/>
              <w:spacing w:line="360" w:lineRule="auto"/>
              <w:jc w:val="center"/>
              <w:rPr>
                <w:rFonts w:ascii="Calibri" w:hAnsi="Calibri" w:cs="Calibri"/>
                <w:b/>
                <w:bCs/>
                <w:sz w:val="28"/>
                <w:szCs w:val="28"/>
              </w:rPr>
            </w:pPr>
            <w:r w:rsidRPr="0039535D">
              <w:rPr>
                <w:rFonts w:ascii="Calibri" w:hAnsi="Calibri" w:cs="Calibri"/>
                <w:b/>
                <w:bCs/>
                <w:sz w:val="28"/>
                <w:szCs w:val="28"/>
              </w:rPr>
              <w:t>Capitol Imaging Services</w:t>
            </w:r>
          </w:p>
        </w:tc>
        <w:tc>
          <w:tcPr>
            <w:tcW w:w="7015" w:type="dxa"/>
            <w:shd w:val="clear" w:color="auto" w:fill="auto"/>
            <w:noWrap/>
            <w:vAlign w:val="center"/>
            <w:hideMark/>
          </w:tcPr>
          <w:p w14:paraId="564D3D0C" w14:textId="77777777" w:rsidR="00061A4B" w:rsidRDefault="0039535D" w:rsidP="00061A4B">
            <w:pPr>
              <w:widowControl/>
              <w:autoSpaceDE/>
              <w:autoSpaceDN/>
              <w:spacing w:line="360" w:lineRule="auto"/>
              <w:jc w:val="center"/>
              <w:rPr>
                <w:rFonts w:ascii="Calibri" w:hAnsi="Calibri" w:cs="Calibri"/>
                <w:sz w:val="28"/>
                <w:szCs w:val="28"/>
              </w:rPr>
            </w:pPr>
            <w:r w:rsidRPr="0039535D">
              <w:rPr>
                <w:rFonts w:ascii="Calibri" w:hAnsi="Calibri" w:cs="Calibri"/>
                <w:sz w:val="28"/>
                <w:szCs w:val="28"/>
              </w:rPr>
              <w:t>Michael Holmes, Chief Marketing Officer</w:t>
            </w:r>
            <w:r w:rsidRPr="00061A4B">
              <w:rPr>
                <w:rFonts w:ascii="Calibri" w:hAnsi="Calibri" w:cs="Calibri"/>
                <w:sz w:val="28"/>
                <w:szCs w:val="28"/>
              </w:rPr>
              <w:t xml:space="preserve"> with </w:t>
            </w:r>
          </w:p>
          <w:p w14:paraId="6A0BAE6D" w14:textId="77777777" w:rsidR="00061A4B" w:rsidRDefault="0039535D" w:rsidP="00061A4B">
            <w:pPr>
              <w:widowControl/>
              <w:autoSpaceDE/>
              <w:autoSpaceDN/>
              <w:spacing w:line="360" w:lineRule="auto"/>
              <w:jc w:val="center"/>
              <w:rPr>
                <w:rFonts w:ascii="Calibri" w:hAnsi="Calibri" w:cs="Calibri"/>
                <w:sz w:val="28"/>
                <w:szCs w:val="28"/>
              </w:rPr>
            </w:pPr>
            <w:r w:rsidRPr="00061A4B">
              <w:rPr>
                <w:rFonts w:ascii="Calibri" w:hAnsi="Calibri" w:cs="Calibri"/>
                <w:sz w:val="28"/>
                <w:szCs w:val="28"/>
              </w:rPr>
              <w:t xml:space="preserve">Jeff Beach, Regional Sales Director and </w:t>
            </w:r>
          </w:p>
          <w:p w14:paraId="43AAE9E3" w14:textId="6C2BDEB5" w:rsidR="0039535D" w:rsidRPr="0039535D" w:rsidRDefault="0039535D" w:rsidP="00061A4B">
            <w:pPr>
              <w:widowControl/>
              <w:autoSpaceDE/>
              <w:autoSpaceDN/>
              <w:spacing w:line="360" w:lineRule="auto"/>
              <w:jc w:val="center"/>
              <w:rPr>
                <w:rFonts w:ascii="Calibri" w:hAnsi="Calibri" w:cs="Calibri"/>
                <w:sz w:val="28"/>
                <w:szCs w:val="28"/>
              </w:rPr>
            </w:pPr>
            <w:r w:rsidRPr="00061A4B">
              <w:rPr>
                <w:rFonts w:ascii="Calibri" w:hAnsi="Calibri" w:cs="Calibri"/>
                <w:sz w:val="28"/>
                <w:szCs w:val="28"/>
              </w:rPr>
              <w:t>Diagnostic Imaging Specialists Joyce Sergi and Tiffany Plaisance</w:t>
            </w:r>
          </w:p>
        </w:tc>
      </w:tr>
      <w:tr w:rsidR="0039535D" w:rsidRPr="0039535D" w14:paraId="099A74D4" w14:textId="77777777" w:rsidTr="00556543">
        <w:trPr>
          <w:trHeight w:val="309"/>
        </w:trPr>
        <w:tc>
          <w:tcPr>
            <w:tcW w:w="2790" w:type="dxa"/>
            <w:shd w:val="clear" w:color="auto" w:fill="auto"/>
            <w:noWrap/>
            <w:vAlign w:val="center"/>
            <w:hideMark/>
          </w:tcPr>
          <w:p w14:paraId="15E19DAB" w14:textId="77777777" w:rsidR="0039535D" w:rsidRPr="0039535D" w:rsidRDefault="0039535D" w:rsidP="00061A4B">
            <w:pPr>
              <w:widowControl/>
              <w:autoSpaceDE/>
              <w:autoSpaceDN/>
              <w:spacing w:line="360" w:lineRule="auto"/>
              <w:jc w:val="center"/>
              <w:rPr>
                <w:rFonts w:ascii="Calibri" w:hAnsi="Calibri" w:cs="Calibri"/>
                <w:b/>
                <w:bCs/>
                <w:sz w:val="28"/>
                <w:szCs w:val="28"/>
              </w:rPr>
            </w:pPr>
            <w:r w:rsidRPr="0039535D">
              <w:rPr>
                <w:rFonts w:ascii="Calibri" w:hAnsi="Calibri" w:cs="Calibri"/>
                <w:b/>
                <w:bCs/>
                <w:sz w:val="28"/>
                <w:szCs w:val="28"/>
              </w:rPr>
              <w:t>Heraeus Medical, LLC.</w:t>
            </w:r>
          </w:p>
        </w:tc>
        <w:tc>
          <w:tcPr>
            <w:tcW w:w="7015" w:type="dxa"/>
            <w:shd w:val="clear" w:color="auto" w:fill="auto"/>
            <w:noWrap/>
            <w:vAlign w:val="center"/>
            <w:hideMark/>
          </w:tcPr>
          <w:p w14:paraId="10B1DDFE" w14:textId="77777777" w:rsidR="00061A4B" w:rsidRDefault="0039535D" w:rsidP="00061A4B">
            <w:pPr>
              <w:widowControl/>
              <w:autoSpaceDE/>
              <w:autoSpaceDN/>
              <w:spacing w:line="360" w:lineRule="auto"/>
              <w:jc w:val="center"/>
              <w:rPr>
                <w:rFonts w:ascii="Calibri" w:hAnsi="Calibri" w:cs="Calibri"/>
                <w:sz w:val="28"/>
                <w:szCs w:val="28"/>
              </w:rPr>
            </w:pPr>
            <w:r w:rsidRPr="00061A4B">
              <w:rPr>
                <w:rFonts w:ascii="Calibri" w:hAnsi="Calibri" w:cs="Calibri"/>
                <w:sz w:val="28"/>
                <w:szCs w:val="28"/>
              </w:rPr>
              <w:t xml:space="preserve">Territory Specialists Brennan Mello, Eddie Lanier </w:t>
            </w:r>
          </w:p>
          <w:p w14:paraId="0B6A570E" w14:textId="3F1B2D9E" w:rsidR="0039535D" w:rsidRPr="0039535D" w:rsidRDefault="0039535D" w:rsidP="00061A4B">
            <w:pPr>
              <w:widowControl/>
              <w:autoSpaceDE/>
              <w:autoSpaceDN/>
              <w:spacing w:line="360" w:lineRule="auto"/>
              <w:jc w:val="center"/>
              <w:rPr>
                <w:rFonts w:ascii="Calibri" w:hAnsi="Calibri" w:cs="Calibri"/>
                <w:sz w:val="28"/>
                <w:szCs w:val="28"/>
              </w:rPr>
            </w:pPr>
            <w:r w:rsidRPr="00061A4B">
              <w:rPr>
                <w:rFonts w:ascii="Calibri" w:hAnsi="Calibri" w:cs="Calibri"/>
                <w:sz w:val="28"/>
                <w:szCs w:val="28"/>
              </w:rPr>
              <w:t>and Steve Vallette</w:t>
            </w:r>
          </w:p>
        </w:tc>
      </w:tr>
      <w:tr w:rsidR="0039535D" w:rsidRPr="0039535D" w14:paraId="0A8D354E" w14:textId="77777777" w:rsidTr="00556543">
        <w:trPr>
          <w:trHeight w:val="309"/>
        </w:trPr>
        <w:tc>
          <w:tcPr>
            <w:tcW w:w="2790" w:type="dxa"/>
            <w:shd w:val="clear" w:color="auto" w:fill="auto"/>
            <w:noWrap/>
            <w:vAlign w:val="center"/>
            <w:hideMark/>
          </w:tcPr>
          <w:p w14:paraId="05809A19" w14:textId="77777777" w:rsidR="0039535D" w:rsidRPr="0039535D" w:rsidRDefault="0039535D" w:rsidP="00061A4B">
            <w:pPr>
              <w:widowControl/>
              <w:autoSpaceDE/>
              <w:autoSpaceDN/>
              <w:spacing w:line="360" w:lineRule="auto"/>
              <w:jc w:val="center"/>
              <w:rPr>
                <w:rFonts w:ascii="Calibri" w:hAnsi="Calibri" w:cs="Calibri"/>
                <w:b/>
                <w:bCs/>
                <w:sz w:val="28"/>
                <w:szCs w:val="28"/>
              </w:rPr>
            </w:pPr>
            <w:proofErr w:type="spellStart"/>
            <w:r w:rsidRPr="0039535D">
              <w:rPr>
                <w:rFonts w:ascii="Calibri" w:hAnsi="Calibri" w:cs="Calibri"/>
                <w:b/>
                <w:bCs/>
                <w:sz w:val="28"/>
                <w:szCs w:val="28"/>
              </w:rPr>
              <w:t>Medacta</w:t>
            </w:r>
            <w:proofErr w:type="spellEnd"/>
          </w:p>
        </w:tc>
        <w:tc>
          <w:tcPr>
            <w:tcW w:w="7015" w:type="dxa"/>
            <w:shd w:val="clear" w:color="auto" w:fill="auto"/>
            <w:noWrap/>
            <w:vAlign w:val="center"/>
            <w:hideMark/>
          </w:tcPr>
          <w:p w14:paraId="31A46396" w14:textId="77777777" w:rsidR="0039535D" w:rsidRPr="0039535D" w:rsidRDefault="0039535D" w:rsidP="00061A4B">
            <w:pPr>
              <w:widowControl/>
              <w:autoSpaceDE/>
              <w:autoSpaceDN/>
              <w:spacing w:line="360" w:lineRule="auto"/>
              <w:jc w:val="center"/>
              <w:rPr>
                <w:rFonts w:ascii="Calibri" w:hAnsi="Calibri" w:cs="Calibri"/>
                <w:sz w:val="28"/>
                <w:szCs w:val="28"/>
              </w:rPr>
            </w:pPr>
            <w:r w:rsidRPr="0039535D">
              <w:rPr>
                <w:rFonts w:ascii="Calibri" w:hAnsi="Calibri" w:cs="Calibri"/>
                <w:sz w:val="28"/>
                <w:szCs w:val="28"/>
              </w:rPr>
              <w:t>Michael Paternostro, Sales</w:t>
            </w:r>
          </w:p>
        </w:tc>
      </w:tr>
      <w:tr w:rsidR="0039535D" w:rsidRPr="0039535D" w14:paraId="373500A6" w14:textId="77777777" w:rsidTr="00556543">
        <w:trPr>
          <w:trHeight w:val="783"/>
        </w:trPr>
        <w:tc>
          <w:tcPr>
            <w:tcW w:w="2790" w:type="dxa"/>
            <w:shd w:val="clear" w:color="auto" w:fill="auto"/>
            <w:noWrap/>
            <w:vAlign w:val="center"/>
            <w:hideMark/>
          </w:tcPr>
          <w:p w14:paraId="6642B392" w14:textId="77777777" w:rsidR="0039535D" w:rsidRPr="0039535D" w:rsidRDefault="0039535D" w:rsidP="00061A4B">
            <w:pPr>
              <w:widowControl/>
              <w:autoSpaceDE/>
              <w:autoSpaceDN/>
              <w:spacing w:line="360" w:lineRule="auto"/>
              <w:jc w:val="center"/>
              <w:rPr>
                <w:rFonts w:ascii="Calibri" w:hAnsi="Calibri" w:cs="Calibri"/>
                <w:b/>
                <w:bCs/>
                <w:sz w:val="28"/>
                <w:szCs w:val="28"/>
              </w:rPr>
            </w:pPr>
            <w:proofErr w:type="spellStart"/>
            <w:r w:rsidRPr="0039535D">
              <w:rPr>
                <w:rFonts w:ascii="Calibri" w:hAnsi="Calibri" w:cs="Calibri"/>
                <w:b/>
                <w:bCs/>
                <w:sz w:val="28"/>
                <w:szCs w:val="28"/>
              </w:rPr>
              <w:t>Orthofix</w:t>
            </w:r>
            <w:proofErr w:type="spellEnd"/>
          </w:p>
        </w:tc>
        <w:tc>
          <w:tcPr>
            <w:tcW w:w="7015" w:type="dxa"/>
            <w:shd w:val="clear" w:color="auto" w:fill="auto"/>
            <w:noWrap/>
            <w:vAlign w:val="center"/>
            <w:hideMark/>
          </w:tcPr>
          <w:p w14:paraId="60E15232" w14:textId="77777777" w:rsidR="00061A4B" w:rsidRDefault="0039535D" w:rsidP="00061A4B">
            <w:pPr>
              <w:widowControl/>
              <w:autoSpaceDE/>
              <w:autoSpaceDN/>
              <w:spacing w:line="360" w:lineRule="auto"/>
              <w:jc w:val="center"/>
              <w:rPr>
                <w:rFonts w:ascii="Calibri" w:hAnsi="Calibri" w:cs="Calibri"/>
                <w:sz w:val="28"/>
                <w:szCs w:val="28"/>
              </w:rPr>
            </w:pPr>
            <w:r w:rsidRPr="0039535D">
              <w:rPr>
                <w:rFonts w:ascii="Calibri" w:hAnsi="Calibri" w:cs="Calibri"/>
                <w:sz w:val="28"/>
                <w:szCs w:val="28"/>
              </w:rPr>
              <w:t xml:space="preserve">Liz Cline, Distributor Principal </w:t>
            </w:r>
            <w:r w:rsidRPr="00061A4B">
              <w:rPr>
                <w:rFonts w:ascii="Calibri" w:hAnsi="Calibri" w:cs="Calibri"/>
                <w:sz w:val="28"/>
                <w:szCs w:val="28"/>
              </w:rPr>
              <w:t xml:space="preserve">and </w:t>
            </w:r>
          </w:p>
          <w:p w14:paraId="27EFD7C2" w14:textId="4C793489" w:rsidR="0039535D" w:rsidRPr="0039535D" w:rsidRDefault="0039535D" w:rsidP="00061A4B">
            <w:pPr>
              <w:widowControl/>
              <w:autoSpaceDE/>
              <w:autoSpaceDN/>
              <w:spacing w:line="360" w:lineRule="auto"/>
              <w:jc w:val="center"/>
              <w:rPr>
                <w:rFonts w:ascii="Calibri" w:hAnsi="Calibri" w:cs="Calibri"/>
                <w:sz w:val="28"/>
                <w:szCs w:val="28"/>
              </w:rPr>
            </w:pPr>
            <w:r w:rsidRPr="00061A4B">
              <w:rPr>
                <w:rFonts w:ascii="Calibri" w:hAnsi="Calibri" w:cs="Calibri"/>
                <w:sz w:val="28"/>
                <w:szCs w:val="28"/>
              </w:rPr>
              <w:t>Billy Davis, Distributor Representative</w:t>
            </w:r>
          </w:p>
        </w:tc>
      </w:tr>
      <w:tr w:rsidR="0039535D" w:rsidRPr="0039535D" w14:paraId="0628C624" w14:textId="77777777" w:rsidTr="00556543">
        <w:trPr>
          <w:trHeight w:val="309"/>
        </w:trPr>
        <w:tc>
          <w:tcPr>
            <w:tcW w:w="2790" w:type="dxa"/>
            <w:shd w:val="clear" w:color="auto" w:fill="auto"/>
            <w:noWrap/>
            <w:vAlign w:val="center"/>
            <w:hideMark/>
          </w:tcPr>
          <w:p w14:paraId="0766AB9D" w14:textId="77777777" w:rsidR="0039535D" w:rsidRPr="0039535D" w:rsidRDefault="0039535D" w:rsidP="00061A4B">
            <w:pPr>
              <w:widowControl/>
              <w:autoSpaceDE/>
              <w:autoSpaceDN/>
              <w:spacing w:line="360" w:lineRule="auto"/>
              <w:jc w:val="center"/>
              <w:rPr>
                <w:rFonts w:ascii="Calibri" w:hAnsi="Calibri" w:cs="Calibri"/>
                <w:b/>
                <w:bCs/>
                <w:sz w:val="28"/>
                <w:szCs w:val="28"/>
              </w:rPr>
            </w:pPr>
            <w:r w:rsidRPr="0039535D">
              <w:rPr>
                <w:rFonts w:ascii="Calibri" w:hAnsi="Calibri" w:cs="Calibri"/>
                <w:b/>
                <w:bCs/>
                <w:sz w:val="28"/>
                <w:szCs w:val="28"/>
              </w:rPr>
              <w:t>Pacira Biosciences, Inc</w:t>
            </w:r>
          </w:p>
        </w:tc>
        <w:tc>
          <w:tcPr>
            <w:tcW w:w="7015" w:type="dxa"/>
            <w:shd w:val="clear" w:color="auto" w:fill="auto"/>
            <w:noWrap/>
            <w:vAlign w:val="center"/>
            <w:hideMark/>
          </w:tcPr>
          <w:p w14:paraId="08D24835" w14:textId="77777777" w:rsidR="0039535D" w:rsidRPr="0039535D" w:rsidRDefault="0039535D" w:rsidP="00061A4B">
            <w:pPr>
              <w:widowControl/>
              <w:autoSpaceDE/>
              <w:autoSpaceDN/>
              <w:spacing w:line="360" w:lineRule="auto"/>
              <w:jc w:val="center"/>
              <w:rPr>
                <w:rFonts w:ascii="Calibri" w:hAnsi="Calibri" w:cs="Calibri"/>
                <w:sz w:val="28"/>
                <w:szCs w:val="28"/>
              </w:rPr>
            </w:pPr>
            <w:r w:rsidRPr="0039535D">
              <w:rPr>
                <w:rFonts w:ascii="Calibri" w:hAnsi="Calibri" w:cs="Calibri"/>
                <w:sz w:val="28"/>
                <w:szCs w:val="28"/>
              </w:rPr>
              <w:t>Scot Poucher, BSN, RN, Account Manager</w:t>
            </w:r>
          </w:p>
        </w:tc>
      </w:tr>
      <w:tr w:rsidR="0039535D" w:rsidRPr="0039535D" w14:paraId="34D0C169" w14:textId="77777777" w:rsidTr="00556543">
        <w:trPr>
          <w:trHeight w:val="309"/>
        </w:trPr>
        <w:tc>
          <w:tcPr>
            <w:tcW w:w="2790" w:type="dxa"/>
            <w:shd w:val="clear" w:color="auto" w:fill="auto"/>
            <w:noWrap/>
            <w:vAlign w:val="center"/>
            <w:hideMark/>
          </w:tcPr>
          <w:p w14:paraId="6545FEFC" w14:textId="0A288710" w:rsidR="0039535D" w:rsidRPr="0039535D" w:rsidRDefault="0039535D" w:rsidP="00061A4B">
            <w:pPr>
              <w:widowControl/>
              <w:autoSpaceDE/>
              <w:autoSpaceDN/>
              <w:spacing w:line="360" w:lineRule="auto"/>
              <w:jc w:val="center"/>
              <w:rPr>
                <w:rFonts w:ascii="Calibri" w:hAnsi="Calibri" w:cs="Calibri"/>
                <w:b/>
                <w:bCs/>
                <w:sz w:val="28"/>
                <w:szCs w:val="28"/>
              </w:rPr>
            </w:pPr>
            <w:r w:rsidRPr="0039535D">
              <w:rPr>
                <w:rFonts w:ascii="Calibri" w:hAnsi="Calibri" w:cs="Calibri"/>
                <w:b/>
                <w:bCs/>
                <w:sz w:val="28"/>
                <w:szCs w:val="28"/>
              </w:rPr>
              <w:t>Stryker</w:t>
            </w:r>
          </w:p>
        </w:tc>
        <w:tc>
          <w:tcPr>
            <w:tcW w:w="7015" w:type="dxa"/>
            <w:shd w:val="clear" w:color="auto" w:fill="auto"/>
            <w:noWrap/>
            <w:vAlign w:val="center"/>
            <w:hideMark/>
          </w:tcPr>
          <w:p w14:paraId="02A8D972" w14:textId="77777777" w:rsidR="00061A4B" w:rsidRDefault="0039535D" w:rsidP="00061A4B">
            <w:pPr>
              <w:widowControl/>
              <w:autoSpaceDE/>
              <w:autoSpaceDN/>
              <w:spacing w:line="360" w:lineRule="auto"/>
              <w:jc w:val="center"/>
              <w:rPr>
                <w:rFonts w:ascii="Calibri" w:hAnsi="Calibri" w:cs="Calibri"/>
                <w:sz w:val="28"/>
                <w:szCs w:val="28"/>
              </w:rPr>
            </w:pPr>
            <w:r w:rsidRPr="00061A4B">
              <w:rPr>
                <w:rFonts w:ascii="Calibri" w:hAnsi="Calibri" w:cs="Calibri"/>
                <w:sz w:val="28"/>
                <w:szCs w:val="28"/>
              </w:rPr>
              <w:t xml:space="preserve">Trauma Sales Representatives </w:t>
            </w:r>
            <w:r w:rsidRPr="0039535D">
              <w:rPr>
                <w:rFonts w:ascii="Calibri" w:hAnsi="Calibri" w:cs="Calibri"/>
                <w:sz w:val="28"/>
                <w:szCs w:val="28"/>
              </w:rPr>
              <w:t>Kyle Aucoin</w:t>
            </w:r>
            <w:r w:rsidRPr="00061A4B">
              <w:rPr>
                <w:rFonts w:ascii="Calibri" w:hAnsi="Calibri" w:cs="Calibri"/>
                <w:sz w:val="28"/>
                <w:szCs w:val="28"/>
              </w:rPr>
              <w:t>,</w:t>
            </w:r>
            <w:r w:rsidRPr="00061A4B">
              <w:rPr>
                <w:sz w:val="28"/>
                <w:szCs w:val="28"/>
              </w:rPr>
              <w:t xml:space="preserve"> </w:t>
            </w:r>
            <w:r w:rsidRPr="00061A4B">
              <w:rPr>
                <w:rFonts w:ascii="Calibri" w:hAnsi="Calibri" w:cs="Calibri"/>
                <w:sz w:val="28"/>
                <w:szCs w:val="28"/>
              </w:rPr>
              <w:t xml:space="preserve">Daniel </w:t>
            </w:r>
            <w:proofErr w:type="gramStart"/>
            <w:r w:rsidRPr="00061A4B">
              <w:rPr>
                <w:rFonts w:ascii="Calibri" w:hAnsi="Calibri" w:cs="Calibri"/>
                <w:sz w:val="28"/>
                <w:szCs w:val="28"/>
              </w:rPr>
              <w:t>Duke</w:t>
            </w:r>
            <w:proofErr w:type="gramEnd"/>
            <w:r w:rsidRPr="00061A4B">
              <w:rPr>
                <w:rFonts w:ascii="Calibri" w:hAnsi="Calibri" w:cs="Calibri"/>
                <w:sz w:val="28"/>
                <w:szCs w:val="28"/>
              </w:rPr>
              <w:t xml:space="preserve"> and </w:t>
            </w:r>
            <w:r w:rsidR="00061A4B" w:rsidRPr="00061A4B">
              <w:rPr>
                <w:rFonts w:ascii="Calibri" w:hAnsi="Calibri" w:cs="Calibri"/>
                <w:sz w:val="28"/>
                <w:szCs w:val="28"/>
              </w:rPr>
              <w:t>R</w:t>
            </w:r>
            <w:r w:rsidRPr="00061A4B">
              <w:rPr>
                <w:rFonts w:ascii="Calibri" w:hAnsi="Calibri" w:cs="Calibri"/>
                <w:sz w:val="28"/>
                <w:szCs w:val="28"/>
              </w:rPr>
              <w:t xml:space="preserve">obert Belmont with </w:t>
            </w:r>
          </w:p>
          <w:p w14:paraId="03BAA510" w14:textId="77777777" w:rsidR="00061A4B" w:rsidRDefault="0039535D" w:rsidP="00061A4B">
            <w:pPr>
              <w:widowControl/>
              <w:autoSpaceDE/>
              <w:autoSpaceDN/>
              <w:spacing w:line="360" w:lineRule="auto"/>
              <w:jc w:val="center"/>
              <w:rPr>
                <w:sz w:val="28"/>
                <w:szCs w:val="28"/>
              </w:rPr>
            </w:pPr>
            <w:r w:rsidRPr="00061A4B">
              <w:rPr>
                <w:rFonts w:ascii="Calibri" w:hAnsi="Calibri" w:cs="Calibri"/>
                <w:sz w:val="28"/>
                <w:szCs w:val="28"/>
              </w:rPr>
              <w:t>Jr. Sales Representative Nathan DeBord, and</w:t>
            </w:r>
            <w:r w:rsidRPr="00061A4B">
              <w:rPr>
                <w:sz w:val="28"/>
                <w:szCs w:val="28"/>
              </w:rPr>
              <w:t xml:space="preserve"> </w:t>
            </w:r>
          </w:p>
          <w:p w14:paraId="4953F452" w14:textId="22AA8B9C" w:rsidR="0039535D" w:rsidRPr="0039535D" w:rsidRDefault="0039535D" w:rsidP="00061A4B">
            <w:pPr>
              <w:widowControl/>
              <w:autoSpaceDE/>
              <w:autoSpaceDN/>
              <w:spacing w:line="360" w:lineRule="auto"/>
              <w:jc w:val="center"/>
              <w:rPr>
                <w:rFonts w:ascii="Calibri" w:hAnsi="Calibri" w:cs="Calibri"/>
                <w:sz w:val="28"/>
                <w:szCs w:val="28"/>
              </w:rPr>
            </w:pPr>
            <w:r w:rsidRPr="00061A4B">
              <w:rPr>
                <w:rFonts w:ascii="Calibri" w:hAnsi="Calibri" w:cs="Calibri"/>
                <w:sz w:val="28"/>
                <w:szCs w:val="28"/>
              </w:rPr>
              <w:t>Associate Sales Representative</w:t>
            </w:r>
            <w:r w:rsidRPr="00061A4B">
              <w:rPr>
                <w:sz w:val="28"/>
                <w:szCs w:val="28"/>
              </w:rPr>
              <w:t xml:space="preserve"> </w:t>
            </w:r>
            <w:r w:rsidRPr="00061A4B">
              <w:rPr>
                <w:rFonts w:ascii="Calibri" w:hAnsi="Calibri" w:cs="Calibri"/>
                <w:sz w:val="28"/>
                <w:szCs w:val="28"/>
              </w:rPr>
              <w:t>Megan Haydel</w:t>
            </w:r>
          </w:p>
        </w:tc>
      </w:tr>
      <w:tr w:rsidR="0039535D" w:rsidRPr="0039535D" w14:paraId="7E2BE8E9" w14:textId="77777777" w:rsidTr="00556543">
        <w:trPr>
          <w:trHeight w:val="309"/>
        </w:trPr>
        <w:tc>
          <w:tcPr>
            <w:tcW w:w="2790" w:type="dxa"/>
            <w:shd w:val="clear" w:color="auto" w:fill="auto"/>
            <w:noWrap/>
            <w:vAlign w:val="center"/>
            <w:hideMark/>
          </w:tcPr>
          <w:p w14:paraId="4798A7E5" w14:textId="77777777" w:rsidR="0039535D" w:rsidRPr="0039535D" w:rsidRDefault="0039535D" w:rsidP="00061A4B">
            <w:pPr>
              <w:widowControl/>
              <w:autoSpaceDE/>
              <w:autoSpaceDN/>
              <w:spacing w:line="360" w:lineRule="auto"/>
              <w:jc w:val="center"/>
              <w:rPr>
                <w:rFonts w:ascii="Calibri" w:hAnsi="Calibri" w:cs="Calibri"/>
                <w:b/>
                <w:bCs/>
                <w:sz w:val="28"/>
                <w:szCs w:val="28"/>
              </w:rPr>
            </w:pPr>
            <w:r w:rsidRPr="0039535D">
              <w:rPr>
                <w:rFonts w:ascii="Calibri" w:hAnsi="Calibri" w:cs="Calibri"/>
                <w:b/>
                <w:bCs/>
                <w:sz w:val="28"/>
                <w:szCs w:val="28"/>
              </w:rPr>
              <w:t>Zimmer Biomet</w:t>
            </w:r>
          </w:p>
        </w:tc>
        <w:tc>
          <w:tcPr>
            <w:tcW w:w="7015" w:type="dxa"/>
            <w:shd w:val="clear" w:color="auto" w:fill="auto"/>
            <w:noWrap/>
            <w:vAlign w:val="center"/>
            <w:hideMark/>
          </w:tcPr>
          <w:p w14:paraId="466DD25C" w14:textId="4FD228EF" w:rsidR="0039535D" w:rsidRPr="0039535D" w:rsidRDefault="0039535D" w:rsidP="00061A4B">
            <w:pPr>
              <w:widowControl/>
              <w:autoSpaceDE/>
              <w:autoSpaceDN/>
              <w:spacing w:line="360" w:lineRule="auto"/>
              <w:jc w:val="center"/>
              <w:rPr>
                <w:rFonts w:ascii="Calibri" w:hAnsi="Calibri" w:cs="Calibri"/>
                <w:sz w:val="28"/>
                <w:szCs w:val="28"/>
              </w:rPr>
            </w:pPr>
            <w:r w:rsidRPr="0039535D">
              <w:rPr>
                <w:rFonts w:ascii="Calibri" w:hAnsi="Calibri" w:cs="Calibri"/>
                <w:sz w:val="28"/>
                <w:szCs w:val="28"/>
              </w:rPr>
              <w:t xml:space="preserve">Mike </w:t>
            </w:r>
            <w:proofErr w:type="spellStart"/>
            <w:r w:rsidRPr="0039535D">
              <w:rPr>
                <w:rFonts w:ascii="Calibri" w:hAnsi="Calibri" w:cs="Calibri"/>
                <w:sz w:val="28"/>
                <w:szCs w:val="28"/>
              </w:rPr>
              <w:t>Luckoski</w:t>
            </w:r>
            <w:proofErr w:type="spellEnd"/>
            <w:r w:rsidRPr="0039535D">
              <w:rPr>
                <w:rFonts w:ascii="Calibri" w:hAnsi="Calibri" w:cs="Calibri"/>
                <w:sz w:val="28"/>
                <w:szCs w:val="28"/>
              </w:rPr>
              <w:t xml:space="preserve"> or JT Jackson</w:t>
            </w:r>
          </w:p>
        </w:tc>
      </w:tr>
    </w:tbl>
    <w:p w14:paraId="3D5E1F69" w14:textId="77777777" w:rsidR="0039535D" w:rsidRDefault="0039535D" w:rsidP="0082606C">
      <w:pPr>
        <w:tabs>
          <w:tab w:val="left" w:pos="10800"/>
        </w:tabs>
        <w:spacing w:before="105"/>
        <w:ind w:right="760"/>
        <w:jc w:val="right"/>
        <w:rPr>
          <w:rFonts w:ascii="Myriad Pro"/>
          <w:b/>
          <w:color w:val="231F20"/>
          <w:spacing w:val="19"/>
          <w:sz w:val="54"/>
        </w:rPr>
      </w:pPr>
    </w:p>
    <w:p w14:paraId="7C57316D" w14:textId="77777777" w:rsidR="0039535D" w:rsidRDefault="0039535D" w:rsidP="0082606C">
      <w:pPr>
        <w:tabs>
          <w:tab w:val="left" w:pos="10800"/>
        </w:tabs>
        <w:spacing w:before="105"/>
        <w:ind w:right="760"/>
        <w:jc w:val="right"/>
        <w:rPr>
          <w:rFonts w:ascii="Myriad Pro"/>
          <w:b/>
          <w:color w:val="231F20"/>
          <w:spacing w:val="19"/>
          <w:sz w:val="54"/>
        </w:rPr>
      </w:pPr>
    </w:p>
    <w:p w14:paraId="5E759FD2" w14:textId="77777777" w:rsidR="0039535D" w:rsidRDefault="0039535D" w:rsidP="0082606C">
      <w:pPr>
        <w:tabs>
          <w:tab w:val="left" w:pos="10800"/>
        </w:tabs>
        <w:spacing w:before="105"/>
        <w:ind w:right="760"/>
        <w:jc w:val="right"/>
        <w:rPr>
          <w:rFonts w:ascii="Myriad Pro"/>
          <w:b/>
          <w:color w:val="231F20"/>
          <w:spacing w:val="19"/>
          <w:sz w:val="54"/>
        </w:rPr>
      </w:pPr>
    </w:p>
    <w:p w14:paraId="330E2264" w14:textId="77777777" w:rsidR="0039535D" w:rsidRDefault="0039535D" w:rsidP="0082606C">
      <w:pPr>
        <w:tabs>
          <w:tab w:val="left" w:pos="10800"/>
        </w:tabs>
        <w:spacing w:before="105"/>
        <w:ind w:right="760"/>
        <w:jc w:val="right"/>
        <w:rPr>
          <w:rFonts w:ascii="Myriad Pro"/>
          <w:b/>
          <w:color w:val="231F20"/>
          <w:spacing w:val="19"/>
          <w:sz w:val="54"/>
        </w:rPr>
      </w:pPr>
    </w:p>
    <w:p w14:paraId="766672FA" w14:textId="77777777" w:rsidR="0039535D" w:rsidRDefault="0039535D" w:rsidP="0082606C">
      <w:pPr>
        <w:tabs>
          <w:tab w:val="left" w:pos="10800"/>
        </w:tabs>
        <w:spacing w:before="105"/>
        <w:ind w:right="760"/>
        <w:jc w:val="right"/>
        <w:rPr>
          <w:rFonts w:ascii="Myriad Pro"/>
          <w:b/>
          <w:color w:val="231F20"/>
          <w:spacing w:val="19"/>
          <w:sz w:val="54"/>
        </w:rPr>
      </w:pPr>
    </w:p>
    <w:p w14:paraId="1CAA02C4" w14:textId="77777777" w:rsidR="0039535D" w:rsidRDefault="0039535D" w:rsidP="0082606C">
      <w:pPr>
        <w:tabs>
          <w:tab w:val="left" w:pos="10800"/>
        </w:tabs>
        <w:spacing w:before="105"/>
        <w:ind w:right="760"/>
        <w:jc w:val="right"/>
        <w:rPr>
          <w:rFonts w:ascii="Myriad Pro"/>
          <w:b/>
          <w:color w:val="231F20"/>
          <w:spacing w:val="19"/>
          <w:sz w:val="54"/>
        </w:rPr>
      </w:pPr>
    </w:p>
    <w:p w14:paraId="3BC618BC" w14:textId="77777777" w:rsidR="0039535D" w:rsidRDefault="0039535D" w:rsidP="0082606C">
      <w:pPr>
        <w:tabs>
          <w:tab w:val="left" w:pos="10800"/>
        </w:tabs>
        <w:spacing w:before="105"/>
        <w:ind w:right="760"/>
        <w:jc w:val="right"/>
        <w:rPr>
          <w:rFonts w:ascii="Myriad Pro"/>
          <w:b/>
          <w:color w:val="231F20"/>
          <w:spacing w:val="19"/>
          <w:sz w:val="54"/>
        </w:rPr>
      </w:pPr>
    </w:p>
    <w:p w14:paraId="2762E7C6" w14:textId="77777777" w:rsidR="0039535D" w:rsidRDefault="0039535D" w:rsidP="0082606C">
      <w:pPr>
        <w:tabs>
          <w:tab w:val="left" w:pos="10800"/>
        </w:tabs>
        <w:spacing w:before="105"/>
        <w:ind w:right="760"/>
        <w:jc w:val="right"/>
        <w:rPr>
          <w:rFonts w:ascii="Myriad Pro"/>
          <w:b/>
          <w:color w:val="231F20"/>
          <w:spacing w:val="19"/>
          <w:sz w:val="54"/>
        </w:rPr>
      </w:pPr>
    </w:p>
    <w:p w14:paraId="12AFB133" w14:textId="77777777" w:rsidR="0039535D" w:rsidRDefault="0039535D" w:rsidP="0082606C">
      <w:pPr>
        <w:tabs>
          <w:tab w:val="left" w:pos="10800"/>
        </w:tabs>
        <w:spacing w:before="105"/>
        <w:ind w:right="760"/>
        <w:jc w:val="right"/>
        <w:rPr>
          <w:rFonts w:ascii="Myriad Pro"/>
          <w:b/>
          <w:color w:val="231F20"/>
          <w:spacing w:val="19"/>
          <w:sz w:val="54"/>
        </w:rPr>
      </w:pPr>
    </w:p>
    <w:p w14:paraId="689E37D5" w14:textId="77777777" w:rsidR="0039535D" w:rsidRDefault="0039535D" w:rsidP="0082606C">
      <w:pPr>
        <w:tabs>
          <w:tab w:val="left" w:pos="10800"/>
        </w:tabs>
        <w:spacing w:before="105"/>
        <w:ind w:right="760"/>
        <w:jc w:val="right"/>
        <w:rPr>
          <w:rFonts w:ascii="Myriad Pro"/>
          <w:b/>
          <w:color w:val="231F20"/>
          <w:spacing w:val="19"/>
          <w:sz w:val="54"/>
        </w:rPr>
      </w:pPr>
    </w:p>
    <w:p w14:paraId="1F75C776" w14:textId="77777777" w:rsidR="0039535D" w:rsidRDefault="0039535D" w:rsidP="0082606C">
      <w:pPr>
        <w:tabs>
          <w:tab w:val="left" w:pos="10800"/>
        </w:tabs>
        <w:spacing w:before="105"/>
        <w:ind w:right="760"/>
        <w:jc w:val="right"/>
        <w:rPr>
          <w:rFonts w:ascii="Myriad Pro"/>
          <w:b/>
          <w:color w:val="231F20"/>
          <w:spacing w:val="19"/>
          <w:sz w:val="54"/>
        </w:rPr>
      </w:pPr>
    </w:p>
    <w:p w14:paraId="19E585B1" w14:textId="77777777" w:rsidR="0039535D" w:rsidRDefault="0039535D" w:rsidP="0082606C">
      <w:pPr>
        <w:tabs>
          <w:tab w:val="left" w:pos="10800"/>
        </w:tabs>
        <w:spacing w:before="105"/>
        <w:ind w:right="760"/>
        <w:jc w:val="right"/>
        <w:rPr>
          <w:rFonts w:ascii="Myriad Pro"/>
          <w:b/>
          <w:color w:val="231F20"/>
          <w:spacing w:val="19"/>
          <w:sz w:val="54"/>
        </w:rPr>
      </w:pPr>
    </w:p>
    <w:p w14:paraId="52616660" w14:textId="77777777" w:rsidR="0082606C" w:rsidRDefault="0082606C" w:rsidP="00556543">
      <w:pPr>
        <w:tabs>
          <w:tab w:val="left" w:pos="10800"/>
        </w:tabs>
        <w:spacing w:before="105"/>
        <w:ind w:right="760"/>
        <w:rPr>
          <w:rFonts w:ascii="Myriad Pro"/>
          <w:b/>
          <w:color w:val="231F20"/>
          <w:spacing w:val="19"/>
          <w:sz w:val="54"/>
        </w:rPr>
      </w:pPr>
    </w:p>
    <w:p w14:paraId="30D2F39C" w14:textId="77777777" w:rsidR="0082606C" w:rsidRDefault="0082606C" w:rsidP="0082606C">
      <w:pPr>
        <w:tabs>
          <w:tab w:val="left" w:pos="10800"/>
        </w:tabs>
        <w:spacing w:before="105"/>
        <w:ind w:right="760"/>
        <w:jc w:val="right"/>
        <w:rPr>
          <w:rFonts w:ascii="Myriad Pro"/>
          <w:b/>
          <w:color w:val="231F20"/>
          <w:spacing w:val="19"/>
          <w:sz w:val="54"/>
        </w:rPr>
      </w:pPr>
    </w:p>
    <w:p w14:paraId="01DA3E30" w14:textId="626528BF" w:rsidR="00B07388" w:rsidRPr="00556543" w:rsidRDefault="001F70F7" w:rsidP="00556543">
      <w:pPr>
        <w:tabs>
          <w:tab w:val="left" w:pos="6480"/>
          <w:tab w:val="left" w:pos="10800"/>
        </w:tabs>
        <w:ind w:right="760"/>
        <w:rPr>
          <w:bCs/>
          <w:color w:val="231F20"/>
          <w:spacing w:val="19"/>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p>
    <w:sectPr w:rsidR="00B07388" w:rsidRPr="00556543" w:rsidSect="00F8678D">
      <w:pgSz w:w="12240" w:h="15840"/>
      <w:pgMar w:top="360" w:right="280" w:bottom="280" w:left="400" w:header="720" w:footer="720" w:gutter="0"/>
      <w:pgBorders w:offsetFrom="page">
        <w:top w:val="single" w:sz="24" w:space="18" w:color="4E2984"/>
        <w:left w:val="single" w:sz="24" w:space="18" w:color="4E2984"/>
        <w:bottom w:val="single" w:sz="24" w:space="18" w:color="4E2984"/>
        <w:right w:val="single" w:sz="24" w:space="15" w:color="4E298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09C7" w14:textId="77777777" w:rsidR="00B731CD" w:rsidRDefault="00B731CD" w:rsidP="008A3A4F">
      <w:r>
        <w:separator/>
      </w:r>
    </w:p>
  </w:endnote>
  <w:endnote w:type="continuationSeparator" w:id="0">
    <w:p w14:paraId="371B2C4E" w14:textId="77777777" w:rsidR="00B731CD" w:rsidRDefault="00B731CD" w:rsidP="008A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Segoe UI"/>
    <w:charset w:val="00"/>
    <w:family w:val="roman"/>
    <w:pitch w:val="variable"/>
  </w:font>
  <w:font w:name="Avenir Next">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BE57" w14:textId="1B5DB945" w:rsidR="008A3A4F" w:rsidRDefault="00043B28" w:rsidP="00043B28">
    <w:pPr>
      <w:pStyle w:val="Footer"/>
      <w:ind w:left="720"/>
    </w:pPr>
    <w:r>
      <w:fldChar w:fldCharType="begin"/>
    </w:r>
    <w:r>
      <w:instrText xml:space="preserve"> DATE \@ "M/d/yyyy" </w:instrText>
    </w:r>
    <w:r>
      <w:fldChar w:fldCharType="separate"/>
    </w:r>
    <w:r w:rsidR="00A27BDE">
      <w:rPr>
        <w:noProof/>
      </w:rPr>
      <w:t>7/3/2023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2A55" w14:textId="77777777" w:rsidR="00B731CD" w:rsidRDefault="00B731CD" w:rsidP="008A3A4F">
      <w:r>
        <w:separator/>
      </w:r>
    </w:p>
  </w:footnote>
  <w:footnote w:type="continuationSeparator" w:id="0">
    <w:p w14:paraId="4C1CF97C" w14:textId="77777777" w:rsidR="00B731CD" w:rsidRDefault="00B731CD" w:rsidP="008A3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8B5"/>
    <w:multiLevelType w:val="hybridMultilevel"/>
    <w:tmpl w:val="2430CB8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7619F"/>
    <w:multiLevelType w:val="hybridMultilevel"/>
    <w:tmpl w:val="9CF83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B20800"/>
    <w:multiLevelType w:val="hybridMultilevel"/>
    <w:tmpl w:val="C2C6D08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0A5073"/>
    <w:multiLevelType w:val="hybridMultilevel"/>
    <w:tmpl w:val="1690D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041E52"/>
    <w:multiLevelType w:val="hybridMultilevel"/>
    <w:tmpl w:val="1AA81D8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4E249E"/>
    <w:multiLevelType w:val="hybridMultilevel"/>
    <w:tmpl w:val="0C86E36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522E6DCB"/>
    <w:multiLevelType w:val="hybridMultilevel"/>
    <w:tmpl w:val="CDB2A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2F5491"/>
    <w:multiLevelType w:val="hybridMultilevel"/>
    <w:tmpl w:val="02DE6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301CE"/>
    <w:multiLevelType w:val="hybridMultilevel"/>
    <w:tmpl w:val="66B46A46"/>
    <w:lvl w:ilvl="0" w:tplc="0409000F">
      <w:start w:val="1"/>
      <w:numFmt w:val="decimal"/>
      <w:lvlText w:val="%1."/>
      <w:lvlJc w:val="left"/>
      <w:pPr>
        <w:ind w:left="16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0207282">
    <w:abstractNumId w:val="3"/>
  </w:num>
  <w:num w:numId="2" w16cid:durableId="1888686991">
    <w:abstractNumId w:val="8"/>
  </w:num>
  <w:num w:numId="3" w16cid:durableId="1796288708">
    <w:abstractNumId w:val="6"/>
  </w:num>
  <w:num w:numId="4" w16cid:durableId="157309696">
    <w:abstractNumId w:val="7"/>
  </w:num>
  <w:num w:numId="5" w16cid:durableId="323164339">
    <w:abstractNumId w:val="2"/>
  </w:num>
  <w:num w:numId="6" w16cid:durableId="1778714463">
    <w:abstractNumId w:val="0"/>
  </w:num>
  <w:num w:numId="7" w16cid:durableId="2029015414">
    <w:abstractNumId w:val="4"/>
  </w:num>
  <w:num w:numId="8" w16cid:durableId="344020129">
    <w:abstractNumId w:val="5"/>
  </w:num>
  <w:num w:numId="9" w16cid:durableId="842159819">
    <w:abstractNumId w:val="1"/>
  </w:num>
  <w:num w:numId="10" w16cid:durableId="158449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5"/>
    <w:rsid w:val="00003881"/>
    <w:rsid w:val="00007C6C"/>
    <w:rsid w:val="00010C59"/>
    <w:rsid w:val="00031A36"/>
    <w:rsid w:val="00043B28"/>
    <w:rsid w:val="000462AA"/>
    <w:rsid w:val="00061A4B"/>
    <w:rsid w:val="00065A33"/>
    <w:rsid w:val="0008413A"/>
    <w:rsid w:val="00087625"/>
    <w:rsid w:val="00094B2D"/>
    <w:rsid w:val="000A4976"/>
    <w:rsid w:val="000A6733"/>
    <w:rsid w:val="000B1A8F"/>
    <w:rsid w:val="000E46ED"/>
    <w:rsid w:val="000E57A7"/>
    <w:rsid w:val="000F0CE1"/>
    <w:rsid w:val="000F4BFA"/>
    <w:rsid w:val="00101882"/>
    <w:rsid w:val="001042F0"/>
    <w:rsid w:val="00106565"/>
    <w:rsid w:val="00133C5B"/>
    <w:rsid w:val="00173E35"/>
    <w:rsid w:val="0017500A"/>
    <w:rsid w:val="001779E1"/>
    <w:rsid w:val="00183F19"/>
    <w:rsid w:val="00185169"/>
    <w:rsid w:val="00185321"/>
    <w:rsid w:val="001924C7"/>
    <w:rsid w:val="00197ECA"/>
    <w:rsid w:val="001B6A73"/>
    <w:rsid w:val="001C08AD"/>
    <w:rsid w:val="001C38FA"/>
    <w:rsid w:val="001D14D9"/>
    <w:rsid w:val="001F70F7"/>
    <w:rsid w:val="00202DD4"/>
    <w:rsid w:val="002073AF"/>
    <w:rsid w:val="00211045"/>
    <w:rsid w:val="0021412B"/>
    <w:rsid w:val="00223C5C"/>
    <w:rsid w:val="0023231B"/>
    <w:rsid w:val="00253F40"/>
    <w:rsid w:val="00255574"/>
    <w:rsid w:val="00260901"/>
    <w:rsid w:val="00262BD6"/>
    <w:rsid w:val="00270656"/>
    <w:rsid w:val="002932DE"/>
    <w:rsid w:val="00296CA1"/>
    <w:rsid w:val="002B1B5E"/>
    <w:rsid w:val="002C4167"/>
    <w:rsid w:val="002F7988"/>
    <w:rsid w:val="003147EB"/>
    <w:rsid w:val="00332935"/>
    <w:rsid w:val="0036366D"/>
    <w:rsid w:val="00372D9D"/>
    <w:rsid w:val="0039535D"/>
    <w:rsid w:val="003A720C"/>
    <w:rsid w:val="003D3316"/>
    <w:rsid w:val="003D5369"/>
    <w:rsid w:val="003D6636"/>
    <w:rsid w:val="00400415"/>
    <w:rsid w:val="00426B3B"/>
    <w:rsid w:val="00430BED"/>
    <w:rsid w:val="00436233"/>
    <w:rsid w:val="0044340D"/>
    <w:rsid w:val="004676CB"/>
    <w:rsid w:val="00476DC9"/>
    <w:rsid w:val="00493F9F"/>
    <w:rsid w:val="00496F11"/>
    <w:rsid w:val="004B53FB"/>
    <w:rsid w:val="00501A7F"/>
    <w:rsid w:val="005029F5"/>
    <w:rsid w:val="005063FE"/>
    <w:rsid w:val="00507ED6"/>
    <w:rsid w:val="00533139"/>
    <w:rsid w:val="00535B06"/>
    <w:rsid w:val="00544E1F"/>
    <w:rsid w:val="00556543"/>
    <w:rsid w:val="00566ED5"/>
    <w:rsid w:val="0058368E"/>
    <w:rsid w:val="005860AE"/>
    <w:rsid w:val="005A51E4"/>
    <w:rsid w:val="005B1A80"/>
    <w:rsid w:val="005D09BE"/>
    <w:rsid w:val="005D14F6"/>
    <w:rsid w:val="005D2F47"/>
    <w:rsid w:val="005D6DA4"/>
    <w:rsid w:val="005E6B92"/>
    <w:rsid w:val="006438D5"/>
    <w:rsid w:val="0065622D"/>
    <w:rsid w:val="006643BA"/>
    <w:rsid w:val="006656E4"/>
    <w:rsid w:val="006A2C28"/>
    <w:rsid w:val="006D122A"/>
    <w:rsid w:val="006D3E88"/>
    <w:rsid w:val="006D7886"/>
    <w:rsid w:val="0070517E"/>
    <w:rsid w:val="00730B3D"/>
    <w:rsid w:val="00743B6A"/>
    <w:rsid w:val="007524C0"/>
    <w:rsid w:val="00760EEE"/>
    <w:rsid w:val="007750D1"/>
    <w:rsid w:val="00776C95"/>
    <w:rsid w:val="00786007"/>
    <w:rsid w:val="007A3223"/>
    <w:rsid w:val="007B0C2E"/>
    <w:rsid w:val="007B4C43"/>
    <w:rsid w:val="007B628E"/>
    <w:rsid w:val="007D33B4"/>
    <w:rsid w:val="007D462C"/>
    <w:rsid w:val="007E1D96"/>
    <w:rsid w:val="007E3F37"/>
    <w:rsid w:val="007E7799"/>
    <w:rsid w:val="007F2760"/>
    <w:rsid w:val="008060B5"/>
    <w:rsid w:val="00811826"/>
    <w:rsid w:val="0082606C"/>
    <w:rsid w:val="00833F86"/>
    <w:rsid w:val="008423A6"/>
    <w:rsid w:val="00851891"/>
    <w:rsid w:val="00872416"/>
    <w:rsid w:val="00874973"/>
    <w:rsid w:val="0089272A"/>
    <w:rsid w:val="008A3825"/>
    <w:rsid w:val="008A3A4F"/>
    <w:rsid w:val="008A535E"/>
    <w:rsid w:val="008B6DCA"/>
    <w:rsid w:val="008D106C"/>
    <w:rsid w:val="008D6EE1"/>
    <w:rsid w:val="009066EF"/>
    <w:rsid w:val="0090768B"/>
    <w:rsid w:val="00915B1C"/>
    <w:rsid w:val="0092767E"/>
    <w:rsid w:val="00944169"/>
    <w:rsid w:val="0096738C"/>
    <w:rsid w:val="00994CCB"/>
    <w:rsid w:val="009A7647"/>
    <w:rsid w:val="009D32D2"/>
    <w:rsid w:val="00A07EF4"/>
    <w:rsid w:val="00A10CFE"/>
    <w:rsid w:val="00A13AF3"/>
    <w:rsid w:val="00A17E84"/>
    <w:rsid w:val="00A250E5"/>
    <w:rsid w:val="00A27BDE"/>
    <w:rsid w:val="00A47996"/>
    <w:rsid w:val="00A47D50"/>
    <w:rsid w:val="00A51D3F"/>
    <w:rsid w:val="00A526D8"/>
    <w:rsid w:val="00A565A6"/>
    <w:rsid w:val="00A733D7"/>
    <w:rsid w:val="00A804DA"/>
    <w:rsid w:val="00A80676"/>
    <w:rsid w:val="00AB07DA"/>
    <w:rsid w:val="00AE2089"/>
    <w:rsid w:val="00AF6EC4"/>
    <w:rsid w:val="00B049B1"/>
    <w:rsid w:val="00B07388"/>
    <w:rsid w:val="00B224B8"/>
    <w:rsid w:val="00B45116"/>
    <w:rsid w:val="00B45E6E"/>
    <w:rsid w:val="00B54A31"/>
    <w:rsid w:val="00B554EA"/>
    <w:rsid w:val="00B731CD"/>
    <w:rsid w:val="00B90EB2"/>
    <w:rsid w:val="00BB1AFA"/>
    <w:rsid w:val="00BC0615"/>
    <w:rsid w:val="00BC2FB8"/>
    <w:rsid w:val="00C00971"/>
    <w:rsid w:val="00C067C8"/>
    <w:rsid w:val="00C35F17"/>
    <w:rsid w:val="00C45759"/>
    <w:rsid w:val="00C45FA9"/>
    <w:rsid w:val="00C50ED0"/>
    <w:rsid w:val="00C5282F"/>
    <w:rsid w:val="00C63BB5"/>
    <w:rsid w:val="00C71843"/>
    <w:rsid w:val="00C9041F"/>
    <w:rsid w:val="00CA1868"/>
    <w:rsid w:val="00CA3219"/>
    <w:rsid w:val="00CC0D8E"/>
    <w:rsid w:val="00D14909"/>
    <w:rsid w:val="00D51B6F"/>
    <w:rsid w:val="00D876ED"/>
    <w:rsid w:val="00D97B30"/>
    <w:rsid w:val="00DB3ABE"/>
    <w:rsid w:val="00E003A1"/>
    <w:rsid w:val="00E040B9"/>
    <w:rsid w:val="00E079EF"/>
    <w:rsid w:val="00E1600F"/>
    <w:rsid w:val="00E42645"/>
    <w:rsid w:val="00E624E1"/>
    <w:rsid w:val="00E66BA6"/>
    <w:rsid w:val="00EA2B8D"/>
    <w:rsid w:val="00EB4714"/>
    <w:rsid w:val="00EB5AEF"/>
    <w:rsid w:val="00ED5F0B"/>
    <w:rsid w:val="00EE3F18"/>
    <w:rsid w:val="00F009D5"/>
    <w:rsid w:val="00F14904"/>
    <w:rsid w:val="00F17EA2"/>
    <w:rsid w:val="00F20E36"/>
    <w:rsid w:val="00F2788F"/>
    <w:rsid w:val="00F75E6E"/>
    <w:rsid w:val="00F83DB3"/>
    <w:rsid w:val="00F847C9"/>
    <w:rsid w:val="00F8678D"/>
    <w:rsid w:val="00F94F7C"/>
    <w:rsid w:val="00F94FB2"/>
    <w:rsid w:val="00FB7D46"/>
    <w:rsid w:val="00FC13CA"/>
    <w:rsid w:val="00FD58C0"/>
    <w:rsid w:val="00FE5837"/>
    <w:rsid w:val="00FE7307"/>
    <w:rsid w:val="00FF151C"/>
    <w:rsid w:val="00FF166A"/>
    <w:rsid w:val="00FF1D18"/>
    <w:rsid w:val="00FF2F9E"/>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64A6"/>
  <w15:docId w15:val="{D9186CD9-DD01-4A4E-94C4-925A656E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AE"/>
    <w:rPr>
      <w:rFonts w:ascii="Times New Roman" w:eastAsia="Times New Roman" w:hAnsi="Times New Roman" w:cs="Times New Roman"/>
    </w:rPr>
  </w:style>
  <w:style w:type="paragraph" w:styleId="Heading1">
    <w:name w:val="heading 1"/>
    <w:basedOn w:val="Normal"/>
    <w:link w:val="Heading1Char"/>
    <w:uiPriority w:val="9"/>
    <w:qFormat/>
    <w:pPr>
      <w:ind w:left="527"/>
      <w:outlineLvl w:val="0"/>
    </w:pPr>
    <w:rPr>
      <w:b/>
      <w:bCs/>
      <w:sz w:val="36"/>
      <w:szCs w:val="36"/>
    </w:rPr>
  </w:style>
  <w:style w:type="paragraph" w:styleId="Heading2">
    <w:name w:val="heading 2"/>
    <w:basedOn w:val="Normal"/>
    <w:uiPriority w:val="9"/>
    <w:unhideWhenUsed/>
    <w:qFormat/>
    <w:pPr>
      <w:spacing w:before="82"/>
      <w:ind w:left="527" w:right="674"/>
      <w:jc w:val="center"/>
      <w:outlineLvl w:val="1"/>
    </w:pPr>
    <w:rPr>
      <w:rFonts w:ascii="Myriad Pro" w:eastAsia="Myriad Pro" w:hAnsi="Myriad Pro" w:cs="Myriad Pro"/>
      <w:b/>
      <w:bCs/>
      <w:sz w:val="32"/>
      <w:szCs w:val="32"/>
    </w:rPr>
  </w:style>
  <w:style w:type="paragraph" w:styleId="Heading3">
    <w:name w:val="heading 3"/>
    <w:basedOn w:val="Normal"/>
    <w:link w:val="Heading3Char"/>
    <w:uiPriority w:val="9"/>
    <w:unhideWhenUsed/>
    <w:qFormat/>
    <w:pPr>
      <w:ind w:left="106"/>
      <w:outlineLvl w:val="2"/>
    </w:pPr>
    <w:rPr>
      <w:rFonts w:ascii="Myriad Pro" w:eastAsia="Myriad Pro" w:hAnsi="Myriad Pro" w:cs="Myriad Pr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7"/>
      <w:szCs w:val="2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07C6C"/>
    <w:rPr>
      <w:sz w:val="16"/>
      <w:szCs w:val="16"/>
    </w:rPr>
  </w:style>
  <w:style w:type="paragraph" w:styleId="CommentText">
    <w:name w:val="annotation text"/>
    <w:basedOn w:val="Normal"/>
    <w:link w:val="CommentTextChar"/>
    <w:uiPriority w:val="99"/>
    <w:unhideWhenUsed/>
    <w:rsid w:val="00007C6C"/>
    <w:rPr>
      <w:sz w:val="20"/>
      <w:szCs w:val="20"/>
    </w:rPr>
  </w:style>
  <w:style w:type="character" w:customStyle="1" w:styleId="CommentTextChar">
    <w:name w:val="Comment Text Char"/>
    <w:basedOn w:val="DefaultParagraphFont"/>
    <w:link w:val="CommentText"/>
    <w:uiPriority w:val="99"/>
    <w:rsid w:val="00007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7C6C"/>
    <w:rPr>
      <w:b/>
      <w:bCs/>
    </w:rPr>
  </w:style>
  <w:style w:type="character" w:customStyle="1" w:styleId="CommentSubjectChar">
    <w:name w:val="Comment Subject Char"/>
    <w:basedOn w:val="CommentTextChar"/>
    <w:link w:val="CommentSubject"/>
    <w:uiPriority w:val="99"/>
    <w:semiHidden/>
    <w:rsid w:val="00007C6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A3A4F"/>
    <w:pPr>
      <w:tabs>
        <w:tab w:val="center" w:pos="4680"/>
        <w:tab w:val="right" w:pos="9360"/>
      </w:tabs>
    </w:pPr>
  </w:style>
  <w:style w:type="character" w:customStyle="1" w:styleId="HeaderChar">
    <w:name w:val="Header Char"/>
    <w:basedOn w:val="DefaultParagraphFont"/>
    <w:link w:val="Header"/>
    <w:uiPriority w:val="99"/>
    <w:rsid w:val="008A3A4F"/>
    <w:rPr>
      <w:rFonts w:ascii="Times New Roman" w:eastAsia="Times New Roman" w:hAnsi="Times New Roman" w:cs="Times New Roman"/>
    </w:rPr>
  </w:style>
  <w:style w:type="paragraph" w:styleId="Footer">
    <w:name w:val="footer"/>
    <w:basedOn w:val="Normal"/>
    <w:link w:val="FooterChar"/>
    <w:uiPriority w:val="99"/>
    <w:unhideWhenUsed/>
    <w:rsid w:val="008A3A4F"/>
    <w:pPr>
      <w:tabs>
        <w:tab w:val="center" w:pos="4680"/>
        <w:tab w:val="right" w:pos="9360"/>
      </w:tabs>
    </w:pPr>
  </w:style>
  <w:style w:type="character" w:customStyle="1" w:styleId="FooterChar">
    <w:name w:val="Footer Char"/>
    <w:basedOn w:val="DefaultParagraphFont"/>
    <w:link w:val="Footer"/>
    <w:uiPriority w:val="99"/>
    <w:rsid w:val="008A3A4F"/>
    <w:rPr>
      <w:rFonts w:ascii="Times New Roman" w:eastAsia="Times New Roman" w:hAnsi="Times New Roman" w:cs="Times New Roman"/>
    </w:rPr>
  </w:style>
  <w:style w:type="character" w:customStyle="1" w:styleId="Heading3Char">
    <w:name w:val="Heading 3 Char"/>
    <w:basedOn w:val="DefaultParagraphFont"/>
    <w:link w:val="Heading3"/>
    <w:uiPriority w:val="9"/>
    <w:rsid w:val="00760EEE"/>
    <w:rPr>
      <w:rFonts w:ascii="Myriad Pro" w:eastAsia="Myriad Pro" w:hAnsi="Myriad Pro" w:cs="Myriad Pro"/>
      <w:b/>
      <w:bCs/>
      <w:sz w:val="28"/>
      <w:szCs w:val="28"/>
    </w:rPr>
  </w:style>
  <w:style w:type="character" w:customStyle="1" w:styleId="BodyTextChar">
    <w:name w:val="Body Text Char"/>
    <w:basedOn w:val="DefaultParagraphFont"/>
    <w:link w:val="BodyText"/>
    <w:uiPriority w:val="1"/>
    <w:rsid w:val="00426B3B"/>
    <w:rPr>
      <w:rFonts w:ascii="Times New Roman" w:eastAsia="Times New Roman" w:hAnsi="Times New Roman" w:cs="Times New Roman"/>
      <w:sz w:val="27"/>
      <w:szCs w:val="27"/>
    </w:rPr>
  </w:style>
  <w:style w:type="paragraph" w:styleId="NoSpacing">
    <w:name w:val="No Spacing"/>
    <w:link w:val="NoSpacingChar"/>
    <w:uiPriority w:val="1"/>
    <w:qFormat/>
    <w:rsid w:val="00426B3B"/>
    <w:pPr>
      <w:widowControl/>
      <w:autoSpaceDE/>
      <w:autoSpaceDN/>
    </w:pPr>
    <w:rPr>
      <w:rFonts w:eastAsiaTheme="minorEastAsia"/>
    </w:rPr>
  </w:style>
  <w:style w:type="character" w:customStyle="1" w:styleId="NoSpacingChar">
    <w:name w:val="No Spacing Char"/>
    <w:basedOn w:val="DefaultParagraphFont"/>
    <w:link w:val="NoSpacing"/>
    <w:uiPriority w:val="1"/>
    <w:rsid w:val="00426B3B"/>
    <w:rPr>
      <w:rFonts w:eastAsiaTheme="minorEastAsia"/>
    </w:rPr>
  </w:style>
  <w:style w:type="character" w:customStyle="1" w:styleId="Heading1Char">
    <w:name w:val="Heading 1 Char"/>
    <w:basedOn w:val="DefaultParagraphFont"/>
    <w:link w:val="Heading1"/>
    <w:uiPriority w:val="9"/>
    <w:rsid w:val="003D663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E46ED"/>
    <w:rPr>
      <w:color w:val="0000FF" w:themeColor="hyperlink"/>
      <w:u w:val="single"/>
    </w:rPr>
  </w:style>
  <w:style w:type="character" w:customStyle="1" w:styleId="UnresolvedMention1">
    <w:name w:val="Unresolved Mention1"/>
    <w:basedOn w:val="DefaultParagraphFont"/>
    <w:uiPriority w:val="99"/>
    <w:semiHidden/>
    <w:unhideWhenUsed/>
    <w:rsid w:val="000E46ED"/>
    <w:rPr>
      <w:color w:val="605E5C"/>
      <w:shd w:val="clear" w:color="auto" w:fill="E1DFDD"/>
    </w:rPr>
  </w:style>
  <w:style w:type="paragraph" w:styleId="Caption">
    <w:name w:val="caption"/>
    <w:basedOn w:val="Normal"/>
    <w:next w:val="Normal"/>
    <w:uiPriority w:val="35"/>
    <w:unhideWhenUsed/>
    <w:qFormat/>
    <w:rsid w:val="00010C59"/>
    <w:pPr>
      <w:spacing w:after="200"/>
    </w:pPr>
    <w:rPr>
      <w:i/>
      <w:iCs/>
      <w:color w:val="1F497D" w:themeColor="text2"/>
      <w:sz w:val="18"/>
      <w:szCs w:val="18"/>
    </w:rPr>
  </w:style>
  <w:style w:type="character" w:customStyle="1" w:styleId="apple-converted-space">
    <w:name w:val="apple-converted-space"/>
    <w:basedOn w:val="DefaultParagraphFont"/>
    <w:rsid w:val="00566ED5"/>
  </w:style>
  <w:style w:type="paragraph" w:styleId="NormalWeb">
    <w:name w:val="Normal (Web)"/>
    <w:basedOn w:val="Normal"/>
    <w:uiPriority w:val="99"/>
    <w:unhideWhenUsed/>
    <w:rsid w:val="00566ED5"/>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26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44410">
      <w:bodyDiv w:val="1"/>
      <w:marLeft w:val="0"/>
      <w:marRight w:val="0"/>
      <w:marTop w:val="0"/>
      <w:marBottom w:val="0"/>
      <w:divBdr>
        <w:top w:val="none" w:sz="0" w:space="0" w:color="auto"/>
        <w:left w:val="none" w:sz="0" w:space="0" w:color="auto"/>
        <w:bottom w:val="none" w:sz="0" w:space="0" w:color="auto"/>
        <w:right w:val="none" w:sz="0" w:space="0" w:color="auto"/>
      </w:divBdr>
    </w:div>
    <w:div w:id="975765932">
      <w:bodyDiv w:val="1"/>
      <w:marLeft w:val="0"/>
      <w:marRight w:val="0"/>
      <w:marTop w:val="0"/>
      <w:marBottom w:val="0"/>
      <w:divBdr>
        <w:top w:val="none" w:sz="0" w:space="0" w:color="auto"/>
        <w:left w:val="none" w:sz="0" w:space="0" w:color="auto"/>
        <w:bottom w:val="none" w:sz="0" w:space="0" w:color="auto"/>
        <w:right w:val="none" w:sz="0" w:space="0" w:color="auto"/>
      </w:divBdr>
    </w:div>
    <w:div w:id="1075084016">
      <w:bodyDiv w:val="1"/>
      <w:marLeft w:val="0"/>
      <w:marRight w:val="0"/>
      <w:marTop w:val="0"/>
      <w:marBottom w:val="0"/>
      <w:divBdr>
        <w:top w:val="none" w:sz="0" w:space="0" w:color="auto"/>
        <w:left w:val="none" w:sz="0" w:space="0" w:color="auto"/>
        <w:bottom w:val="none" w:sz="0" w:space="0" w:color="auto"/>
        <w:right w:val="none" w:sz="0" w:space="0" w:color="auto"/>
      </w:divBdr>
    </w:div>
    <w:div w:id="165780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hyperlink" Target="https://www.instagram.com/lsuorthopaedics/?hl=en"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youtube.com/channel/UCmY7XqSt7p7RACFi8txQLCQ/featured" TargetMode="External"/><Relationship Id="rId28"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hyperlink" Target="http://www.medschool.lsuhsc.edu/orthopaedics" TargetMode="External"/><Relationship Id="rId27" Type="http://schemas.openxmlformats.org/officeDocument/2006/relationships/hyperlink" Target="https://www.facebook.com/LSUOrth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4D182-46EF-4AF3-805D-D99F1C5E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15</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Dasa</dc:creator>
  <cp:keywords/>
  <dc:description/>
  <cp:lastModifiedBy>Hicks, Elaine</cp:lastModifiedBy>
  <cp:revision>9</cp:revision>
  <cp:lastPrinted>2023-06-19T22:43:00Z</cp:lastPrinted>
  <dcterms:created xsi:type="dcterms:W3CDTF">2023-06-19T15:27:00Z</dcterms:created>
  <dcterms:modified xsi:type="dcterms:W3CDTF">2023-07-03T14:56:00Z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Adobe InDesign 17.2 (Macintosh)</vt:lpwstr>
  </property>
  <property fmtid="{D5CDD505-2E9C-101B-9397-08002B2CF9AE}" pid="4" name="LastSaved">
    <vt:filetime>2022-07-01T00:00:00Z</vt:filetime>
  </property>
</Properties>
</file>